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BF7786" w:rsidP="00CA4D3B">
      <w:pPr>
        <w:jc w:val="center"/>
      </w:pPr>
      <w:bookmarkStart w:id="1" w:name="_Hlk97022207"/>
      <w:r w:rsidRPr="00BF7786">
        <w:rPr>
          <w:b/>
          <w:lang w:eastAsia="lt-LT"/>
        </w:rPr>
        <w:t>DĖL VALSTYBĖS TURTO PERĖMIMO KLAIPĖDOS MIESTO SAVIVALDYBĖS NUOSAVYBĖN</w:t>
      </w:r>
      <w:bookmarkEnd w:id="1"/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T2-152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F7786" w:rsidRPr="00BF7786" w:rsidRDefault="00BF7786" w:rsidP="00BF7786">
      <w:pPr>
        <w:ind w:firstLine="720"/>
        <w:jc w:val="both"/>
      </w:pPr>
      <w:r w:rsidRPr="00BF7786">
        <w:t xml:space="preserve">Vadovaudamasi Lietuvos Respublikos vietos savivaldos įstatymo 6 straipsnio 30 punktu, 48 straipsnio 1 dalimi ir Lietuvos Respublikos valstybės ir savivaldybių turto valdymo, naudojimo ir disponavimo juo įstatymo 6 straipsnio 5 punktu, Klaipėdos miesto savivaldybės taryba </w:t>
      </w:r>
      <w:r w:rsidRPr="00BF7786">
        <w:rPr>
          <w:spacing w:val="60"/>
        </w:rPr>
        <w:t>nusprendži</w:t>
      </w:r>
      <w:r w:rsidRPr="00BF7786">
        <w:t>a:</w:t>
      </w:r>
    </w:p>
    <w:p w:rsidR="00BF7786" w:rsidRPr="00BF7786" w:rsidRDefault="00BF7786" w:rsidP="00BF7786">
      <w:pPr>
        <w:ind w:firstLine="720"/>
        <w:jc w:val="both"/>
      </w:pPr>
      <w:r w:rsidRPr="00BF7786">
        <w:t>1. Sutikti perimti Klaipėdos miesto savivaldybės nuosavybėn savarankiškosioms funkcijoms įgyvendinti valstybei nuosavybės teise priklausantį ir šiuo metu biudžetinės įstaigos Lietuvos Respublikos ryšių reguliavimo tarnybos patikėjimo teise valdomą nekilnojamą turtą – vandentiekio tinklus (unikalus Nr. 4400-5055-6402, žymėjimas plane – V, ilgis – 77,52 m) ir buitinių nuotekų tinklus (unikalus Nr. 4400-5055-6416, žymėjimas plane – 1F, ilgis – 141,16 m), kurių bendra įsigijimo vertė – 21 138,08 Eur, likutinė vertė 2022-06-30 – 17 879,22 Eur, esančius Klaipėdoje, Statybininkų prospekte.</w:t>
      </w:r>
    </w:p>
    <w:p w:rsidR="00BF7786" w:rsidRPr="00BF7786" w:rsidRDefault="00BF7786" w:rsidP="00BF7786">
      <w:pPr>
        <w:ind w:firstLine="720"/>
        <w:jc w:val="both"/>
      </w:pPr>
      <w:r w:rsidRPr="00BF7786">
        <w:t>2. Perduoti sprendimo 1 punkte nurodytą turtą, jį perėmus Klaipėdos miesto savivaldybės nuosavybėn, Klaipėdos miesto savivaldybės administracijai valdyti, naudoti ir disponuoti patikėjimo teise.</w:t>
      </w:r>
    </w:p>
    <w:p w:rsidR="00BF7786" w:rsidRPr="00BF7786" w:rsidRDefault="00BF7786" w:rsidP="00BF7786">
      <w:pPr>
        <w:ind w:firstLine="720"/>
        <w:jc w:val="both"/>
      </w:pPr>
      <w:r w:rsidRPr="00BF7786">
        <w:t>3. Pavesti Klaipėdos miesto savivaldybės administracijos direktoriui Klaipėdos miesto savivaldybės vardu pasirašyti sprendimo 1 punkte nurodyto turto perdavimo ir priėmimo aktą.</w:t>
      </w:r>
    </w:p>
    <w:p w:rsidR="00CA4D3B" w:rsidRDefault="00BF7786" w:rsidP="00BF7786">
      <w:pPr>
        <w:ind w:left="709"/>
        <w:jc w:val="both"/>
      </w:pPr>
      <w:r w:rsidRPr="00BF7786">
        <w:rPr>
          <w:color w:val="000000"/>
        </w:rPr>
        <w:t>4. </w:t>
      </w:r>
      <w:r w:rsidRPr="00BF7786"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2691" w:rsidP="004476DD">
            <w:pPr>
              <w:jc w:val="right"/>
            </w:pPr>
            <w:r>
              <w:t>V</w:t>
            </w:r>
            <w:r w:rsidR="00BF7786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8A203D"/>
    <w:rsid w:val="00922CD4"/>
    <w:rsid w:val="00A12691"/>
    <w:rsid w:val="00AF7D08"/>
    <w:rsid w:val="00BF778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B8C5"/>
  <w15:docId w15:val="{575C80F8-E85F-404A-A452-022BDE22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2022-06-28T05:32:00Z</dcterms:created>
  <dcterms:modified xsi:type="dcterms:W3CDTF">2022-06-28T05:32:00Z</dcterms:modified>
</cp:coreProperties>
</file>