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59" w:rsidRDefault="00193D59" w:rsidP="00193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Išrašas</w:t>
      </w:r>
      <w:bookmarkStart w:id="0" w:name="_GoBack"/>
      <w:bookmarkEnd w:id="0"/>
    </w:p>
    <w:p w:rsidR="00193D59" w:rsidRDefault="00193D59" w:rsidP="00193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193D59" w:rsidRDefault="00193D59" w:rsidP="00193D59">
      <w:pPr>
        <w:pStyle w:val="Pagrindinistekstas"/>
        <w:jc w:val="center"/>
        <w:rPr>
          <w:b/>
          <w:bCs/>
          <w:caps/>
          <w:szCs w:val="24"/>
        </w:rPr>
      </w:pPr>
    </w:p>
    <w:p w:rsidR="00193D59" w:rsidRDefault="00193D59" w:rsidP="00193D59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>FINANSŲ IR EKONOMIKOS KOMITETAS</w:t>
      </w:r>
    </w:p>
    <w:p w:rsidR="00193D59" w:rsidRDefault="00193D59" w:rsidP="00193D59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 xml:space="preserve"> POSĖDŽIO PROTOKOLAS</w:t>
      </w:r>
    </w:p>
    <w:p w:rsidR="00193D59" w:rsidRDefault="00193D59" w:rsidP="00193D59"/>
    <w:bookmarkStart w:id="1" w:name="registravimoData"/>
    <w:p w:rsidR="00193D59" w:rsidRDefault="00193D59" w:rsidP="00193D5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2022-07-15</w:t>
      </w:r>
      <w:r>
        <w:fldChar w:fldCharType="end"/>
      </w:r>
      <w:bookmarkEnd w:id="1"/>
      <w:r>
        <w:rPr>
          <w:noProof/>
        </w:rPr>
        <w:t xml:space="preserve"> </w:t>
      </w:r>
      <w:r>
        <w:t xml:space="preserve">Nr. </w:t>
      </w:r>
      <w:bookmarkStart w:id="2" w:name="registravimoNr"/>
      <w:r>
        <w:t>TAR-80</w:t>
      </w:r>
      <w:bookmarkEnd w:id="2"/>
    </w:p>
    <w:p w:rsidR="00193D59" w:rsidRDefault="00193D59" w:rsidP="00193D59">
      <w:pPr>
        <w:pStyle w:val="Pagrindinistekstas"/>
        <w:rPr>
          <w:szCs w:val="24"/>
        </w:rPr>
      </w:pPr>
    </w:p>
    <w:p w:rsidR="00193D59" w:rsidRDefault="00193D59" w:rsidP="00193D59">
      <w:pPr>
        <w:tabs>
          <w:tab w:val="left" w:pos="567"/>
        </w:tabs>
        <w:jc w:val="both"/>
      </w:pPr>
    </w:p>
    <w:p w:rsidR="00193D59" w:rsidRDefault="00193D59" w:rsidP="00193D59">
      <w:pPr>
        <w:tabs>
          <w:tab w:val="left" w:pos="567"/>
        </w:tabs>
        <w:jc w:val="both"/>
        <w:rPr>
          <w:lang w:eastAsia="en-US"/>
        </w:rPr>
      </w:pPr>
      <w:r>
        <w:tab/>
      </w:r>
      <w:r>
        <w:rPr>
          <w:lang w:eastAsia="en-US"/>
        </w:rPr>
        <w:t xml:space="preserve">Posėdžio data – 2022 m.  liepos 13 d. </w:t>
      </w:r>
    </w:p>
    <w:p w:rsidR="00193D59" w:rsidRDefault="00193D59" w:rsidP="00193D59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>Pradžia – 14.00 val. (nuotoliniu būdu)</w:t>
      </w:r>
    </w:p>
    <w:p w:rsidR="00193D59" w:rsidRDefault="00193D59" w:rsidP="00193D59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 xml:space="preserve">Posėdžio pirmininkas – </w:t>
      </w:r>
      <w:r>
        <w:rPr>
          <w:rFonts w:eastAsia="Calibri"/>
        </w:rPr>
        <w:t>Aidas Kaveckis.</w:t>
      </w:r>
    </w:p>
    <w:p w:rsidR="00193D59" w:rsidRDefault="00193D59" w:rsidP="00193D59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>Posėdžio sekretorė  – Lietutė Demidova.</w:t>
      </w:r>
    </w:p>
    <w:p w:rsidR="00193D59" w:rsidRDefault="00193D59" w:rsidP="00193D59">
      <w:pPr>
        <w:tabs>
          <w:tab w:val="left" w:pos="567"/>
        </w:tabs>
        <w:jc w:val="both"/>
        <w:rPr>
          <w:color w:val="FF0000"/>
          <w:lang w:eastAsia="en-US"/>
        </w:rPr>
      </w:pPr>
      <w:r>
        <w:rPr>
          <w:lang w:eastAsia="en-US"/>
        </w:rPr>
        <w:tab/>
      </w:r>
    </w:p>
    <w:p w:rsidR="00193D59" w:rsidRDefault="00193D59" w:rsidP="00193D59">
      <w:pPr>
        <w:tabs>
          <w:tab w:val="left" w:pos="567"/>
        </w:tabs>
        <w:suppressAutoHyphens/>
        <w:jc w:val="both"/>
        <w:rPr>
          <w:lang w:eastAsia="en-US"/>
        </w:rPr>
      </w:pPr>
      <w:r>
        <w:rPr>
          <w:color w:val="FF0000"/>
          <w:lang w:eastAsia="en-US"/>
        </w:rPr>
        <w:tab/>
      </w:r>
      <w:r>
        <w:rPr>
          <w:lang w:eastAsia="en-US"/>
        </w:rPr>
        <w:t xml:space="preserve">14. SVARSTYTA. Klaipėdos miesto savivaldybės tarybos 2021 m. liepos 22 d. sprendimo Nr. T2-172 „Dėl atlyginimo už maitinimo paslaugą Klaipėdos miesto savivaldybės švietimo įstaigose, įgyvendinančiose ikimokyklinio ar priešmokyklinio ugdymo programas, nustatymo tvarkos aprašo patvirtinimo, atlyginimo dydžio ir </w:t>
      </w:r>
      <w:r>
        <w:rPr>
          <w:color w:val="000000" w:themeColor="text1"/>
          <w:lang w:eastAsia="en-US"/>
        </w:rPr>
        <w:t xml:space="preserve">jo perskaičiavimo metodikos </w:t>
      </w:r>
      <w:r>
        <w:rPr>
          <w:lang w:eastAsia="en-US"/>
        </w:rPr>
        <w:t xml:space="preserve">nustatymo“ pakeitimas. </w:t>
      </w:r>
    </w:p>
    <w:p w:rsidR="00193D59" w:rsidRDefault="00193D59" w:rsidP="00193D59">
      <w:pPr>
        <w:tabs>
          <w:tab w:val="left" w:pos="567"/>
        </w:tabs>
        <w:suppressAutoHyphens/>
        <w:jc w:val="both"/>
        <w:rPr>
          <w:bCs/>
        </w:rPr>
      </w:pPr>
      <w:r>
        <w:rPr>
          <w:lang w:eastAsia="en-US"/>
        </w:rPr>
        <w:tab/>
        <w:t>Pranešėja – J. Ceplienė. Sako, kad</w:t>
      </w:r>
      <w:r>
        <w:rPr>
          <w:bCs/>
        </w:rPr>
        <w:t xml:space="preserve"> sprendimo projekto tikslas – patvirtinti naują atlyginimo dydį už maitinimo paslaugą. Uždavinys - nustatyti atlyginimo dydį už maitinimo paslaugą, kuris realiai padengtų pasikeitusio darbo užmokesčio ir maisto produktų išlaidas.</w:t>
      </w:r>
    </w:p>
    <w:p w:rsidR="00193D59" w:rsidRDefault="00193D59" w:rsidP="00193D59">
      <w:pPr>
        <w:pStyle w:val="Sraopastraipa"/>
        <w:suppressAutoHyphens/>
        <w:ind w:left="0" w:firstLine="570"/>
        <w:jc w:val="both"/>
        <w:rPr>
          <w:lang w:eastAsia="en-US"/>
        </w:rPr>
      </w:pPr>
      <w:r>
        <w:rPr>
          <w:lang w:eastAsia="en-US"/>
        </w:rPr>
        <w:t>A. Vaitkus prašo, iki Tarybos posėdžio, supažindinti su projektu socialinius partnerius, tėvus.</w:t>
      </w:r>
    </w:p>
    <w:p w:rsidR="00193D59" w:rsidRDefault="00193D59" w:rsidP="00193D59">
      <w:pPr>
        <w:suppressAutoHyphens/>
        <w:ind w:firstLine="570"/>
        <w:jc w:val="both"/>
        <w:rPr>
          <w:lang w:eastAsia="en-US"/>
        </w:rPr>
      </w:pPr>
      <w:r>
        <w:rPr>
          <w:lang w:eastAsia="en-US"/>
        </w:rPr>
        <w:t>S. Budinas mano, kad Savivaldybės administracija galėjo pasvarstyti, kad dalį pabrangimo kompensuoti iš savivaldybės (atsižvelgus į ekonominę situaciją) biudžeto.</w:t>
      </w:r>
    </w:p>
    <w:p w:rsidR="00193D59" w:rsidRDefault="00193D59" w:rsidP="00193D59">
      <w:pPr>
        <w:suppressAutoHyphens/>
        <w:ind w:firstLine="570"/>
        <w:jc w:val="both"/>
        <w:rPr>
          <w:lang w:eastAsia="en-US"/>
        </w:rPr>
      </w:pPr>
      <w:r>
        <w:rPr>
          <w:lang w:eastAsia="en-US"/>
        </w:rPr>
        <w:t xml:space="preserve">A. Vaitkus teigia, kad susilaikys nuo pritarimo sprendimo projektui, kadangi nėra pateikta socialinių partnerių, tėvų pozicija. Mano, kad keliant </w:t>
      </w:r>
      <w:r>
        <w:rPr>
          <w:bCs/>
        </w:rPr>
        <w:t>mokesčius</w:t>
      </w:r>
      <w:r>
        <w:rPr>
          <w:lang w:eastAsia="en-US"/>
        </w:rPr>
        <w:t xml:space="preserve"> reikia gerai įvertinti ekonominę situaciją, komunalinių paslaugų brangimą. Sako, kad gavus socialinių partnerių, tėvų nuomonę - Tarybos posėdyje galutinai apsispręs dėl sprendimo projekto.</w:t>
      </w:r>
    </w:p>
    <w:p w:rsidR="00193D59" w:rsidRDefault="00193D59" w:rsidP="00193D59">
      <w:pPr>
        <w:suppressAutoHyphens/>
        <w:ind w:firstLine="570"/>
        <w:jc w:val="both"/>
        <w:rPr>
          <w:lang w:eastAsia="en-US"/>
        </w:rPr>
      </w:pPr>
      <w:r>
        <w:rPr>
          <w:lang w:eastAsia="en-US"/>
        </w:rPr>
        <w:t>S. Budinas mano, kad Savivaldybės administracija galėjo pasvarstyti, kad dalį pabrangimo kompensuoti iš savivaldybės (atsižvelgus į ekonominę situaciją) biudžeto. Sako, kad iki Tarybos posėdžio susilaikys nuo sprendimo priėmimo.</w:t>
      </w:r>
    </w:p>
    <w:p w:rsidR="00193D59" w:rsidRDefault="00193D59" w:rsidP="00193D59">
      <w:pPr>
        <w:tabs>
          <w:tab w:val="left" w:pos="567"/>
        </w:tabs>
        <w:suppressAutoHyphens/>
        <w:jc w:val="both"/>
        <w:rPr>
          <w:lang w:eastAsia="en-US"/>
        </w:rPr>
      </w:pPr>
      <w:r>
        <w:rPr>
          <w:lang w:eastAsia="en-US"/>
        </w:rPr>
        <w:tab/>
        <w:t>NUTARTA:</w:t>
      </w:r>
    </w:p>
    <w:p w:rsidR="00193D59" w:rsidRDefault="00193D59" w:rsidP="00193D59">
      <w:pPr>
        <w:tabs>
          <w:tab w:val="left" w:pos="567"/>
        </w:tabs>
        <w:suppressAutoHyphens/>
        <w:jc w:val="both"/>
        <w:rPr>
          <w:lang w:eastAsia="en-US"/>
        </w:rPr>
      </w:pPr>
      <w:r>
        <w:rPr>
          <w:lang w:eastAsia="en-US"/>
        </w:rPr>
        <w:tab/>
        <w:t>14.1. Pritarti pateiktam sprendimo projektui.</w:t>
      </w:r>
    </w:p>
    <w:p w:rsidR="00193D59" w:rsidRDefault="00193D59" w:rsidP="00193D59">
      <w:pPr>
        <w:tabs>
          <w:tab w:val="left" w:pos="567"/>
        </w:tabs>
        <w:suppressAutoHyphens/>
        <w:jc w:val="both"/>
        <w:rPr>
          <w:lang w:eastAsia="en-US"/>
        </w:rPr>
      </w:pPr>
      <w:r>
        <w:rPr>
          <w:lang w:eastAsia="en-US"/>
        </w:rPr>
        <w:tab/>
        <w:t>14.2. Iki Tarybos posėdžio pateikti socialinių partnerių ir tėvų nuomonę.</w:t>
      </w:r>
    </w:p>
    <w:p w:rsidR="00193D59" w:rsidRDefault="00193D59" w:rsidP="00193D59">
      <w:pPr>
        <w:tabs>
          <w:tab w:val="left" w:pos="567"/>
        </w:tabs>
        <w:suppressAutoHyphens/>
        <w:jc w:val="both"/>
        <w:rPr>
          <w:lang w:eastAsia="en-US"/>
        </w:rPr>
      </w:pPr>
      <w:r>
        <w:rPr>
          <w:lang w:eastAsia="en-US"/>
        </w:rPr>
        <w:tab/>
        <w:t>BALSUOTA: už – 3 (A. Kaveckis, R. Taraškevičius, A. Barbšys), prieš – 0, susilaiko – 3 (E. Andrejeva, S. Budinas, A. Vaitkus,).</w:t>
      </w:r>
    </w:p>
    <w:p w:rsidR="00193D59" w:rsidRDefault="00193D59" w:rsidP="00193D59">
      <w:pPr>
        <w:tabs>
          <w:tab w:val="left" w:pos="567"/>
        </w:tabs>
        <w:suppressAutoHyphens/>
        <w:jc w:val="both"/>
        <w:rPr>
          <w:lang w:eastAsia="en-US"/>
        </w:rPr>
      </w:pPr>
      <w:r>
        <w:rPr>
          <w:lang w:eastAsia="en-US"/>
        </w:rPr>
        <w:tab/>
        <w:t>Pirmininko balsas lemiamas.</w:t>
      </w:r>
    </w:p>
    <w:p w:rsidR="00193D59" w:rsidRDefault="00193D59" w:rsidP="00193D59">
      <w:pPr>
        <w:tabs>
          <w:tab w:val="left" w:pos="567"/>
        </w:tabs>
        <w:suppressAutoHyphens/>
        <w:jc w:val="both"/>
        <w:rPr>
          <w:lang w:eastAsia="en-US"/>
        </w:rPr>
      </w:pPr>
    </w:p>
    <w:p w:rsidR="003803A0" w:rsidRDefault="00193D59">
      <w:r>
        <w:t>Posėdžio pirmininkas</w:t>
      </w:r>
      <w:r>
        <w:tab/>
      </w:r>
      <w:r>
        <w:tab/>
      </w:r>
      <w:r>
        <w:tab/>
      </w:r>
      <w:r>
        <w:tab/>
      </w:r>
      <w:r>
        <w:tab/>
        <w:t>Aidas Kaveckis</w:t>
      </w:r>
    </w:p>
    <w:p w:rsidR="00193D59" w:rsidRDefault="00193D59"/>
    <w:p w:rsidR="00193D59" w:rsidRDefault="00193D59">
      <w:r>
        <w:t>Posėdžio sekretorė</w:t>
      </w:r>
      <w:r>
        <w:tab/>
      </w:r>
      <w:r>
        <w:tab/>
      </w:r>
      <w:r>
        <w:tab/>
      </w:r>
      <w:r>
        <w:tab/>
      </w:r>
      <w:r>
        <w:tab/>
        <w:t>Lietutė Demidova</w:t>
      </w:r>
    </w:p>
    <w:sectPr w:rsidR="00193D59" w:rsidSect="00193D59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59"/>
    <w:rsid w:val="00193D59"/>
    <w:rsid w:val="0038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1F8C"/>
  <w15:chartTrackingRefBased/>
  <w15:docId w15:val="{95019DC2-6C33-42EE-AEE2-20FF8420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193D59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193D59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Table of contents numbered Diagrama,lp1 Diagrama,Bullet 1 Diagrama"/>
    <w:link w:val="Sraopastraipa"/>
    <w:uiPriority w:val="34"/>
    <w:qFormat/>
    <w:locked/>
    <w:rsid w:val="00193D59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aliases w:val="Numbering,ERP-List Paragraph,List Paragraph11,Bullet EY,List Paragraph2,List Paragraph Red,Table of contents numbered,lp1,Bullet 1,Use Case List Paragraph,Teksto skyrius,List Paragraph1,Normal bullet 2,Bullet list,Numbered List"/>
    <w:basedOn w:val="prastasis"/>
    <w:link w:val="SraopastraipaDiagrama"/>
    <w:uiPriority w:val="34"/>
    <w:qFormat/>
    <w:rsid w:val="00193D59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1363</Words>
  <Characters>778</Characters>
  <Application>Microsoft Office Word</Application>
  <DocSecurity>0</DocSecurity>
  <Lines>6</Lines>
  <Paragraphs>4</Paragraphs>
  <ScaleCrop>false</ScaleCrop>
  <Company>Klaipėdos miesto savivaldybės administracija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Lietute Demidova</cp:lastModifiedBy>
  <cp:revision>2</cp:revision>
  <dcterms:created xsi:type="dcterms:W3CDTF">2022-07-15T10:50:00Z</dcterms:created>
  <dcterms:modified xsi:type="dcterms:W3CDTF">2022-07-15T10:51:00Z</dcterms:modified>
</cp:coreProperties>
</file>