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Pr="00231D62" w:rsidRDefault="006B7CB0" w:rsidP="00263C08">
      <w:pPr>
        <w:jc w:val="center"/>
        <w:outlineLvl w:val="0"/>
        <w:rPr>
          <w:rFonts w:ascii="Times New Roman" w:eastAsia="Times New Roman" w:hAnsi="Times New Roman" w:cs="Times New Roman"/>
          <w:b/>
          <w:lang w:eastAsia="lt-LT"/>
        </w:rPr>
      </w:pPr>
      <w:r w:rsidRPr="00231D62">
        <w:rPr>
          <w:rFonts w:ascii="Times New Roman" w:hAnsi="Times New Roman" w:cs="Times New Roman"/>
          <w:b/>
        </w:rPr>
        <w:t>Klaipėdos miesto nekilnojamojo kultūros pave</w:t>
      </w:r>
      <w:r w:rsidR="006F026D" w:rsidRPr="00231D62">
        <w:rPr>
          <w:rFonts w:ascii="Times New Roman" w:hAnsi="Times New Roman" w:cs="Times New Roman"/>
          <w:b/>
        </w:rPr>
        <w:t xml:space="preserve">ldo vertinimo tarybos </w:t>
      </w:r>
      <w:r w:rsidR="009E619E">
        <w:rPr>
          <w:rFonts w:ascii="Times New Roman" w:eastAsia="Times New Roman" w:hAnsi="Times New Roman" w:cs="Times New Roman"/>
          <w:b/>
          <w:lang w:eastAsia="lt-LT"/>
        </w:rPr>
        <w:t>2022-09-13</w:t>
      </w:r>
      <w:r w:rsidR="00263C08" w:rsidRPr="00231D62">
        <w:rPr>
          <w:rFonts w:ascii="Times New Roman" w:eastAsia="Times New Roman" w:hAnsi="Times New Roman" w:cs="Times New Roman"/>
          <w:b/>
          <w:lang w:eastAsia="lt-LT"/>
        </w:rPr>
        <w:t xml:space="preserve">  </w:t>
      </w:r>
      <w:r w:rsidRPr="00231D62">
        <w:rPr>
          <w:rFonts w:ascii="Times New Roman" w:hAnsi="Times New Roman" w:cs="Times New Roman"/>
          <w:b/>
        </w:rPr>
        <w:t>posėdžio nutarimai</w:t>
      </w:r>
    </w:p>
    <w:p w:rsidR="00E008E2" w:rsidRPr="00231D62" w:rsidRDefault="005675D1" w:rsidP="00E008E2">
      <w:pPr>
        <w:jc w:val="both"/>
        <w:rPr>
          <w:rFonts w:ascii="Times New Roman" w:hAnsi="Times New Roman" w:cs="Times New Roman"/>
        </w:rPr>
      </w:pPr>
      <w:r>
        <w:rPr>
          <w:rFonts w:ascii="Times New Roman" w:hAnsi="Times New Roman" w:cs="Times New Roman"/>
        </w:rPr>
        <w:t xml:space="preserve">2022 </w:t>
      </w:r>
      <w:r w:rsidR="009E619E">
        <w:rPr>
          <w:rFonts w:ascii="Times New Roman" w:hAnsi="Times New Roman" w:cs="Times New Roman"/>
        </w:rPr>
        <w:t>rugsėjo 13</w:t>
      </w:r>
      <w:r w:rsidR="006F026D" w:rsidRPr="00231D62">
        <w:rPr>
          <w:rFonts w:ascii="Times New Roman" w:hAnsi="Times New Roman" w:cs="Times New Roman"/>
        </w:rPr>
        <w:t xml:space="preserve"> </w:t>
      </w:r>
      <w:r w:rsidR="003F7C6D" w:rsidRPr="00231D62">
        <w:rPr>
          <w:rFonts w:ascii="Times New Roman" w:hAnsi="Times New Roman" w:cs="Times New Roman"/>
        </w:rPr>
        <w:t>d.</w:t>
      </w:r>
      <w:r w:rsidR="00E458F1" w:rsidRPr="00231D62">
        <w:rPr>
          <w:rFonts w:ascii="Times New Roman" w:hAnsi="Times New Roman" w:cs="Times New Roman"/>
        </w:rPr>
        <w:t xml:space="preserve">  Klaipėdos miesto nekilnojamojo kultūros paveldo vertinimo tarybos posėdyje</w:t>
      </w:r>
      <w:r w:rsidR="0076172D" w:rsidRPr="00231D62">
        <w:rPr>
          <w:rFonts w:ascii="Times New Roman" w:hAnsi="Times New Roman" w:cs="Times New Roman"/>
        </w:rPr>
        <w:t>,</w:t>
      </w:r>
      <w:r w:rsidR="00E458F1" w:rsidRPr="00231D62">
        <w:rPr>
          <w:rFonts w:ascii="Times New Roman" w:hAnsi="Times New Roman" w:cs="Times New Roman"/>
        </w:rPr>
        <w:t xml:space="preserve"> nutarta (protokolo Nr. </w:t>
      </w:r>
      <w:r w:rsidR="009E619E">
        <w:rPr>
          <w:rFonts w:ascii="Times New Roman" w:eastAsia="Times New Roman" w:hAnsi="Times New Roman" w:cs="Times New Roman"/>
          <w:lang w:eastAsia="lt-LT"/>
        </w:rPr>
        <w:t>ADM-558</w:t>
      </w:r>
      <w:r w:rsidR="00E458F1" w:rsidRPr="00231D62">
        <w:rPr>
          <w:rFonts w:ascii="Times New Roman" w:hAnsi="Times New Roman" w:cs="Times New Roman"/>
        </w:rPr>
        <w:t>):</w:t>
      </w:r>
      <w:bookmarkStart w:id="0" w:name="_Hlk39150579"/>
    </w:p>
    <w:p w:rsidR="009E619E" w:rsidRDefault="00271E15" w:rsidP="009E619E">
      <w:pPr>
        <w:ind w:firstLine="709"/>
        <w:jc w:val="both"/>
        <w:rPr>
          <w:rFonts w:ascii="Times New Roman" w:eastAsia="Times New Roman" w:hAnsi="Times New Roman" w:cs="Times New Roman"/>
          <w:bCs/>
          <w:sz w:val="24"/>
          <w:szCs w:val="24"/>
          <w:lang w:eastAsia="lt-LT"/>
        </w:rPr>
      </w:pPr>
      <w:r w:rsidRPr="00231D62">
        <w:rPr>
          <w:rFonts w:ascii="Times New Roman" w:eastAsia="Times New Roman" w:hAnsi="Times New Roman" w:cs="Times New Roman"/>
          <w:lang w:eastAsia="lt-LT"/>
        </w:rPr>
        <w:t>1.</w:t>
      </w:r>
      <w:r w:rsidRPr="00231D62">
        <w:rPr>
          <w:rFonts w:ascii="Times New Roman" w:eastAsia="Times New Roman" w:hAnsi="Times New Roman" w:cs="Times New Roman"/>
          <w:b/>
          <w:lang w:eastAsia="lt-LT"/>
        </w:rPr>
        <w:t xml:space="preserve"> </w:t>
      </w:r>
      <w:bookmarkEnd w:id="0"/>
      <w:r w:rsidR="009E619E">
        <w:rPr>
          <w:rFonts w:ascii="Times New Roman" w:eastAsia="Times New Roman" w:hAnsi="Times New Roman" w:cs="Times New Roman"/>
          <w:sz w:val="24"/>
          <w:szCs w:val="24"/>
          <w:lang w:eastAsia="lt-LT"/>
        </w:rPr>
        <w:t>P</w:t>
      </w:r>
      <w:r w:rsidR="009E619E" w:rsidRPr="009E619E">
        <w:rPr>
          <w:rFonts w:ascii="Times New Roman" w:eastAsia="Times New Roman" w:hAnsi="Times New Roman" w:cs="Times New Roman"/>
          <w:sz w:val="24"/>
          <w:szCs w:val="24"/>
          <w:lang w:eastAsia="lt-LT"/>
        </w:rPr>
        <w:t xml:space="preserve">astatui </w:t>
      </w:r>
      <w:r w:rsidR="009E619E" w:rsidRPr="009E619E">
        <w:rPr>
          <w:rFonts w:ascii="Times New Roman" w:eastAsia="Times New Roman" w:hAnsi="Times New Roman" w:cs="Times New Roman"/>
          <w:b/>
          <w:sz w:val="24"/>
          <w:szCs w:val="24"/>
          <w:lang w:eastAsia="lt-LT"/>
        </w:rPr>
        <w:t xml:space="preserve">I. Kanto g. 11, Klaipėda </w:t>
      </w:r>
      <w:r w:rsidR="009E619E" w:rsidRPr="009E619E">
        <w:rPr>
          <w:rFonts w:ascii="Times New Roman" w:eastAsia="Times New Roman" w:hAnsi="Times New Roman" w:cs="Times New Roman"/>
          <w:sz w:val="24"/>
          <w:szCs w:val="24"/>
          <w:lang w:eastAsia="lt-LT"/>
        </w:rPr>
        <w:t xml:space="preserve">nesuteikti teisinės apsaugos, siūloma vertinti kaip urbanistinės struktūros objektą. </w:t>
      </w:r>
      <w:r w:rsidR="009E619E" w:rsidRPr="009E619E">
        <w:rPr>
          <w:rFonts w:ascii="Times New Roman" w:eastAsia="Times New Roman" w:hAnsi="Times New Roman" w:cs="Times New Roman"/>
          <w:bCs/>
          <w:sz w:val="24"/>
          <w:szCs w:val="24"/>
          <w:lang w:eastAsia="lt-LT"/>
        </w:rPr>
        <w:t>Pritarti vertinimo medžia</w:t>
      </w:r>
      <w:r w:rsidR="009E619E">
        <w:rPr>
          <w:rFonts w:ascii="Times New Roman" w:eastAsia="Times New Roman" w:hAnsi="Times New Roman" w:cs="Times New Roman"/>
          <w:bCs/>
          <w:sz w:val="24"/>
          <w:szCs w:val="24"/>
          <w:lang w:eastAsia="lt-LT"/>
        </w:rPr>
        <w:t>goje pateiktoms rekomendacijoms;</w:t>
      </w:r>
    </w:p>
    <w:p w:rsidR="009E619E" w:rsidRDefault="009E619E" w:rsidP="009E619E">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2. </w:t>
      </w:r>
      <w:r w:rsidRPr="009E619E">
        <w:rPr>
          <w:rFonts w:ascii="Times New Roman" w:eastAsia="Times New Roman" w:hAnsi="Times New Roman" w:cs="Times New Roman"/>
          <w:bCs/>
          <w:sz w:val="24"/>
          <w:szCs w:val="24"/>
          <w:lang w:eastAsia="lt-LT"/>
        </w:rPr>
        <w:t>2022 metais</w:t>
      </w:r>
      <w:r w:rsidRPr="009E619E">
        <w:rPr>
          <w:rFonts w:ascii="Times New Roman" w:eastAsia="Times New Roman" w:hAnsi="Times New Roman" w:cs="Times New Roman"/>
          <w:sz w:val="24"/>
          <w:szCs w:val="24"/>
          <w:lang w:eastAsia="lt-LT"/>
        </w:rPr>
        <w:t xml:space="preserve"> sklype </w:t>
      </w:r>
      <w:r w:rsidRPr="009E619E">
        <w:rPr>
          <w:rFonts w:ascii="Times New Roman" w:eastAsia="Times New Roman" w:hAnsi="Times New Roman" w:cs="Times New Roman"/>
          <w:b/>
          <w:sz w:val="24"/>
          <w:szCs w:val="24"/>
          <w:lang w:eastAsia="lt-LT"/>
        </w:rPr>
        <w:t>Mokyklos g. 18A</w:t>
      </w:r>
      <w:r w:rsidRPr="009E619E">
        <w:rPr>
          <w:rFonts w:ascii="Times New Roman" w:eastAsia="Times New Roman" w:hAnsi="Times New Roman" w:cs="Times New Roman"/>
          <w:sz w:val="24"/>
          <w:szCs w:val="24"/>
          <w:lang w:eastAsia="lt-LT"/>
        </w:rPr>
        <w:t xml:space="preserve"> atlikti detalieji archeologiniai tyrimai buvo atliekami netyrinėtoje nekilnojamosios kultūros paveldo Joniškės dvaro sodybos ūkinio pastato (33712) teritorijoje, kurioje planuojama statyti daugiabutį gyvenamą namą ir požeminį garažą (plotai Nr. 10 ir Nr. 11).</w:t>
      </w:r>
      <w:r>
        <w:rPr>
          <w:rFonts w:ascii="Times New Roman" w:eastAsia="Times New Roman" w:hAnsi="Times New Roman" w:cs="Times New Roman"/>
          <w:sz w:val="24"/>
          <w:szCs w:val="24"/>
          <w:lang w:eastAsia="lt-LT"/>
        </w:rPr>
        <w:t xml:space="preserve"> </w:t>
      </w:r>
      <w:r w:rsidRPr="009E619E">
        <w:rPr>
          <w:rFonts w:ascii="Times New Roman" w:eastAsia="Times New Roman" w:hAnsi="Times New Roman" w:cs="Times New Roman"/>
          <w:sz w:val="24"/>
          <w:szCs w:val="24"/>
          <w:lang w:eastAsia="lt-LT"/>
        </w:rPr>
        <w:t xml:space="preserve">XVII – XVIII a. </w:t>
      </w:r>
      <w:proofErr w:type="spellStart"/>
      <w:r w:rsidRPr="009E619E">
        <w:rPr>
          <w:rFonts w:ascii="Times New Roman" w:eastAsia="Times New Roman" w:hAnsi="Times New Roman" w:cs="Times New Roman"/>
          <w:sz w:val="24"/>
          <w:szCs w:val="24"/>
          <w:lang w:eastAsia="lt-LT"/>
        </w:rPr>
        <w:t>vid</w:t>
      </w:r>
      <w:proofErr w:type="spellEnd"/>
      <w:r w:rsidRPr="009E619E">
        <w:rPr>
          <w:rFonts w:ascii="Times New Roman" w:eastAsia="Times New Roman" w:hAnsi="Times New Roman" w:cs="Times New Roman"/>
          <w:sz w:val="24"/>
          <w:szCs w:val="24"/>
          <w:lang w:eastAsia="lt-LT"/>
        </w:rPr>
        <w:t xml:space="preserve">.  bei XVIII a. </w:t>
      </w:r>
      <w:proofErr w:type="spellStart"/>
      <w:r w:rsidRPr="009E619E">
        <w:rPr>
          <w:rFonts w:ascii="Times New Roman" w:eastAsia="Times New Roman" w:hAnsi="Times New Roman" w:cs="Times New Roman"/>
          <w:sz w:val="24"/>
          <w:szCs w:val="24"/>
          <w:lang w:eastAsia="lt-LT"/>
        </w:rPr>
        <w:t>pab</w:t>
      </w:r>
      <w:proofErr w:type="spellEnd"/>
      <w:r w:rsidRPr="009E619E">
        <w:rPr>
          <w:rFonts w:ascii="Times New Roman" w:eastAsia="Times New Roman" w:hAnsi="Times New Roman" w:cs="Times New Roman"/>
          <w:sz w:val="24"/>
          <w:szCs w:val="24"/>
          <w:lang w:eastAsia="lt-LT"/>
        </w:rPr>
        <w:t xml:space="preserve">. – XIX a. I p. archeologinėms struktūroms, aptiktoms plotuose 10 ir 11, </w:t>
      </w:r>
      <w:proofErr w:type="spellStart"/>
      <w:r w:rsidRPr="009E619E">
        <w:rPr>
          <w:rFonts w:ascii="Times New Roman" w:eastAsia="Times New Roman" w:hAnsi="Times New Roman" w:cs="Times New Roman"/>
          <w:sz w:val="24"/>
          <w:szCs w:val="24"/>
          <w:lang w:eastAsia="lt-LT"/>
        </w:rPr>
        <w:t>šurfuose</w:t>
      </w:r>
      <w:proofErr w:type="spellEnd"/>
      <w:r w:rsidRPr="009E619E">
        <w:rPr>
          <w:rFonts w:ascii="Times New Roman" w:eastAsia="Times New Roman" w:hAnsi="Times New Roman" w:cs="Times New Roman"/>
          <w:sz w:val="24"/>
          <w:szCs w:val="24"/>
          <w:lang w:eastAsia="lt-LT"/>
        </w:rPr>
        <w:t xml:space="preserve"> Nr. 17 ir 19 atidengtam akmenų grindiniui neteikti teisinės apsaugos</w:t>
      </w:r>
      <w:r>
        <w:rPr>
          <w:rFonts w:ascii="Times New Roman" w:eastAsia="Times New Roman" w:hAnsi="Times New Roman" w:cs="Times New Roman"/>
          <w:sz w:val="24"/>
          <w:szCs w:val="24"/>
          <w:lang w:eastAsia="lt-LT"/>
        </w:rPr>
        <w:t>;</w:t>
      </w:r>
    </w:p>
    <w:p w:rsidR="009E619E" w:rsidRDefault="009E619E" w:rsidP="009E619E">
      <w:pPr>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3. </w:t>
      </w:r>
      <w:r w:rsidRPr="009E619E">
        <w:rPr>
          <w:rFonts w:ascii="Times New Roman" w:eastAsia="Times New Roman" w:hAnsi="Times New Roman" w:cs="Times New Roman"/>
          <w:b/>
          <w:sz w:val="24"/>
          <w:szCs w:val="24"/>
          <w:lang w:eastAsia="lt-LT"/>
        </w:rPr>
        <w:t xml:space="preserve">H. Manto g. 21, </w:t>
      </w:r>
      <w:r w:rsidRPr="009E619E">
        <w:rPr>
          <w:rFonts w:ascii="Times New Roman" w:eastAsia="Times New Roman" w:hAnsi="Times New Roman" w:cs="Times New Roman"/>
          <w:bCs/>
          <w:sz w:val="24"/>
          <w:szCs w:val="24"/>
          <w:lang w:eastAsia="lt-LT"/>
        </w:rPr>
        <w:t>Klaipėda</w:t>
      </w:r>
      <w:r w:rsidRPr="009E619E">
        <w:rPr>
          <w:rFonts w:ascii="Times New Roman" w:eastAsia="Times New Roman" w:hAnsi="Times New Roman" w:cs="Times New Roman"/>
          <w:b/>
          <w:sz w:val="24"/>
          <w:szCs w:val="24"/>
          <w:lang w:eastAsia="lt-LT"/>
        </w:rPr>
        <w:t xml:space="preserve"> </w:t>
      </w:r>
      <w:r w:rsidRPr="009E619E">
        <w:rPr>
          <w:rFonts w:ascii="Times New Roman" w:eastAsia="Times New Roman" w:hAnsi="Times New Roman" w:cs="Times New Roman"/>
          <w:sz w:val="24"/>
          <w:szCs w:val="24"/>
          <w:lang w:eastAsia="lt-LT"/>
        </w:rPr>
        <w:t>pastato fasadui suteikti teisinę apsaugą, įrašyti pastato fasadą į nekilnojamųjų kultūros vertybių registrą. Suteikti architektūrinį vertingųjų savybių pobūdį, vietinį reikšmingumo lygmenį.</w:t>
      </w:r>
      <w:r w:rsidRPr="009E619E">
        <w:rPr>
          <w:rFonts w:ascii="Times New Roman" w:eastAsia="Times New Roman" w:hAnsi="Times New Roman" w:cs="Times New Roman"/>
          <w:b/>
          <w:sz w:val="24"/>
          <w:szCs w:val="24"/>
          <w:lang w:eastAsia="lt-LT"/>
        </w:rPr>
        <w:t xml:space="preserve"> </w:t>
      </w:r>
      <w:r w:rsidRPr="009E619E">
        <w:rPr>
          <w:rFonts w:ascii="Times New Roman" w:eastAsia="Times New Roman" w:hAnsi="Times New Roman" w:cs="Times New Roman"/>
          <w:bCs/>
          <w:sz w:val="24"/>
          <w:szCs w:val="24"/>
          <w:lang w:eastAsia="lt-LT"/>
        </w:rPr>
        <w:t>Pritarti siūlomoms vertingosioms savybėms bei teritorijos ribų plano projektui</w:t>
      </w:r>
      <w:r>
        <w:rPr>
          <w:rFonts w:ascii="Times New Roman" w:eastAsia="Times New Roman" w:hAnsi="Times New Roman" w:cs="Times New Roman"/>
          <w:bCs/>
          <w:sz w:val="24"/>
          <w:szCs w:val="24"/>
          <w:lang w:eastAsia="lt-LT"/>
        </w:rPr>
        <w:t>;</w:t>
      </w:r>
    </w:p>
    <w:p w:rsidR="009E619E" w:rsidRPr="009E619E" w:rsidRDefault="009E619E" w:rsidP="009E619E">
      <w:pPr>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Pr>
          <w:rFonts w:ascii="Times New Roman" w:eastAsia="Times New Roman" w:hAnsi="Times New Roman" w:cs="Times New Roman"/>
          <w:sz w:val="24"/>
          <w:szCs w:val="24"/>
          <w:lang w:eastAsia="lt-LT"/>
        </w:rPr>
        <w:t>P</w:t>
      </w:r>
      <w:r w:rsidRPr="009E619E">
        <w:rPr>
          <w:rFonts w:ascii="Times New Roman" w:eastAsia="Times New Roman" w:hAnsi="Times New Roman" w:cs="Times New Roman"/>
          <w:sz w:val="24"/>
          <w:szCs w:val="24"/>
          <w:lang w:eastAsia="lt-LT"/>
        </w:rPr>
        <w:t xml:space="preserve">astatams </w:t>
      </w:r>
      <w:r w:rsidRPr="009E619E">
        <w:rPr>
          <w:rFonts w:ascii="Times New Roman" w:eastAsia="Times New Roman" w:hAnsi="Times New Roman" w:cs="Times New Roman"/>
          <w:b/>
          <w:sz w:val="24"/>
          <w:szCs w:val="24"/>
          <w:lang w:eastAsia="lt-LT"/>
        </w:rPr>
        <w:t xml:space="preserve">Pievų Tako g. 12, 14, Klaipėda </w:t>
      </w:r>
      <w:r w:rsidRPr="009E619E">
        <w:rPr>
          <w:rFonts w:ascii="Times New Roman" w:eastAsia="Times New Roman" w:hAnsi="Times New Roman" w:cs="Times New Roman"/>
          <w:sz w:val="24"/>
          <w:szCs w:val="24"/>
          <w:lang w:eastAsia="lt-LT"/>
        </w:rPr>
        <w:t xml:space="preserve">nesuteikti teisinės apsaugos, siūloma vertinti kaip urbanistinės struktūros objektus. </w:t>
      </w:r>
      <w:r w:rsidRPr="009E619E">
        <w:rPr>
          <w:rFonts w:ascii="Times New Roman" w:eastAsia="Times New Roman" w:hAnsi="Times New Roman" w:cs="Times New Roman"/>
          <w:bCs/>
          <w:sz w:val="24"/>
          <w:szCs w:val="24"/>
          <w:lang w:eastAsia="lt-LT"/>
        </w:rPr>
        <w:t>Pritarti vertinimo medžiagoje pateiktoms rekomendacijoms.</w:t>
      </w:r>
    </w:p>
    <w:p w:rsidR="009E619E" w:rsidRPr="009E619E" w:rsidRDefault="009E619E" w:rsidP="009E619E">
      <w:pPr>
        <w:ind w:firstLine="709"/>
        <w:jc w:val="both"/>
        <w:rPr>
          <w:rFonts w:ascii="Times New Roman" w:eastAsia="Times New Roman" w:hAnsi="Times New Roman" w:cs="Times New Roman"/>
          <w:sz w:val="24"/>
          <w:szCs w:val="24"/>
          <w:lang w:eastAsia="lt-LT"/>
        </w:rPr>
      </w:pPr>
    </w:p>
    <w:p w:rsidR="009E619E" w:rsidRPr="009E619E" w:rsidRDefault="009E619E" w:rsidP="009E619E">
      <w:pPr>
        <w:ind w:firstLine="709"/>
        <w:jc w:val="both"/>
        <w:rPr>
          <w:rFonts w:ascii="Times New Roman" w:eastAsia="Times New Roman" w:hAnsi="Times New Roman" w:cs="Times New Roman"/>
          <w:bCs/>
          <w:sz w:val="24"/>
          <w:szCs w:val="24"/>
          <w:lang w:eastAsia="lt-LT"/>
        </w:rPr>
      </w:pPr>
      <w:bookmarkStart w:id="1" w:name="_GoBack"/>
      <w:bookmarkEnd w:id="1"/>
    </w:p>
    <w:p w:rsidR="005675D1" w:rsidRPr="005675D1" w:rsidRDefault="005675D1" w:rsidP="005675D1">
      <w:pPr>
        <w:ind w:firstLine="709"/>
        <w:jc w:val="both"/>
        <w:rPr>
          <w:rFonts w:ascii="Times New Roman" w:eastAsia="Times New Roman" w:hAnsi="Times New Roman" w:cs="Times New Roman"/>
          <w:bCs/>
          <w:sz w:val="24"/>
          <w:szCs w:val="24"/>
          <w:lang w:eastAsia="lt-LT"/>
        </w:rPr>
      </w:pPr>
    </w:p>
    <w:p w:rsidR="005675D1" w:rsidRPr="00231D62" w:rsidRDefault="005675D1" w:rsidP="005675D1">
      <w:pPr>
        <w:ind w:firstLine="567"/>
        <w:jc w:val="both"/>
        <w:rPr>
          <w:rFonts w:ascii="Times New Roman" w:eastAsia="Times New Roman" w:hAnsi="Times New Roman" w:cs="Times New Roman"/>
          <w:bCs/>
          <w:lang w:eastAsia="lt-LT"/>
        </w:rPr>
      </w:pPr>
    </w:p>
    <w:p w:rsidR="005F3AFD" w:rsidRPr="00231D62" w:rsidRDefault="005F3AFD" w:rsidP="00231D62">
      <w:pPr>
        <w:ind w:firstLine="567"/>
        <w:jc w:val="both"/>
        <w:rPr>
          <w:rFonts w:ascii="Times New Roman" w:eastAsia="Times New Roman" w:hAnsi="Times New Roman" w:cs="Times New Roman"/>
          <w:bCs/>
          <w:lang w:eastAsia="lt-LT"/>
        </w:rPr>
      </w:pPr>
    </w:p>
    <w:sectPr w:rsidR="005F3AFD" w:rsidRPr="00231D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1709A5"/>
    <w:rsid w:val="001916C5"/>
    <w:rsid w:val="00223A56"/>
    <w:rsid w:val="00231D62"/>
    <w:rsid w:val="00263C08"/>
    <w:rsid w:val="00267FB5"/>
    <w:rsid w:val="00271E15"/>
    <w:rsid w:val="003150A3"/>
    <w:rsid w:val="003231FF"/>
    <w:rsid w:val="003F3D16"/>
    <w:rsid w:val="003F7C6D"/>
    <w:rsid w:val="00424255"/>
    <w:rsid w:val="00426E18"/>
    <w:rsid w:val="0043424E"/>
    <w:rsid w:val="005675D1"/>
    <w:rsid w:val="005F3AFD"/>
    <w:rsid w:val="00617103"/>
    <w:rsid w:val="0069435A"/>
    <w:rsid w:val="006B7CB0"/>
    <w:rsid w:val="006D12FB"/>
    <w:rsid w:val="006F026D"/>
    <w:rsid w:val="007521B8"/>
    <w:rsid w:val="0076172D"/>
    <w:rsid w:val="00786063"/>
    <w:rsid w:val="00787AE3"/>
    <w:rsid w:val="00847D60"/>
    <w:rsid w:val="0094229A"/>
    <w:rsid w:val="00963755"/>
    <w:rsid w:val="009908D3"/>
    <w:rsid w:val="009D5606"/>
    <w:rsid w:val="009E619E"/>
    <w:rsid w:val="009F142E"/>
    <w:rsid w:val="00A45632"/>
    <w:rsid w:val="00A80440"/>
    <w:rsid w:val="00B51C59"/>
    <w:rsid w:val="00C05BD2"/>
    <w:rsid w:val="00D16E73"/>
    <w:rsid w:val="00D35AA9"/>
    <w:rsid w:val="00E008E2"/>
    <w:rsid w:val="00E458F1"/>
    <w:rsid w:val="00ED734F"/>
    <w:rsid w:val="00EF7C03"/>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BDF9"/>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9118">
      <w:bodyDiv w:val="1"/>
      <w:marLeft w:val="0"/>
      <w:marRight w:val="0"/>
      <w:marTop w:val="0"/>
      <w:marBottom w:val="0"/>
      <w:divBdr>
        <w:top w:val="none" w:sz="0" w:space="0" w:color="auto"/>
        <w:left w:val="none" w:sz="0" w:space="0" w:color="auto"/>
        <w:bottom w:val="none" w:sz="0" w:space="0" w:color="auto"/>
        <w:right w:val="none" w:sz="0" w:space="0" w:color="auto"/>
      </w:divBdr>
    </w:div>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967593304">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882</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13</cp:revision>
  <dcterms:created xsi:type="dcterms:W3CDTF">2020-12-11T10:10:00Z</dcterms:created>
  <dcterms:modified xsi:type="dcterms:W3CDTF">2022-10-13T10:45:00Z</dcterms:modified>
</cp:coreProperties>
</file>