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73E" w:rsidRPr="00666D3F" w:rsidRDefault="00E8573E" w:rsidP="00666D3F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SAVIVALDYBĖS</w:t>
      </w:r>
    </w:p>
    <w:p w:rsidR="00E8573E" w:rsidRPr="00666D3F" w:rsidRDefault="00E8573E" w:rsidP="00666D3F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ADMINISTRACIJA</w:t>
      </w:r>
    </w:p>
    <w:p w:rsidR="00E8573E" w:rsidRPr="00666D3F" w:rsidRDefault="00E8573E" w:rsidP="00666D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ŽELDYNŲ IR ŽELDINIŲ APSAUGOS, PRIEŽIŪROS IR TVARKYMO KOMISIJOS POSĖDŽIO PROTOKOLAS</w:t>
      </w:r>
    </w:p>
    <w:p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bookmarkStart w:id="1" w:name="registravimoDataIlga"/>
    <w:p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2022 m. rugsėjo 5 d.</w: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1"/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 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Nr. </w:t>
      </w:r>
      <w:bookmarkStart w:id="2" w:name="dokumentoNr"/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ADM-521</w: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2"/>
    </w:p>
    <w:p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Klaipėda</w:t>
      </w:r>
    </w:p>
    <w:p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Posėdis vyko 2022-0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8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-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02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1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3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.00-1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5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45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val.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_Hlk57983655"/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pirmininkė – Rasa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Jievaitienė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Aplinkosaugos skyriaus vedėja;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pirmininko pavaduotoja – Aurelija Jankauskaitė-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Bukantienė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Urbanistikos ir architektūros skyriaus vyriausioji specialistė;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sekretorė ir narė – Martyna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Šeputienė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Aplinkosaugos skyriaus vyriausioji specialistė;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nariai: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Egidijus Bacevičius, Klaipėdos universiteto darbuotojas, biologas;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Viktorija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Gričėnaitė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asociacijos „Klaipėdos žalieji“ narė, kraštovaizdžio architektė;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Marija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Kalendė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bendruomenių asociacijos valdybos narė;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Liudvika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asociacijos „Klaipėdos žalieji“ pirmininkė</w:t>
      </w:r>
      <w:r w:rsidR="00647FAF"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r w:rsidR="004C011F" w:rsidRPr="00666D3F">
        <w:rPr>
          <w:rFonts w:ascii="Times New Roman" w:hAnsi="Times New Roman" w:cs="Times New Roman"/>
          <w:sz w:val="24"/>
          <w:szCs w:val="24"/>
          <w:lang w:eastAsia="lt-LT"/>
        </w:rPr>
        <w:t>4-ojo klausimo vertinimą pateikė savarankiškai</w:t>
      </w:r>
      <w:r w:rsidR="00647FAF" w:rsidRPr="00666D3F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Pr="00666D3F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doc. dr. Rita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Nekrošienė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, želdinių ekspertė; 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Edita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Valiūnienė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Miesto tvarkymo skyriaus vyriausioji specialistė.</w:t>
      </w:r>
    </w:p>
    <w:p w:rsidR="0020748F" w:rsidRPr="00666D3F" w:rsidRDefault="0020748F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DARBOTVARKĖ</w:t>
      </w:r>
    </w:p>
    <w:p w:rsidR="0020748F" w:rsidRPr="00666D3F" w:rsidRDefault="00AB6F96" w:rsidP="00666D3F">
      <w:pPr>
        <w:pStyle w:val="Sraopastraipa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666D3F">
        <w:rPr>
          <w:bCs/>
          <w:sz w:val="24"/>
          <w:szCs w:val="24"/>
        </w:rPr>
        <w:t>Dėl l</w:t>
      </w:r>
      <w:r w:rsidR="0020748F" w:rsidRPr="00666D3F">
        <w:rPr>
          <w:bCs/>
          <w:sz w:val="24"/>
          <w:szCs w:val="24"/>
        </w:rPr>
        <w:t>iepos būklės vertinim</w:t>
      </w:r>
      <w:r w:rsidRPr="00666D3F">
        <w:rPr>
          <w:bCs/>
          <w:sz w:val="24"/>
          <w:szCs w:val="24"/>
        </w:rPr>
        <w:t>o</w:t>
      </w:r>
      <w:r w:rsidR="0020748F" w:rsidRPr="00666D3F">
        <w:rPr>
          <w:bCs/>
          <w:sz w:val="24"/>
          <w:szCs w:val="24"/>
        </w:rPr>
        <w:t xml:space="preserve"> Bokštų g. (ties Ferdinando skv.)</w:t>
      </w:r>
    </w:p>
    <w:p w:rsidR="0020748F" w:rsidRPr="00666D3F" w:rsidRDefault="00AB6F96" w:rsidP="00666D3F">
      <w:pPr>
        <w:pStyle w:val="Sraopastraipa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666D3F">
        <w:rPr>
          <w:bCs/>
          <w:sz w:val="24"/>
          <w:szCs w:val="24"/>
        </w:rPr>
        <w:t>Dėl l</w:t>
      </w:r>
      <w:r w:rsidR="0020748F" w:rsidRPr="00666D3F">
        <w:rPr>
          <w:bCs/>
          <w:sz w:val="24"/>
          <w:szCs w:val="24"/>
        </w:rPr>
        <w:t>iepos būklės vertinim</w:t>
      </w:r>
      <w:r w:rsidRPr="00666D3F">
        <w:rPr>
          <w:bCs/>
          <w:sz w:val="24"/>
          <w:szCs w:val="24"/>
        </w:rPr>
        <w:t>o</w:t>
      </w:r>
      <w:r w:rsidR="0020748F" w:rsidRPr="00666D3F">
        <w:rPr>
          <w:bCs/>
          <w:sz w:val="24"/>
          <w:szCs w:val="24"/>
        </w:rPr>
        <w:t xml:space="preserve"> Tiltų g.</w:t>
      </w:r>
    </w:p>
    <w:p w:rsidR="00810B89" w:rsidRPr="00666D3F" w:rsidRDefault="00810B89" w:rsidP="00666D3F">
      <w:pPr>
        <w:pStyle w:val="Sraopastraipa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666D3F">
        <w:rPr>
          <w:bCs/>
          <w:sz w:val="24"/>
          <w:szCs w:val="24"/>
        </w:rPr>
        <w:t>Danės skvero želdinių apžiūra ir pasiūlymų teikimas.</w:t>
      </w:r>
    </w:p>
    <w:p w:rsidR="00E8573E" w:rsidRPr="00666D3F" w:rsidRDefault="0020748F" w:rsidP="00666D3F">
      <w:pPr>
        <w:pStyle w:val="Sraopastraipa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666D3F">
        <w:rPr>
          <w:bCs/>
          <w:sz w:val="24"/>
          <w:szCs w:val="24"/>
        </w:rPr>
        <w:t>Sąjūdžio parko želdinių apžiūra ir pasiūlymų teikimas.</w:t>
      </w:r>
    </w:p>
    <w:p w:rsidR="0020748F" w:rsidRPr="00666D3F" w:rsidRDefault="0020748F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10B89" w:rsidRPr="00666D3F" w:rsidRDefault="00810B89" w:rsidP="00666D3F">
      <w:pPr>
        <w:pStyle w:val="Sraopastraipa"/>
        <w:numPr>
          <w:ilvl w:val="0"/>
          <w:numId w:val="13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SVARSTYTA. </w:t>
      </w:r>
      <w:r w:rsidR="00AB6F96" w:rsidRPr="00666D3F">
        <w:rPr>
          <w:sz w:val="24"/>
          <w:szCs w:val="24"/>
        </w:rPr>
        <w:t>Dėl liepos būklės vertinimo Bokštų g. (ties Ferdinando skv.).</w:t>
      </w:r>
    </w:p>
    <w:p w:rsidR="00AB6F96" w:rsidRPr="00666D3F" w:rsidRDefault="00AB6F96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Komisija atsižvelgdama į prašymą (</w:t>
      </w:r>
      <w:proofErr w:type="spellStart"/>
      <w:r w:rsidRPr="00666D3F">
        <w:rPr>
          <w:sz w:val="24"/>
          <w:szCs w:val="24"/>
        </w:rPr>
        <w:t>reg</w:t>
      </w:r>
      <w:proofErr w:type="spellEnd"/>
      <w:r w:rsidRPr="00666D3F">
        <w:rPr>
          <w:sz w:val="24"/>
          <w:szCs w:val="24"/>
        </w:rPr>
        <w:t xml:space="preserve">. Nr. VS-6528) vertino liepos būklę. Pastarosios </w:t>
      </w:r>
      <w:proofErr w:type="spellStart"/>
      <w:r w:rsidRPr="00666D3F">
        <w:rPr>
          <w:sz w:val="24"/>
          <w:szCs w:val="24"/>
        </w:rPr>
        <w:t>priekelmis</w:t>
      </w:r>
      <w:proofErr w:type="spellEnd"/>
      <w:r w:rsidRPr="00666D3F">
        <w:rPr>
          <w:sz w:val="24"/>
          <w:szCs w:val="24"/>
        </w:rPr>
        <w:t xml:space="preserve"> </w:t>
      </w:r>
      <w:r w:rsidR="005960F5" w:rsidRPr="00666D3F">
        <w:rPr>
          <w:sz w:val="24"/>
          <w:szCs w:val="24"/>
        </w:rPr>
        <w:t xml:space="preserve">yra </w:t>
      </w:r>
      <w:r w:rsidRPr="00666D3F">
        <w:rPr>
          <w:sz w:val="24"/>
          <w:szCs w:val="24"/>
        </w:rPr>
        <w:t xml:space="preserve">su puviniu, tačiau laja kokybiška, </w:t>
      </w:r>
      <w:r w:rsidR="00473471" w:rsidRPr="00666D3F">
        <w:rPr>
          <w:sz w:val="24"/>
          <w:szCs w:val="24"/>
        </w:rPr>
        <w:t xml:space="preserve">jos </w:t>
      </w:r>
      <w:r w:rsidRPr="00666D3F">
        <w:rPr>
          <w:sz w:val="24"/>
          <w:szCs w:val="24"/>
        </w:rPr>
        <w:t>džiūvimo požymių nepastebima. 20</w:t>
      </w:r>
      <w:r w:rsidR="007B0255" w:rsidRPr="00666D3F">
        <w:rPr>
          <w:sz w:val="24"/>
          <w:szCs w:val="24"/>
        </w:rPr>
        <w:t xml:space="preserve">18 m. </w:t>
      </w:r>
      <w:r w:rsidR="00E16E6B" w:rsidRPr="00666D3F">
        <w:rPr>
          <w:sz w:val="24"/>
          <w:szCs w:val="24"/>
        </w:rPr>
        <w:t xml:space="preserve">buvo </w:t>
      </w:r>
      <w:r w:rsidR="007B0255" w:rsidRPr="00666D3F">
        <w:rPr>
          <w:sz w:val="24"/>
          <w:szCs w:val="24"/>
        </w:rPr>
        <w:t>atlikt</w:t>
      </w:r>
      <w:r w:rsidR="00E16E6B" w:rsidRPr="00666D3F">
        <w:rPr>
          <w:sz w:val="24"/>
          <w:szCs w:val="24"/>
        </w:rPr>
        <w:t>as</w:t>
      </w:r>
      <w:r w:rsidR="007B0255" w:rsidRPr="00666D3F">
        <w:rPr>
          <w:sz w:val="24"/>
          <w:szCs w:val="24"/>
        </w:rPr>
        <w:t xml:space="preserve"> </w:t>
      </w:r>
      <w:r w:rsidR="005960F5" w:rsidRPr="00666D3F">
        <w:rPr>
          <w:sz w:val="24"/>
          <w:szCs w:val="24"/>
        </w:rPr>
        <w:t>Bokštų g. želdini</w:t>
      </w:r>
      <w:r w:rsidR="00E16E6B" w:rsidRPr="00666D3F">
        <w:rPr>
          <w:sz w:val="24"/>
          <w:szCs w:val="24"/>
        </w:rPr>
        <w:t>ų</w:t>
      </w:r>
      <w:r w:rsidR="005960F5" w:rsidRPr="00666D3F">
        <w:rPr>
          <w:sz w:val="24"/>
          <w:szCs w:val="24"/>
        </w:rPr>
        <w:t xml:space="preserve"> </w:t>
      </w:r>
      <w:r w:rsidR="00E16E6B" w:rsidRPr="00666D3F">
        <w:rPr>
          <w:sz w:val="24"/>
          <w:szCs w:val="24"/>
        </w:rPr>
        <w:t xml:space="preserve">tyrimas </w:t>
      </w:r>
      <w:r w:rsidR="005960F5" w:rsidRPr="00666D3F">
        <w:rPr>
          <w:sz w:val="24"/>
          <w:szCs w:val="24"/>
        </w:rPr>
        <w:t xml:space="preserve">akustiniu tomografu. Pagal gautus rezultatus, ši liepa turi drevių genėjimo vietose, o </w:t>
      </w:r>
      <w:proofErr w:type="spellStart"/>
      <w:r w:rsidR="005960F5" w:rsidRPr="00666D3F">
        <w:rPr>
          <w:sz w:val="24"/>
          <w:szCs w:val="24"/>
        </w:rPr>
        <w:t>priekelmio</w:t>
      </w:r>
      <w:proofErr w:type="spellEnd"/>
      <w:r w:rsidR="005960F5" w:rsidRPr="00666D3F">
        <w:rPr>
          <w:sz w:val="24"/>
          <w:szCs w:val="24"/>
        </w:rPr>
        <w:t xml:space="preserve"> medienos pokyčiai PV pusėje nepavojingi. Ataskaitoje būklė vertinama vidutiniškai. </w:t>
      </w:r>
      <w:r w:rsidR="00E16E6B" w:rsidRPr="00666D3F">
        <w:rPr>
          <w:sz w:val="24"/>
          <w:szCs w:val="24"/>
        </w:rPr>
        <w:t xml:space="preserve">Vertinant vietoje, kad vizualinė </w:t>
      </w:r>
      <w:proofErr w:type="spellStart"/>
      <w:r w:rsidR="00E16E6B" w:rsidRPr="00666D3F">
        <w:rPr>
          <w:sz w:val="24"/>
          <w:szCs w:val="24"/>
        </w:rPr>
        <w:t>priekelmio</w:t>
      </w:r>
      <w:proofErr w:type="spellEnd"/>
      <w:r w:rsidR="00E16E6B" w:rsidRPr="00666D3F">
        <w:rPr>
          <w:sz w:val="24"/>
          <w:szCs w:val="24"/>
        </w:rPr>
        <w:t xml:space="preserve"> būklės prasta, </w:t>
      </w:r>
      <w:r w:rsidR="005960F5" w:rsidRPr="00666D3F">
        <w:rPr>
          <w:sz w:val="24"/>
          <w:szCs w:val="24"/>
        </w:rPr>
        <w:t>Komisija siūlo šią liepą ištirti dar kartą, kad būtų objektyviai įvertintas puvinio išplitimas.</w:t>
      </w:r>
    </w:p>
    <w:p w:rsidR="005960F5" w:rsidRPr="00666D3F" w:rsidRDefault="005960F5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Išvada:</w:t>
      </w:r>
      <w:r w:rsidR="00E16E6B" w:rsidRPr="00666D3F">
        <w:rPr>
          <w:sz w:val="24"/>
          <w:szCs w:val="24"/>
        </w:rPr>
        <w:t xml:space="preserve"> 1 </w:t>
      </w:r>
      <w:r w:rsidRPr="00666D3F">
        <w:rPr>
          <w:sz w:val="24"/>
          <w:szCs w:val="24"/>
        </w:rPr>
        <w:t xml:space="preserve">liepą tirti </w:t>
      </w:r>
      <w:r w:rsidR="00F803A0" w:rsidRPr="00666D3F">
        <w:rPr>
          <w:sz w:val="24"/>
          <w:szCs w:val="24"/>
        </w:rPr>
        <w:t xml:space="preserve">akustiniu </w:t>
      </w:r>
      <w:r w:rsidRPr="00666D3F">
        <w:rPr>
          <w:sz w:val="24"/>
          <w:szCs w:val="24"/>
        </w:rPr>
        <w:t>tomogra</w:t>
      </w:r>
      <w:r w:rsidR="00F803A0" w:rsidRPr="00666D3F">
        <w:rPr>
          <w:sz w:val="24"/>
          <w:szCs w:val="24"/>
        </w:rPr>
        <w:t>f</w:t>
      </w:r>
      <w:r w:rsidRPr="00666D3F">
        <w:rPr>
          <w:sz w:val="24"/>
          <w:szCs w:val="24"/>
        </w:rPr>
        <w:t>u.</w:t>
      </w:r>
    </w:p>
    <w:p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</w:p>
    <w:p w:rsidR="00F803A0" w:rsidRPr="00666D3F" w:rsidRDefault="00F803A0" w:rsidP="00666D3F">
      <w:pPr>
        <w:pStyle w:val="Sraopastraipa"/>
        <w:numPr>
          <w:ilvl w:val="0"/>
          <w:numId w:val="13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SVARSTYTA. Dėl liepos būklės vertinimo Tiltų g.</w:t>
      </w:r>
    </w:p>
    <w:p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Komisija vertino liepos būklę. Nurodytos liepos viena </w:t>
      </w:r>
      <w:proofErr w:type="spellStart"/>
      <w:r w:rsidRPr="00666D3F">
        <w:rPr>
          <w:sz w:val="24"/>
          <w:szCs w:val="24"/>
        </w:rPr>
        <w:t>skeletinių</w:t>
      </w:r>
      <w:proofErr w:type="spellEnd"/>
      <w:r w:rsidRPr="00666D3F">
        <w:rPr>
          <w:sz w:val="24"/>
          <w:szCs w:val="24"/>
        </w:rPr>
        <w:t xml:space="preserve"> šakų yra nudžiūvusi. Kamieno dalis iš gatvės pusės taip pat sausa, žievė atšokusi. Kadangi liepos laja kokybiška (išskyrus 1 šaką) nuspręsta </w:t>
      </w:r>
      <w:r w:rsidR="00E16E6B" w:rsidRPr="00666D3F">
        <w:rPr>
          <w:sz w:val="24"/>
          <w:szCs w:val="24"/>
        </w:rPr>
        <w:t xml:space="preserve">siūlyti </w:t>
      </w:r>
      <w:r w:rsidRPr="00666D3F">
        <w:rPr>
          <w:sz w:val="24"/>
          <w:szCs w:val="24"/>
        </w:rPr>
        <w:t xml:space="preserve">nupjauti tik nudžiūvusią šaką. Pasak R. </w:t>
      </w:r>
      <w:proofErr w:type="spellStart"/>
      <w:r w:rsidRPr="00666D3F">
        <w:rPr>
          <w:sz w:val="24"/>
          <w:szCs w:val="24"/>
        </w:rPr>
        <w:t>Nekrošienės</w:t>
      </w:r>
      <w:proofErr w:type="spellEnd"/>
      <w:r w:rsidRPr="00666D3F">
        <w:rPr>
          <w:sz w:val="24"/>
          <w:szCs w:val="24"/>
        </w:rPr>
        <w:t xml:space="preserve">, </w:t>
      </w:r>
      <w:r w:rsidR="00E16E6B" w:rsidRPr="00666D3F">
        <w:rPr>
          <w:sz w:val="24"/>
          <w:szCs w:val="24"/>
        </w:rPr>
        <w:t>dėl to</w:t>
      </w:r>
      <w:r w:rsidRPr="00666D3F">
        <w:rPr>
          <w:sz w:val="24"/>
          <w:szCs w:val="24"/>
        </w:rPr>
        <w:t xml:space="preserve"> želdinio </w:t>
      </w:r>
      <w:r w:rsidR="00796DDD" w:rsidRPr="00666D3F">
        <w:rPr>
          <w:sz w:val="24"/>
          <w:szCs w:val="24"/>
        </w:rPr>
        <w:t xml:space="preserve">svorio </w:t>
      </w:r>
      <w:r w:rsidRPr="00666D3F">
        <w:rPr>
          <w:sz w:val="24"/>
          <w:szCs w:val="24"/>
        </w:rPr>
        <w:t xml:space="preserve">centras beveik nepakis. Siūloma visas </w:t>
      </w:r>
      <w:r w:rsidR="004C011F" w:rsidRPr="00666D3F">
        <w:rPr>
          <w:sz w:val="24"/>
          <w:szCs w:val="24"/>
        </w:rPr>
        <w:t xml:space="preserve">4 </w:t>
      </w:r>
      <w:r w:rsidR="00796DDD" w:rsidRPr="00666D3F">
        <w:rPr>
          <w:sz w:val="24"/>
          <w:szCs w:val="24"/>
        </w:rPr>
        <w:t xml:space="preserve">šioje gatvės ruožo atkarpoje esančias </w:t>
      </w:r>
      <w:r w:rsidR="004C011F" w:rsidRPr="00666D3F">
        <w:rPr>
          <w:sz w:val="24"/>
          <w:szCs w:val="24"/>
        </w:rPr>
        <w:t xml:space="preserve">liepas tirti akustiniu tomografu. </w:t>
      </w:r>
    </w:p>
    <w:p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Dėl leidimo kirsti 1 liepą balsavo 3 komisijos nariai, prieš – 5, susilaikė – 1. </w:t>
      </w:r>
    </w:p>
    <w:p w:rsidR="004C011F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Išvada: </w:t>
      </w:r>
    </w:p>
    <w:p w:rsidR="00F803A0" w:rsidRPr="00666D3F" w:rsidRDefault="00D0033C" w:rsidP="00666D3F">
      <w:pPr>
        <w:pStyle w:val="Sraopastraipa"/>
        <w:numPr>
          <w:ilvl w:val="0"/>
          <w:numId w:val="15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4 </w:t>
      </w:r>
      <w:r w:rsidR="00F803A0" w:rsidRPr="00666D3F">
        <w:rPr>
          <w:sz w:val="24"/>
          <w:szCs w:val="24"/>
        </w:rPr>
        <w:t>liep</w:t>
      </w:r>
      <w:r w:rsidRPr="00666D3F">
        <w:rPr>
          <w:sz w:val="24"/>
          <w:szCs w:val="24"/>
        </w:rPr>
        <w:t>as</w:t>
      </w:r>
      <w:r w:rsidR="00F803A0" w:rsidRPr="00666D3F">
        <w:rPr>
          <w:sz w:val="24"/>
          <w:szCs w:val="24"/>
        </w:rPr>
        <w:t xml:space="preserve"> tirti akustiniu tomografu.</w:t>
      </w:r>
    </w:p>
    <w:p w:rsidR="004C011F" w:rsidRPr="00666D3F" w:rsidRDefault="004C011F" w:rsidP="00666D3F">
      <w:pPr>
        <w:pStyle w:val="Sraopastraipa"/>
        <w:numPr>
          <w:ilvl w:val="0"/>
          <w:numId w:val="15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lastRenderedPageBreak/>
        <w:t>neleisti kirsti visos liepos.</w:t>
      </w:r>
    </w:p>
    <w:p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</w:p>
    <w:p w:rsidR="00E8573E" w:rsidRPr="00666D3F" w:rsidRDefault="00E8573E" w:rsidP="00666D3F">
      <w:pPr>
        <w:pStyle w:val="Sraopastraipa"/>
        <w:numPr>
          <w:ilvl w:val="0"/>
          <w:numId w:val="13"/>
        </w:numPr>
        <w:ind w:left="0" w:firstLine="709"/>
        <w:rPr>
          <w:sz w:val="24"/>
          <w:szCs w:val="24"/>
        </w:rPr>
      </w:pPr>
      <w:bookmarkStart w:id="4" w:name="_Hlk110592909"/>
      <w:r w:rsidRPr="00666D3F">
        <w:rPr>
          <w:sz w:val="24"/>
          <w:szCs w:val="24"/>
        </w:rPr>
        <w:t xml:space="preserve">SVARSTYTA. </w:t>
      </w:r>
      <w:bookmarkStart w:id="5" w:name="_Hlk81897959"/>
      <w:r w:rsidR="0020748F" w:rsidRPr="00666D3F">
        <w:rPr>
          <w:sz w:val="24"/>
          <w:szCs w:val="24"/>
        </w:rPr>
        <w:t>Danės skvero želdinių apžiūra ir pasiūlymų teikimas.</w:t>
      </w:r>
    </w:p>
    <w:p w:rsidR="001253EC" w:rsidRPr="00666D3F" w:rsidRDefault="00E8573E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Komisija </w:t>
      </w:r>
      <w:r w:rsidR="0020748F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apžiūrėjo esamus ir naujai pasodintus Danės skvero želdinius. </w:t>
      </w:r>
    </w:p>
    <w:p w:rsidR="00562F1B" w:rsidRPr="00666D3F" w:rsidRDefault="0020748F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Dalis esamų </w:t>
      </w:r>
      <w:bookmarkEnd w:id="4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medžių po skvero rekonstrukcijos atrodo gerokai nusilpę, todėl tokius želdinius siūloma papildomai tręšti ir laistyti. Dėl blogos būklės 1 eglę augančią žaliajame plote siūlom</w:t>
      </w:r>
      <w:r w:rsidR="003C75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rudenį pašalinti. </w:t>
      </w:r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</w:t>
      </w:r>
      <w:proofErr w:type="spellStart"/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 želdinį atsodinti sveiku iškart po nukirtimo.</w:t>
      </w:r>
    </w:p>
    <w:p w:rsidR="00694525" w:rsidRPr="00666D3F" w:rsidRDefault="00003482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Ties naujai įrengta kavine didelė grupė želdinių yra nudžiūv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usi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 Šių medžių pažeidimai, kompleksiniai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takos masiškam želdinių džiūvimui galėjo turėti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natūralios priežastys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projekto įgyvendinimo metu 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galimai netoliese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laikinai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sandėliuotas iškastas gruntas, galimas šaknų trypimas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projekto įgyvendinimo metu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mikroklimato pasikeitimas ir kt. </w:t>
      </w:r>
    </w:p>
    <w:p w:rsidR="00E8573E" w:rsidRPr="00666D3F" w:rsidRDefault="00A92ABB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Želdinių grupė ties Danės g. 23 daugiabučiu gyvenamuoju namu taip pat akivaizdžiai nusilpusi. Šiai medžių grupei įtakos 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galimai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turėjo darbai, kurių metu buvo klotos požeminės komunikacijos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ko pasėkoje, netik tryptas </w:t>
      </w:r>
      <w:proofErr w:type="spellStart"/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pomedis</w:t>
      </w:r>
      <w:proofErr w:type="spellEnd"/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 bet ir galimai pažeista dalis šaknyno.</w:t>
      </w:r>
    </w:p>
    <w:p w:rsidR="00474524" w:rsidRPr="00666D3F" w:rsidRDefault="00694525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Siekiant išvengti sveikų, brandžių medžių žalojimo, s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iūlome įgyvendinant 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kitus 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projektus, 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kurių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vykdymo 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riboje yra želdinių,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numatyti 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papildomą 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želdinių apsaugos 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kontrolę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003482" w:rsidRPr="00666D3F" w:rsidRDefault="00003482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Esamas tuščias </w:t>
      </w:r>
      <w:r w:rsidR="00B6664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žaliąsias erdves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skvere siūlome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numatyti naujų, galimai proginių ar vardinių, želdinių (medžių) sodinimui. </w:t>
      </w:r>
    </w:p>
    <w:p w:rsidR="00474524" w:rsidRPr="00666D3F" w:rsidRDefault="00474524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Parenkant želdinius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kurie būtų sodinami šiame skvere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atsižvelgti į jame vyraujančių želdinių rūšis. </w:t>
      </w:r>
    </w:p>
    <w:p w:rsidR="00474524" w:rsidRPr="00666D3F" w:rsidRDefault="00474524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Skvere pastebima, kad masiškai yra nudžiūvę naujai pasodinti želdiniai (bukai, buksmedžiai, magnolijos, vijokliniai augalai ir kt.)</w:t>
      </w:r>
      <w:r w:rsidR="00810B89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Šie želdiniai privalo būti pašalinti ir atsodinti, naujais, kokybiškais želdiniais. Nudžiūvusį </w:t>
      </w:r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Dangės bendruomenės iniciatyva projekte numatytą gluosnį</w:t>
      </w:r>
      <w:r w:rsidR="00810B89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taip pat pašalinti. Pastarajam</w:t>
      </w:r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būtina </w:t>
      </w:r>
      <w:r w:rsidR="00810B89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surasti tinkamesnę vietą sodinimui, nes dabartinė vieta netinkama (po kitų </w:t>
      </w:r>
      <w:r w:rsidR="004373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didelių </w:t>
      </w:r>
      <w:r w:rsidR="00810B89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medžių lajomis).</w:t>
      </w:r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Siūlome sodinimo vietą suderinti su Dangės bendruomene.</w:t>
      </w:r>
    </w:p>
    <w:p w:rsidR="001253EC" w:rsidRPr="00666D3F" w:rsidRDefault="001253EC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R. </w:t>
      </w:r>
      <w:proofErr w:type="spellStart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Nekrošienė</w:t>
      </w:r>
      <w:proofErr w:type="spellEnd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 organizuoti/intensyvinti priežiūrą naujų želdinių sodinimo metu, papildomai įvertinant sodinimui paruoštų želdinių kokybę</w:t>
      </w:r>
      <w:r w:rsidR="00CB7006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 Taip iš karto būtų išvengta dalies konfliktų dėl pasodintų netinkamų želdinių.</w:t>
      </w:r>
    </w:p>
    <w:p w:rsidR="00810B89" w:rsidRPr="00666D3F" w:rsidRDefault="00810B89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Atsodintus želdinius prižiūrėti, laistyti, kad jų prigijimo šansai būtų kuo didesni.</w:t>
      </w:r>
    </w:p>
    <w:p w:rsidR="0043735C" w:rsidRPr="00666D3F" w:rsidRDefault="0043735C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Išvada:</w:t>
      </w:r>
    </w:p>
    <w:p w:rsidR="0043735C" w:rsidRPr="00666D3F" w:rsidRDefault="0043735C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Siūlyti pašalinti 1 eglę.</w:t>
      </w:r>
    </w:p>
    <w:p w:rsidR="0043735C" w:rsidRPr="00666D3F" w:rsidRDefault="0043735C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Brandžius po skvero rekonstrukcijos nusilpusius medžius tręšti ir laistyti.</w:t>
      </w:r>
    </w:p>
    <w:p w:rsidR="0043735C" w:rsidRPr="00666D3F" w:rsidRDefault="0043735C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Įgyvendinant kitus projektus, kurių vykdymo riboje yra želdinių, numatyti papildomą želdinių apsaugos kontrolę.</w:t>
      </w:r>
    </w:p>
    <w:p w:rsidR="0043735C" w:rsidRPr="00666D3F" w:rsidRDefault="0043735C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Skvere esamas tuščias žaliąsias erdves numatyti naujų, galimai proginių ar vardinių, želdinių (medžių) sodinimui.</w:t>
      </w:r>
    </w:p>
    <w:p w:rsidR="0098179B" w:rsidRPr="00666D3F" w:rsidRDefault="0098179B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Atsodinti ir prižiūrėti neprigijusius naujus želdinius. </w:t>
      </w:r>
    </w:p>
    <w:p w:rsidR="00003482" w:rsidRPr="00666D3F" w:rsidRDefault="00003482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5"/>
    <w:p w:rsidR="004C011F" w:rsidRPr="00666D3F" w:rsidRDefault="004C011F" w:rsidP="00666D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SVARSTYTA. Sąjūdžio parko želdinių apžiūra ir pasiūlymų teikimas.</w:t>
      </w:r>
    </w:p>
    <w:p w:rsidR="0098179B" w:rsidRPr="00666D3F" w:rsidRDefault="004C011F" w:rsidP="00666D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Komisija apžiūrėjo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pietinė</w:t>
      </w:r>
      <w:r w:rsidR="0098179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Sąjūdžio parko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dalies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želdinius.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Šiame parke rudens ir pavasario laikotarpiais </w:t>
      </w:r>
      <w:r w:rsidR="0098179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nuolat pasikartoja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užmirkimai, vasaros sezonu uždžiūvimo problemos. Parko teritorijoje yra aukštas gruntinio vandens lygis, taip pat nuolat pučia </w:t>
      </w:r>
      <w:r w:rsidR="0098179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stiprūs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vėjai. Didelių medžių beveik nėra. Dėl nurodytų aplinkybių naujai sodinami želdiniai nuolat nudžiūva, prigiję gana sunkiai auga. </w:t>
      </w:r>
    </w:p>
    <w:p w:rsidR="00BE0104" w:rsidRPr="00666D3F" w:rsidRDefault="00106EAA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Esant galimybei siūloma sutvarkyti (įrengti) parke drenažo sistemą. 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 E. Bacevičius, tiek L. </w:t>
      </w:r>
      <w:proofErr w:type="spellStart"/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Kuzminčiūte</w:t>
      </w:r>
      <w:proofErr w:type="spellEnd"/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mano, kad parke labiausiai užmirkstančių zonose reikėtų kasti tvenkinius. Pasak E. Bacevičiaus, reikėtų dviejų tvenki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nių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: toje vietoje, kur užmerkia – surenkamasis tvenk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iny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s, o sausoje vietoje, kur aplinka džiūva, ir 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prapučiantis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sausinantis vėjas – drėkinantis (galbūt net 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su fontanu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:rsidR="00BE0104" w:rsidRPr="00666D3F" w:rsidRDefault="00BE0104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Atsižvelgiant esamas gamtines sąlygas, 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reikia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atsakingiau rinktis želdinių rūšis. Jas sodinti, atsižvelgiant į reljefo formas, vandens srautus skirtingais metų laikais. </w:t>
      </w:r>
    </w:p>
    <w:p w:rsidR="00BE0104" w:rsidRPr="00666D3F" w:rsidRDefault="008B7796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Siūloma laisvoje vietose erdvesnėse vietose pasodinti greitai augančių</w:t>
      </w:r>
      <w:r w:rsidR="0098179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 dideles lajas formuojančių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želdinių</w:t>
      </w:r>
      <w:r w:rsidR="00166AC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pvz. </w:t>
      </w:r>
      <w:r w:rsidR="006F0F02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baltieji gluosniai svyrančiomis lajomis.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BE0104" w:rsidRPr="00666D3F" w:rsidRDefault="00BE0104" w:rsidP="00666D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Sodinant medžius juos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reikėtų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grupuoti su krūmais. Siūloma sodinti putinų, erškėtrožių, alyvų, </w:t>
      </w:r>
      <w:proofErr w:type="spellStart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lanksvų</w:t>
      </w:r>
      <w:proofErr w:type="spellEnd"/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kitų žydinčių dekoratyvių krūmų, kurie pagyvintų gana niūrią parko išvaizdą. Krūmus rinktis įvairių aukščių, nevengti aukštaūgių krūmų. </w:t>
      </w:r>
    </w:p>
    <w:p w:rsidR="00BE0104" w:rsidRPr="00666D3F" w:rsidRDefault="00BE0104" w:rsidP="00666D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Krūmus siūloma sodinti ir aplink suoliukus, taip sukuriant jaukesnes kamerines erdves, įrengti daugiau daugiamečiais augalais apsodintų gėlynų. Siūloma rinktis mažai priežiūros reikalaujančius augalus, pvz</w:t>
      </w:r>
      <w:r w:rsidR="007D0B53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įvairūs </w:t>
      </w:r>
      <w:proofErr w:type="spellStart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miskantai</w:t>
      </w:r>
      <w:proofErr w:type="spellEnd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viksvos, melsvės ir kt. </w:t>
      </w:r>
    </w:p>
    <w:p w:rsidR="00B12EB1" w:rsidRPr="00B12EB1" w:rsidRDefault="00B12EB1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Pasak </w:t>
      </w:r>
      <w:r w:rsidR="001A2D31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E. Bacevičiaus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tskirai re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tų formuoti spygliuočių ir lapuočių želdynus. Atsižvelgti sodinant į vietas, kur žiemą įmirksta susilaiko vanduo, o vasarą perdžiūva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vietovei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būdinga augalų bendrija, kol nėra tvenkinių.  </w:t>
      </w:r>
      <w:r w:rsidR="00666D3F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 siūlo 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gojeliais sodinti </w:t>
      </w:r>
      <w:proofErr w:type="spellStart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baltažiedes</w:t>
      </w:r>
      <w:proofErr w:type="spellEnd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proofErr w:type="spellStart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vienapiestes</w:t>
      </w:r>
      <w:proofErr w:type="spellEnd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guodobelės</w:t>
      </w:r>
      <w:proofErr w:type="spellEnd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). </w:t>
      </w:r>
      <w:r w:rsidR="00666D3F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plink medelius palaikyti aukštą augaliją, sodinti arčiau vandens, tačiau, kad  gausu saulės</w:t>
      </w:r>
      <w:r w:rsidR="00666D3F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666D3F" w:rsidRPr="00B12EB1" w:rsidRDefault="00666D3F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Parke </w:t>
      </w:r>
      <w:proofErr w:type="spellStart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raudonžiedžių</w:t>
      </w:r>
      <w:proofErr w:type="spellEnd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kaštonų kamienų žievės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suskylinėjusios, atšokusios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(dėl nepastovių/ temperatūrų, </w:t>
      </w:r>
      <w:proofErr w:type="spellStart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osmoso</w:t>
      </w:r>
      <w:proofErr w:type="spellEnd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(drėgmės)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svyravimų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nugairinimo.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Todėl E. Bacevičius siūlo juos 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gydyti ir prižiūrėti iki sustiprės. </w:t>
      </w:r>
    </w:p>
    <w:p w:rsidR="00BE0104" w:rsidRPr="00666D3F" w:rsidRDefault="00BE0104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</w:t>
      </w:r>
      <w:proofErr w:type="spellStart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mano kad kraštovaizdžio architektas turėtų atlikti  teritorijos apžvalgą, įvertinus jos ypatumus, siūlyti augalų rūšis.  </w:t>
      </w:r>
    </w:p>
    <w:p w:rsidR="00293C8D" w:rsidRPr="00666D3F" w:rsidRDefault="00BE0104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parkuose pasigendama parkų priežiūros specialisto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 kuris užsiimtų esamų parkų priežiūra, formavimu.</w:t>
      </w:r>
    </w:p>
    <w:p w:rsidR="0099138D" w:rsidRPr="00666D3F" w:rsidRDefault="00A618DF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_Hlk88204396"/>
      <w:bookmarkStart w:id="7" w:name="_Hlk82001719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E. Bacevi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č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ius taip pat siūlo </w:t>
      </w:r>
      <w:r w:rsidR="0099138D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surengti atskirą architektų, želdyno priežiūros darbuotojų ir projektuotojų seminarą dėl parko želdynų būklės tobulinimo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 nes e</w:t>
      </w:r>
      <w:r w:rsidR="0099138D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sama būklė menkina paties parko memorialinę paskirtį, nuvertina daugiametes žel</w:t>
      </w:r>
      <w:r w:rsidR="00ED3A73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dinimo</w:t>
      </w:r>
      <w:r w:rsidR="0099138D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pastangas. </w:t>
      </w:r>
    </w:p>
    <w:p w:rsidR="006F0F02" w:rsidRPr="00666D3F" w:rsidRDefault="006F0F02" w:rsidP="00666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D3F">
        <w:rPr>
          <w:rFonts w:ascii="Times New Roman" w:eastAsia="Calibri" w:hAnsi="Times New Roman" w:cs="Times New Roman"/>
          <w:sz w:val="24"/>
          <w:szCs w:val="24"/>
        </w:rPr>
        <w:t xml:space="preserve">Komisija </w:t>
      </w:r>
      <w:r w:rsidR="00317F06" w:rsidRPr="00666D3F">
        <w:rPr>
          <w:rFonts w:ascii="Times New Roman" w:eastAsia="Calibri" w:hAnsi="Times New Roman" w:cs="Times New Roman"/>
          <w:sz w:val="24"/>
          <w:szCs w:val="24"/>
        </w:rPr>
        <w:t>atsižvelgdama į</w:t>
      </w:r>
      <w:r w:rsidRPr="00666D3F">
        <w:rPr>
          <w:rFonts w:ascii="Times New Roman" w:eastAsia="Calibri" w:hAnsi="Times New Roman" w:cs="Times New Roman"/>
          <w:sz w:val="24"/>
          <w:szCs w:val="24"/>
        </w:rPr>
        <w:t xml:space="preserve"> Klaipėdos miesto savivaldybės 2021-2030 metų strateginio plėtros plano 3.2.2.5. priemonę išplėsti Sąjūdžio parko sutvarkymo darbus (įgyvendinti Sąjūdžio parko teritorijos įrengimo/ plėtros III etapą)</w:t>
      </w:r>
      <w:r w:rsidR="009F636E" w:rsidRPr="00666D3F">
        <w:rPr>
          <w:rFonts w:ascii="Times New Roman" w:eastAsia="Calibri" w:hAnsi="Times New Roman" w:cs="Times New Roman"/>
          <w:sz w:val="24"/>
          <w:szCs w:val="24"/>
        </w:rPr>
        <w:t xml:space="preserve"> ir į parko lankymo intensyvumą, siūlo</w:t>
      </w:r>
      <w:r w:rsidRPr="00666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36E" w:rsidRPr="00666D3F">
        <w:rPr>
          <w:rFonts w:ascii="Times New Roman" w:eastAsia="Calibri" w:hAnsi="Times New Roman" w:cs="Times New Roman"/>
          <w:sz w:val="24"/>
          <w:szCs w:val="24"/>
        </w:rPr>
        <w:t xml:space="preserve">priemonę </w:t>
      </w:r>
      <w:r w:rsidRPr="00666D3F">
        <w:rPr>
          <w:rFonts w:ascii="Times New Roman" w:eastAsia="Calibri" w:hAnsi="Times New Roman" w:cs="Times New Roman"/>
          <w:sz w:val="24"/>
          <w:szCs w:val="24"/>
        </w:rPr>
        <w:t>įtraukti į strateginį veiklos planą</w:t>
      </w:r>
      <w:r w:rsidR="00077C77" w:rsidRPr="00666D3F">
        <w:rPr>
          <w:rFonts w:ascii="Times New Roman" w:eastAsia="Calibri" w:hAnsi="Times New Roman" w:cs="Times New Roman"/>
          <w:sz w:val="24"/>
          <w:szCs w:val="24"/>
        </w:rPr>
        <w:t xml:space="preserve">. Rengiant parko sutvarkymo projektą turėtų būti </w:t>
      </w:r>
      <w:r w:rsidRPr="00666D3F">
        <w:rPr>
          <w:rFonts w:ascii="Times New Roman" w:eastAsia="Calibri" w:hAnsi="Times New Roman" w:cs="Times New Roman"/>
          <w:sz w:val="24"/>
          <w:szCs w:val="24"/>
        </w:rPr>
        <w:t>įvertintas hidrologinis režimas, dirvožemis ir esami želdiniai</w:t>
      </w:r>
      <w:r w:rsidR="00077C77" w:rsidRPr="00666D3F">
        <w:rPr>
          <w:rFonts w:ascii="Times New Roman" w:eastAsia="Calibri" w:hAnsi="Times New Roman" w:cs="Times New Roman"/>
          <w:sz w:val="24"/>
          <w:szCs w:val="24"/>
        </w:rPr>
        <w:t>,</w:t>
      </w:r>
      <w:r w:rsidRPr="00666D3F">
        <w:rPr>
          <w:rFonts w:ascii="Times New Roman" w:eastAsia="Calibri" w:hAnsi="Times New Roman" w:cs="Times New Roman"/>
          <w:sz w:val="24"/>
          <w:szCs w:val="24"/>
        </w:rPr>
        <w:t xml:space="preserve"> bei numatomas želdinių gausinimas.</w:t>
      </w:r>
    </w:p>
    <w:p w:rsidR="006F0F02" w:rsidRPr="00666D3F" w:rsidRDefault="006F0F02" w:rsidP="0066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D0B53" w:rsidRPr="00666D3F" w:rsidRDefault="007D0B53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Išvada: </w:t>
      </w:r>
    </w:p>
    <w:p w:rsidR="00077C77" w:rsidRPr="00666D3F" w:rsidRDefault="00077C77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Siūlyti įtraukti Klaipėdos miesto savivaldybės 2021-2030 metų strateginio plėtros plano 3.2.2.5. priemonę išplėsti Sąjūdžio parko sutvarkymo darbus (įgyvendinti Sąjūdžio parko teritorijos įrengimo/ plėtros III etapą) įtraukti į strateginį veiklos planą.</w:t>
      </w:r>
    </w:p>
    <w:p w:rsidR="007D0B53" w:rsidRPr="00666D3F" w:rsidRDefault="007D0B53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Siūlyti sureguliuoti parko drėgmės rėžimus.</w:t>
      </w:r>
    </w:p>
    <w:p w:rsidR="007D0B53" w:rsidRPr="00666D3F" w:rsidRDefault="007D0B53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Atsižvelgiant į vietos specifiką, mikroklimatą, siūlyti sodinti daugiau greitai augančių medžių, formuojančių plačias lajas, juos grupuoti su įvairaus aukštumo krūmais, įrengti gėlynų apsodintų daugiamečiais augalais.</w:t>
      </w:r>
    </w:p>
    <w:p w:rsidR="007D0B53" w:rsidRDefault="007D0B53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Krūmų užuovėjomis atskirti pasisėdėjimo zonas.</w:t>
      </w:r>
    </w:p>
    <w:p w:rsidR="00666D3F" w:rsidRPr="00666D3F" w:rsidRDefault="00666D3F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Rekomenduoti gydyti ir prižiūrėti pažeistus želdinius.</w:t>
      </w:r>
    </w:p>
    <w:p w:rsidR="0099138D" w:rsidRPr="00666D3F" w:rsidRDefault="0099138D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8573E" w:rsidRPr="00666D3F" w:rsidRDefault="00E8573E" w:rsidP="00666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573E" w:rsidRPr="00666D3F" w:rsidTr="00E8573E">
        <w:trPr>
          <w:trHeight w:val="680"/>
        </w:trPr>
        <w:tc>
          <w:tcPr>
            <w:tcW w:w="4814" w:type="dxa"/>
          </w:tcPr>
          <w:bookmarkEnd w:id="3"/>
          <w:bookmarkEnd w:id="6"/>
          <w:bookmarkEnd w:id="7"/>
          <w:p w:rsidR="00E8573E" w:rsidRPr="00666D3F" w:rsidRDefault="00E8573E" w:rsidP="00666D3F">
            <w:pPr>
              <w:ind w:firstLine="709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Komisijos pirmininkė</w:t>
            </w:r>
          </w:p>
        </w:tc>
        <w:tc>
          <w:tcPr>
            <w:tcW w:w="4815" w:type="dxa"/>
          </w:tcPr>
          <w:p w:rsidR="00E8573E" w:rsidRPr="00666D3F" w:rsidRDefault="004C011F" w:rsidP="00666D3F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 xml:space="preserve">Rasa </w:t>
            </w:r>
            <w:proofErr w:type="spellStart"/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Jievaitienė</w:t>
            </w:r>
            <w:proofErr w:type="spellEnd"/>
          </w:p>
        </w:tc>
      </w:tr>
      <w:tr w:rsidR="00E8573E" w:rsidRPr="00666D3F" w:rsidTr="00E8573E">
        <w:trPr>
          <w:trHeight w:val="680"/>
        </w:trPr>
        <w:tc>
          <w:tcPr>
            <w:tcW w:w="4814" w:type="dxa"/>
          </w:tcPr>
          <w:p w:rsidR="00E8573E" w:rsidRPr="00666D3F" w:rsidRDefault="00E8573E" w:rsidP="00666D3F">
            <w:pPr>
              <w:ind w:firstLine="709"/>
              <w:jc w:val="both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Sekretorė</w:t>
            </w: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ab/>
            </w:r>
          </w:p>
        </w:tc>
        <w:tc>
          <w:tcPr>
            <w:tcW w:w="4815" w:type="dxa"/>
          </w:tcPr>
          <w:p w:rsidR="00E8573E" w:rsidRPr="00666D3F" w:rsidRDefault="00E8573E" w:rsidP="00666D3F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 xml:space="preserve">Martyna </w:t>
            </w:r>
            <w:proofErr w:type="spellStart"/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Šeputienė</w:t>
            </w:r>
            <w:proofErr w:type="spellEnd"/>
          </w:p>
        </w:tc>
      </w:tr>
    </w:tbl>
    <w:p w:rsidR="00E8573E" w:rsidRPr="00666D3F" w:rsidRDefault="00E8573E" w:rsidP="00666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F1888" w:rsidRPr="00666D3F" w:rsidRDefault="005F1888" w:rsidP="00666D3F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5F1888" w:rsidRPr="00666D3F" w:rsidSect="00C40949">
      <w:headerReference w:type="default" r:id="rId7"/>
      <w:foot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D24" w:rsidRDefault="008D6D24">
      <w:pPr>
        <w:spacing w:after="0" w:line="240" w:lineRule="auto"/>
      </w:pPr>
      <w:r>
        <w:separator/>
      </w:r>
    </w:p>
  </w:endnote>
  <w:endnote w:type="continuationSeparator" w:id="0">
    <w:p w:rsidR="008D6D24" w:rsidRDefault="008D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D24" w:rsidRDefault="008D6D24">
    <w:pPr>
      <w:pStyle w:val="Porat"/>
      <w:jc w:val="right"/>
    </w:pPr>
  </w:p>
  <w:p w:rsidR="008D6D24" w:rsidRDefault="008D6D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D24" w:rsidRDefault="008D6D24">
      <w:pPr>
        <w:spacing w:after="0" w:line="240" w:lineRule="auto"/>
      </w:pPr>
      <w:r>
        <w:separator/>
      </w:r>
    </w:p>
  </w:footnote>
  <w:footnote w:type="continuationSeparator" w:id="0">
    <w:p w:rsidR="008D6D24" w:rsidRDefault="008D6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D6D24" w:rsidRPr="00821B82" w:rsidRDefault="008D6D24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821B82">
          <w:rPr>
            <w:sz w:val="24"/>
            <w:szCs w:val="24"/>
          </w:rPr>
          <w:fldChar w:fldCharType="end"/>
        </w:r>
      </w:p>
    </w:sdtContent>
  </w:sdt>
  <w:p w:rsidR="008D6D24" w:rsidRDefault="008D6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949" w:rsidRDefault="00C40949">
    <w:pPr>
      <w:pStyle w:val="Antrats"/>
    </w:pPr>
  </w:p>
  <w:p w:rsidR="00C40949" w:rsidRDefault="00C409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34B3"/>
    <w:multiLevelType w:val="hybridMultilevel"/>
    <w:tmpl w:val="78EED43A"/>
    <w:lvl w:ilvl="0" w:tplc="6360D75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187047"/>
    <w:multiLevelType w:val="hybridMultilevel"/>
    <w:tmpl w:val="87228E4C"/>
    <w:lvl w:ilvl="0" w:tplc="8E6AF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B12E03"/>
    <w:multiLevelType w:val="hybridMultilevel"/>
    <w:tmpl w:val="115C58E2"/>
    <w:lvl w:ilvl="0" w:tplc="5FC45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CC3FA0"/>
    <w:multiLevelType w:val="hybridMultilevel"/>
    <w:tmpl w:val="CB1811B4"/>
    <w:lvl w:ilvl="0" w:tplc="6114C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8506C9"/>
    <w:multiLevelType w:val="hybridMultilevel"/>
    <w:tmpl w:val="FABCA1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EE7DBF"/>
    <w:multiLevelType w:val="hybridMultilevel"/>
    <w:tmpl w:val="758E2ADC"/>
    <w:lvl w:ilvl="0" w:tplc="618A4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D0A370A"/>
    <w:multiLevelType w:val="hybridMultilevel"/>
    <w:tmpl w:val="A3A0B4EA"/>
    <w:lvl w:ilvl="0" w:tplc="2154E4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10"/>
  </w:num>
  <w:num w:numId="12">
    <w:abstractNumId w:val="15"/>
  </w:num>
  <w:num w:numId="13">
    <w:abstractNumId w:val="11"/>
  </w:num>
  <w:num w:numId="14">
    <w:abstractNumId w:val="12"/>
  </w:num>
  <w:num w:numId="15">
    <w:abstractNumId w:val="8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3E"/>
    <w:rsid w:val="00003482"/>
    <w:rsid w:val="00074231"/>
    <w:rsid w:val="00077C77"/>
    <w:rsid w:val="000C45F0"/>
    <w:rsid w:val="00106EAA"/>
    <w:rsid w:val="001253EC"/>
    <w:rsid w:val="00166ACB"/>
    <w:rsid w:val="001A2D31"/>
    <w:rsid w:val="0020748F"/>
    <w:rsid w:val="00293C8D"/>
    <w:rsid w:val="00317F06"/>
    <w:rsid w:val="003C7504"/>
    <w:rsid w:val="003D1339"/>
    <w:rsid w:val="0043735C"/>
    <w:rsid w:val="00473471"/>
    <w:rsid w:val="00474524"/>
    <w:rsid w:val="004C011F"/>
    <w:rsid w:val="00562F1B"/>
    <w:rsid w:val="005960F5"/>
    <w:rsid w:val="005F1888"/>
    <w:rsid w:val="00647FAF"/>
    <w:rsid w:val="00666D3F"/>
    <w:rsid w:val="00694525"/>
    <w:rsid w:val="006F0F02"/>
    <w:rsid w:val="00796DDD"/>
    <w:rsid w:val="007B0255"/>
    <w:rsid w:val="007D0B53"/>
    <w:rsid w:val="00810B89"/>
    <w:rsid w:val="008B7796"/>
    <w:rsid w:val="008D6D24"/>
    <w:rsid w:val="0098179B"/>
    <w:rsid w:val="00986BE6"/>
    <w:rsid w:val="0099138D"/>
    <w:rsid w:val="009F636E"/>
    <w:rsid w:val="00A618DF"/>
    <w:rsid w:val="00A6665C"/>
    <w:rsid w:val="00A80554"/>
    <w:rsid w:val="00A92ABB"/>
    <w:rsid w:val="00AB3202"/>
    <w:rsid w:val="00AB6F96"/>
    <w:rsid w:val="00B12EB1"/>
    <w:rsid w:val="00B26E30"/>
    <w:rsid w:val="00B66644"/>
    <w:rsid w:val="00BE0104"/>
    <w:rsid w:val="00BE3AFA"/>
    <w:rsid w:val="00C40949"/>
    <w:rsid w:val="00CB7006"/>
    <w:rsid w:val="00D0033C"/>
    <w:rsid w:val="00DA1C57"/>
    <w:rsid w:val="00DE0F53"/>
    <w:rsid w:val="00E16E6B"/>
    <w:rsid w:val="00E72127"/>
    <w:rsid w:val="00E8573E"/>
    <w:rsid w:val="00ED3A73"/>
    <w:rsid w:val="00EE3E24"/>
    <w:rsid w:val="00F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2E7F"/>
  <w15:chartTrackingRefBased/>
  <w15:docId w15:val="{8C81364B-F01C-44B8-BD11-1767AE43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E8573E"/>
  </w:style>
  <w:style w:type="paragraph" w:styleId="Pagrindinistekstas">
    <w:name w:val="Body Text"/>
    <w:basedOn w:val="prastasis"/>
    <w:link w:val="PagrindinistekstasDiagrama"/>
    <w:uiPriority w:val="99"/>
    <w:rsid w:val="00E85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573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rsid w:val="00E8573E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E8573E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E8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5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qFormat/>
    <w:rsid w:val="00E8573E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57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7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73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E8573E"/>
  </w:style>
  <w:style w:type="table" w:customStyle="1" w:styleId="Lentelstinklelis7">
    <w:name w:val="Lentelės tinklelis7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8573E"/>
    <w:rPr>
      <w:color w:val="808080"/>
    </w:rPr>
  </w:style>
  <w:style w:type="numbering" w:customStyle="1" w:styleId="Sraonra11">
    <w:name w:val="Sąrašo nėra11"/>
    <w:next w:val="Sraonra"/>
    <w:uiPriority w:val="99"/>
    <w:semiHidden/>
    <w:unhideWhenUsed/>
    <w:rsid w:val="00E8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5864</Words>
  <Characters>3344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Šeputienė</dc:creator>
  <cp:lastModifiedBy>Martyna Šeputienė</cp:lastModifiedBy>
  <cp:revision>2</cp:revision>
  <cp:lastPrinted>2022-06-30T07:49:00Z</cp:lastPrinted>
  <dcterms:created xsi:type="dcterms:W3CDTF">2022-10-25T11:46:00Z</dcterms:created>
  <dcterms:modified xsi:type="dcterms:W3CDTF">2022-10-25T11:46:00Z</dcterms:modified>
</cp:coreProperties>
</file>