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D74" w:rsidRDefault="00844D74" w:rsidP="00844D74">
      <w:pPr>
        <w:jc w:val="center"/>
        <w:rPr>
          <w:b/>
        </w:rPr>
      </w:pPr>
      <w:bookmarkStart w:id="0" w:name="_GoBack"/>
      <w:bookmarkEnd w:id="0"/>
      <w:r>
        <w:rPr>
          <w:b/>
        </w:rPr>
        <w:t>AIŠKINAMASIS RAŠTAS</w:t>
      </w:r>
    </w:p>
    <w:p w:rsidR="00CA1FBF" w:rsidRDefault="00844D74" w:rsidP="00687EAE">
      <w:pPr>
        <w:jc w:val="center"/>
        <w:rPr>
          <w:b/>
        </w:rPr>
      </w:pPr>
      <w:r>
        <w:rPr>
          <w:b/>
        </w:rPr>
        <w:t>PRIE SAVIVALDYBĖS TARYBOS SPRENDIMO „</w:t>
      </w:r>
      <w:r w:rsidR="00256A92" w:rsidRPr="001D3C7E">
        <w:rPr>
          <w:b/>
          <w:caps/>
        </w:rPr>
        <w:t>DĖL</w:t>
      </w:r>
      <w:r w:rsidR="00EB5335">
        <w:rPr>
          <w:b/>
          <w:caps/>
        </w:rPr>
        <w:t xml:space="preserve"> KLAIPĖDOS MIESTO SAVIVALDYBĖS TURTO INVESTAVIMO, DIDINANT</w:t>
      </w:r>
      <w:r w:rsidR="00256A92">
        <w:rPr>
          <w:b/>
          <w:caps/>
        </w:rPr>
        <w:t xml:space="preserve"> VIEŠOSIOS ĮSTAIGOS </w:t>
      </w:r>
      <w:r w:rsidR="00844B28">
        <w:rPr>
          <w:b/>
          <w:caps/>
        </w:rPr>
        <w:t>NEPTŪNO KREPŠINIO KLUBO</w:t>
      </w:r>
      <w:r w:rsidR="00256A92">
        <w:rPr>
          <w:b/>
          <w:caps/>
        </w:rPr>
        <w:t xml:space="preserve"> </w:t>
      </w:r>
      <w:r w:rsidR="0046053D">
        <w:rPr>
          <w:b/>
          <w:caps/>
        </w:rPr>
        <w:t>DALININKO KAPITAL</w:t>
      </w:r>
      <w:r w:rsidR="00EB5335">
        <w:rPr>
          <w:b/>
          <w:caps/>
        </w:rPr>
        <w:t>Ą</w:t>
      </w:r>
      <w:r w:rsidR="00B91D31">
        <w:rPr>
          <w:b/>
          <w:caps/>
        </w:rPr>
        <w:t xml:space="preserve">“ </w:t>
      </w:r>
      <w:r>
        <w:rPr>
          <w:b/>
        </w:rPr>
        <w:t>PROJEKTO</w:t>
      </w:r>
    </w:p>
    <w:p w:rsidR="00CA1FBF" w:rsidRDefault="00CA1FBF" w:rsidP="00CA1FBF">
      <w:pPr>
        <w:jc w:val="center"/>
        <w:rPr>
          <w:b/>
        </w:rPr>
      </w:pPr>
    </w:p>
    <w:p w:rsidR="00844D74" w:rsidRPr="001E1CC9" w:rsidRDefault="00844D74" w:rsidP="00844D74">
      <w:pPr>
        <w:ind w:firstLine="720"/>
        <w:jc w:val="both"/>
        <w:rPr>
          <w:b/>
        </w:rPr>
      </w:pPr>
      <w:r>
        <w:rPr>
          <w:b/>
        </w:rPr>
        <w:t>1. Sprendimo projekto esmė, tikslai ir uždaviniai.</w:t>
      </w:r>
    </w:p>
    <w:p w:rsidR="00BF68AE" w:rsidRDefault="00BF68AE" w:rsidP="00BF68AE">
      <w:pPr>
        <w:ind w:firstLine="720"/>
        <w:jc w:val="both"/>
      </w:pPr>
      <w:r>
        <w:t xml:space="preserve">Perduoti Klaipėdos miesto savivaldybei </w:t>
      </w:r>
      <w:r w:rsidR="00172F1A">
        <w:t xml:space="preserve">(toliau – Savivaldybė) </w:t>
      </w:r>
      <w:r>
        <w:t xml:space="preserve">nuosavybės teise priklausantį finansinį turtą – </w:t>
      </w:r>
      <w:r w:rsidR="003454A4">
        <w:t>250</w:t>
      </w:r>
      <w:r w:rsidR="001E218F" w:rsidRPr="00B510D1">
        <w:t> </w:t>
      </w:r>
      <w:r w:rsidR="003454A4">
        <w:t>0</w:t>
      </w:r>
      <w:r w:rsidR="001E218F" w:rsidRPr="00B510D1">
        <w:t>00</w:t>
      </w:r>
      <w:r w:rsidR="001E218F">
        <w:t xml:space="preserve">,00 </w:t>
      </w:r>
      <w:r>
        <w:t xml:space="preserve">Eur, </w:t>
      </w:r>
      <w:r w:rsidR="00531D9A">
        <w:t xml:space="preserve">savivaldybės, kaip </w:t>
      </w:r>
      <w:r w:rsidR="00682E52">
        <w:t>dalininkės</w:t>
      </w:r>
      <w:r w:rsidR="00531D9A">
        <w:t>, įnašą viešajai</w:t>
      </w:r>
      <w:r>
        <w:t xml:space="preserve"> įstaig</w:t>
      </w:r>
      <w:r w:rsidR="00531D9A">
        <w:t>ai</w:t>
      </w:r>
      <w:r>
        <w:t xml:space="preserve"> </w:t>
      </w:r>
      <w:r w:rsidR="003454A4">
        <w:t>Neptūno krepšinio klubui</w:t>
      </w:r>
      <w:r w:rsidR="00367117">
        <w:t xml:space="preserve"> (toliau – Įstaiga)</w:t>
      </w:r>
      <w:r>
        <w:t xml:space="preserve">, </w:t>
      </w:r>
      <w:r w:rsidR="00682E52">
        <w:t>didinant</w:t>
      </w:r>
      <w:r>
        <w:t xml:space="preserve"> šios </w:t>
      </w:r>
      <w:r w:rsidR="00EE09D5">
        <w:t>Į</w:t>
      </w:r>
      <w:r>
        <w:t>staigos dalininko kapitalą.</w:t>
      </w:r>
    </w:p>
    <w:p w:rsidR="00501201" w:rsidRDefault="00844D74" w:rsidP="00501201">
      <w:pPr>
        <w:ind w:firstLine="720"/>
        <w:jc w:val="both"/>
        <w:rPr>
          <w:b/>
        </w:rPr>
      </w:pPr>
      <w:r>
        <w:rPr>
          <w:b/>
        </w:rPr>
        <w:t>2. Projekto rengimo priežastys ir kuo remiantis parengtas sprendimo projektas.</w:t>
      </w:r>
      <w:r w:rsidR="00501201">
        <w:rPr>
          <w:b/>
        </w:rPr>
        <w:t xml:space="preserve"> </w:t>
      </w:r>
    </w:p>
    <w:p w:rsidR="00572BED" w:rsidRDefault="00572BED" w:rsidP="00572BED">
      <w:pPr>
        <w:ind w:firstLine="720"/>
        <w:jc w:val="both"/>
      </w:pPr>
      <w:r>
        <w:t>Lietuvos R</w:t>
      </w:r>
      <w:r w:rsidRPr="00C728A3">
        <w:t>espublikos vietos savivaldos įstatymo 16 straipsnio 2 dalies 26 punktas nustato išimti</w:t>
      </w:r>
      <w:r>
        <w:t>nę savivaldybės tarybos kom</w:t>
      </w:r>
      <w:r w:rsidRPr="00C728A3">
        <w:t xml:space="preserve">petenciją </w:t>
      </w:r>
      <w:r>
        <w:t xml:space="preserve">– </w:t>
      </w:r>
      <w:r w:rsidRPr="00993529">
        <w:rPr>
          <w:color w:val="000000"/>
        </w:rPr>
        <w:t>sprendimų dėl disponavimo savivaldybei nuosavybės teise priklausančiu turtu priėmim</w:t>
      </w:r>
      <w:r>
        <w:rPr>
          <w:color w:val="000000"/>
        </w:rPr>
        <w:t>ą</w:t>
      </w:r>
      <w:r w:rsidRPr="00993529">
        <w:rPr>
          <w:color w:val="000000"/>
        </w:rPr>
        <w:t>, šio turto valdymo, naudojimo ir disponavimo juo tvarkos taisyklių nustatym</w:t>
      </w:r>
      <w:r>
        <w:rPr>
          <w:color w:val="000000"/>
        </w:rPr>
        <w:t>ą</w:t>
      </w:r>
      <w:r w:rsidRPr="00993529">
        <w:rPr>
          <w:color w:val="000000"/>
        </w:rPr>
        <w:t>, išskyrus atvejus, kai tvarka yra nustatyta įstatymuose ar jų pagrindu priimtuose kituose teisės aktuose</w:t>
      </w:r>
      <w:r>
        <w:rPr>
          <w:color w:val="000000"/>
          <w:sz w:val="22"/>
          <w:szCs w:val="22"/>
        </w:rPr>
        <w:t xml:space="preserve">. </w:t>
      </w:r>
    </w:p>
    <w:p w:rsidR="00BF68AE" w:rsidRDefault="00BF68AE" w:rsidP="00BF68AE">
      <w:pPr>
        <w:pStyle w:val="Pagrindinistekstas"/>
        <w:tabs>
          <w:tab w:val="left" w:pos="9639"/>
        </w:tabs>
        <w:ind w:firstLine="720"/>
        <w:rPr>
          <w:szCs w:val="24"/>
        </w:rPr>
      </w:pPr>
      <w:r w:rsidRPr="00CF52FB">
        <w:rPr>
          <w:szCs w:val="24"/>
        </w:rPr>
        <w:t>Lietuvos Respublikos valstybės ir savivaldybių turto valdymo, naudojimo ir disponavim</w:t>
      </w:r>
      <w:r>
        <w:rPr>
          <w:szCs w:val="24"/>
        </w:rPr>
        <w:t xml:space="preserve">o juo įstatymo </w:t>
      </w:r>
      <w:r w:rsidR="00F1097A">
        <w:rPr>
          <w:szCs w:val="24"/>
        </w:rPr>
        <w:t xml:space="preserve">(toliau – Įstatymas) </w:t>
      </w:r>
      <w:r>
        <w:rPr>
          <w:szCs w:val="24"/>
        </w:rPr>
        <w:t>22</w:t>
      </w:r>
      <w:r w:rsidRPr="00CF52FB">
        <w:rPr>
          <w:szCs w:val="24"/>
        </w:rPr>
        <w:t xml:space="preserve"> straipsnio 1 dali</w:t>
      </w:r>
      <w:r w:rsidR="008C64F9">
        <w:rPr>
          <w:szCs w:val="24"/>
        </w:rPr>
        <w:t>e</w:t>
      </w:r>
      <w:r w:rsidRPr="00CF52FB">
        <w:rPr>
          <w:szCs w:val="24"/>
        </w:rPr>
        <w:t xml:space="preserve">s </w:t>
      </w:r>
      <w:r w:rsidR="008C64F9">
        <w:rPr>
          <w:szCs w:val="24"/>
        </w:rPr>
        <w:t xml:space="preserve">2 punktas </w:t>
      </w:r>
      <w:r w:rsidRPr="00CF52FB">
        <w:rPr>
          <w:szCs w:val="24"/>
        </w:rPr>
        <w:t>numato, kad savivaldybės turto investavimas – tai savivaldybei nuosavybės teise priklausančio turto, kaip įnašo perdavimas didinant</w:t>
      </w:r>
      <w:r>
        <w:rPr>
          <w:szCs w:val="24"/>
        </w:rPr>
        <w:t xml:space="preserve"> viešosios įstaigos dalininkų kapitalą, jei savivaldybė yra jos</w:t>
      </w:r>
      <w:r w:rsidRPr="00CF52FB">
        <w:rPr>
          <w:szCs w:val="24"/>
        </w:rPr>
        <w:t xml:space="preserve"> daly</w:t>
      </w:r>
      <w:r>
        <w:rPr>
          <w:szCs w:val="24"/>
        </w:rPr>
        <w:t>vė. Savivaldybė</w:t>
      </w:r>
      <w:r w:rsidR="002A1900">
        <w:rPr>
          <w:szCs w:val="24"/>
        </w:rPr>
        <w:t xml:space="preserve"> </w:t>
      </w:r>
      <w:r>
        <w:rPr>
          <w:szCs w:val="24"/>
        </w:rPr>
        <w:t xml:space="preserve">yra </w:t>
      </w:r>
      <w:r w:rsidR="00367117">
        <w:rPr>
          <w:szCs w:val="24"/>
        </w:rPr>
        <w:t>Įstaigos</w:t>
      </w:r>
      <w:r w:rsidR="001E1162">
        <w:rPr>
          <w:szCs w:val="24"/>
        </w:rPr>
        <w:t xml:space="preserve"> </w:t>
      </w:r>
      <w:r w:rsidR="00971DDA">
        <w:rPr>
          <w:szCs w:val="24"/>
        </w:rPr>
        <w:t>dalininkė</w:t>
      </w:r>
      <w:r w:rsidR="002A1900">
        <w:rPr>
          <w:szCs w:val="24"/>
        </w:rPr>
        <w:t xml:space="preserve">, </w:t>
      </w:r>
      <w:r w:rsidRPr="00CF52FB">
        <w:rPr>
          <w:szCs w:val="24"/>
        </w:rPr>
        <w:t xml:space="preserve">todėl </w:t>
      </w:r>
      <w:r w:rsidR="002A1900">
        <w:rPr>
          <w:szCs w:val="24"/>
        </w:rPr>
        <w:t xml:space="preserve">Savivaldybė </w:t>
      </w:r>
      <w:r w:rsidRPr="00CF52FB">
        <w:rPr>
          <w:szCs w:val="24"/>
        </w:rPr>
        <w:t xml:space="preserve">gali investuoti turtą, </w:t>
      </w:r>
      <w:r w:rsidR="00971DDA">
        <w:rPr>
          <w:szCs w:val="24"/>
        </w:rPr>
        <w:t>didindama</w:t>
      </w:r>
      <w:r w:rsidRPr="00CF52FB">
        <w:rPr>
          <w:szCs w:val="24"/>
        </w:rPr>
        <w:t xml:space="preserve"> </w:t>
      </w:r>
      <w:r w:rsidR="00EE09D5">
        <w:rPr>
          <w:szCs w:val="24"/>
        </w:rPr>
        <w:t>Į</w:t>
      </w:r>
      <w:r>
        <w:rPr>
          <w:szCs w:val="24"/>
        </w:rPr>
        <w:t>staigos dalininko</w:t>
      </w:r>
      <w:r w:rsidRPr="00CF52FB">
        <w:rPr>
          <w:szCs w:val="24"/>
        </w:rPr>
        <w:t xml:space="preserve"> kapitalą.</w:t>
      </w:r>
      <w:r w:rsidR="00A148A8">
        <w:rPr>
          <w:szCs w:val="24"/>
        </w:rPr>
        <w:t xml:space="preserve"> </w:t>
      </w:r>
    </w:p>
    <w:p w:rsidR="00836FE6" w:rsidRPr="00836FE6" w:rsidRDefault="00836FE6" w:rsidP="00836FE6">
      <w:pPr>
        <w:pStyle w:val="Pagrindinistekstas"/>
        <w:tabs>
          <w:tab w:val="left" w:pos="9639"/>
        </w:tabs>
        <w:ind w:firstLine="720"/>
        <w:rPr>
          <w:color w:val="000000"/>
          <w:szCs w:val="24"/>
        </w:rPr>
      </w:pPr>
      <w:r w:rsidRPr="00BF1EF0">
        <w:rPr>
          <w:szCs w:val="24"/>
        </w:rPr>
        <w:t xml:space="preserve">Lietuvos Respublikos viešųjų įstaigų įstatymo 13 straipsnio 6 dalis nustato, kad </w:t>
      </w:r>
      <w:r w:rsidRPr="00BF1EF0">
        <w:rPr>
          <w:color w:val="000000"/>
          <w:szCs w:val="24"/>
        </w:rPr>
        <w:t>dalininkų kapitalas gali būti didinamas tik dalininkų įnašais, 3 dalis reglamentuoja, kad dalininkų įnašai gali būti pinigai.</w:t>
      </w:r>
      <w:r>
        <w:rPr>
          <w:color w:val="000000"/>
          <w:szCs w:val="24"/>
        </w:rPr>
        <w:t xml:space="preserve"> </w:t>
      </w:r>
    </w:p>
    <w:p w:rsidR="004A757C" w:rsidRDefault="00BF68AE" w:rsidP="004A757C">
      <w:pPr>
        <w:pStyle w:val="Pagrindinistekstas"/>
        <w:tabs>
          <w:tab w:val="left" w:pos="9639"/>
        </w:tabs>
        <w:ind w:firstLine="720"/>
        <w:rPr>
          <w:szCs w:val="24"/>
        </w:rPr>
      </w:pPr>
      <w:r>
        <w:t>Vadov</w:t>
      </w:r>
      <w:r w:rsidR="0018373B">
        <w:t>aujantis</w:t>
      </w:r>
      <w:r>
        <w:t xml:space="preserve"> </w:t>
      </w:r>
      <w:r w:rsidR="00CA5789">
        <w:t xml:space="preserve">Sprendimo investuoti valstybės ir savivaldybių turtą priėmimo tvarkos aprašo, patvirtinto </w:t>
      </w:r>
      <w:r>
        <w:t xml:space="preserve">Lietuvos Respublikos </w:t>
      </w:r>
      <w:r w:rsidR="00C807BC">
        <w:t xml:space="preserve">2007 m. liepos 4 d. nutarimo Nr. 758 „Dėl </w:t>
      </w:r>
      <w:r w:rsidR="0018373B">
        <w:t>sprendimo investuoti valstybės ir savivaldybių turtą priėmimo tvarkos aprašo patvirtinimo“</w:t>
      </w:r>
      <w:r w:rsidR="000A2ACE">
        <w:t xml:space="preserve"> </w:t>
      </w:r>
      <w:r w:rsidR="00A15110">
        <w:t>7</w:t>
      </w:r>
      <w:r>
        <w:t xml:space="preserve"> punktu</w:t>
      </w:r>
      <w:r w:rsidR="00836FE6">
        <w:t xml:space="preserve"> nustatančiu, kad </w:t>
      </w:r>
      <w:r w:rsidR="00836FE6">
        <w:rPr>
          <w:color w:val="000000"/>
        </w:rPr>
        <w:t>pasiūlymus savivaldybės tarybai dėl sprendimo investuoti savivaldybės turtą priėmimo teikia savivaldybės vykdomoji institucija,</w:t>
      </w:r>
      <w:r>
        <w:t xml:space="preserve"> siūloma </w:t>
      </w:r>
      <w:r w:rsidR="00600DE6">
        <w:t>S</w:t>
      </w:r>
      <w:r>
        <w:t xml:space="preserve">avivaldybės tarybai priimti sprendimą investuoti savivaldybei nuosavybės teise priklausantį </w:t>
      </w:r>
      <w:r>
        <w:rPr>
          <w:szCs w:val="24"/>
        </w:rPr>
        <w:t>finansinį</w:t>
      </w:r>
      <w:r w:rsidRPr="00CF52FB">
        <w:rPr>
          <w:szCs w:val="24"/>
        </w:rPr>
        <w:t xml:space="preserve"> turtą – </w:t>
      </w:r>
      <w:r w:rsidR="00410828">
        <w:t>250 0</w:t>
      </w:r>
      <w:r w:rsidR="001E218F" w:rsidRPr="00B510D1">
        <w:t>00</w:t>
      </w:r>
      <w:r w:rsidR="001E218F">
        <w:t xml:space="preserve">,00 </w:t>
      </w:r>
      <w:r>
        <w:rPr>
          <w:szCs w:val="24"/>
        </w:rPr>
        <w:t>Eur</w:t>
      </w:r>
      <w:r w:rsidRPr="00CF52FB">
        <w:rPr>
          <w:szCs w:val="24"/>
        </w:rPr>
        <w:t xml:space="preserve">, </w:t>
      </w:r>
      <w:r w:rsidR="0089342B">
        <w:rPr>
          <w:szCs w:val="24"/>
        </w:rPr>
        <w:t>didinan</w:t>
      </w:r>
      <w:r w:rsidR="00952B94">
        <w:rPr>
          <w:szCs w:val="24"/>
        </w:rPr>
        <w:t>t</w:t>
      </w:r>
      <w:r w:rsidRPr="00CF52FB">
        <w:rPr>
          <w:szCs w:val="24"/>
        </w:rPr>
        <w:t xml:space="preserve"> </w:t>
      </w:r>
      <w:r w:rsidR="0089342B">
        <w:rPr>
          <w:szCs w:val="24"/>
        </w:rPr>
        <w:t>Įstaigos</w:t>
      </w:r>
      <w:r w:rsidR="00D36B3C">
        <w:rPr>
          <w:szCs w:val="24"/>
        </w:rPr>
        <w:t xml:space="preserve"> </w:t>
      </w:r>
      <w:r>
        <w:rPr>
          <w:szCs w:val="24"/>
        </w:rPr>
        <w:t>dalininko kapitalą.</w:t>
      </w:r>
    </w:p>
    <w:p w:rsidR="00A51DEC" w:rsidRDefault="00A51DEC" w:rsidP="00A51DEC">
      <w:pPr>
        <w:ind w:firstLine="720"/>
        <w:jc w:val="both"/>
        <w:rPr>
          <w:color w:val="000000"/>
        </w:rPr>
      </w:pPr>
    </w:p>
    <w:p w:rsidR="001E218F" w:rsidRDefault="000D7490" w:rsidP="001E218F">
      <w:pPr>
        <w:pStyle w:val="Pagrindinistekstas"/>
        <w:tabs>
          <w:tab w:val="left" w:pos="9639"/>
        </w:tabs>
        <w:ind w:firstLine="720"/>
        <w:rPr>
          <w:color w:val="000000"/>
          <w:szCs w:val="24"/>
        </w:rPr>
      </w:pPr>
      <w:r>
        <w:rPr>
          <w:color w:val="000000"/>
          <w:szCs w:val="24"/>
        </w:rPr>
        <w:t>S</w:t>
      </w:r>
      <w:r w:rsidR="00AA7B2E">
        <w:rPr>
          <w:szCs w:val="24"/>
        </w:rPr>
        <w:t xml:space="preserve">iekiant užtikrinti tinkamą </w:t>
      </w:r>
      <w:r>
        <w:rPr>
          <w:szCs w:val="24"/>
        </w:rPr>
        <w:t xml:space="preserve">ir kokybišką </w:t>
      </w:r>
      <w:r w:rsidR="00AA7B2E">
        <w:rPr>
          <w:szCs w:val="24"/>
        </w:rPr>
        <w:t xml:space="preserve">šių funkcijų įgyvendinimą, tikslingas Savivaldybės, kaip dalininkės, turtinis įnašas Įstaigai, kuris bus </w:t>
      </w:r>
      <w:r w:rsidR="00567AEB">
        <w:rPr>
          <w:color w:val="000000"/>
          <w:szCs w:val="24"/>
        </w:rPr>
        <w:t>naudojamas Įstaigos veiklos tęstinumui užtikrinti.</w:t>
      </w:r>
    </w:p>
    <w:p w:rsidR="00BF68AE" w:rsidRPr="00CF52FB" w:rsidRDefault="00BF68AE" w:rsidP="00EF6AEB">
      <w:pPr>
        <w:pStyle w:val="Pagrindinistekstas"/>
        <w:tabs>
          <w:tab w:val="left" w:pos="9639"/>
        </w:tabs>
        <w:ind w:firstLine="720"/>
        <w:rPr>
          <w:szCs w:val="24"/>
        </w:rPr>
      </w:pPr>
      <w:r w:rsidRPr="00CF52FB">
        <w:rPr>
          <w:szCs w:val="24"/>
        </w:rPr>
        <w:t xml:space="preserve">Sprendimas investuoti </w:t>
      </w:r>
      <w:r>
        <w:rPr>
          <w:szCs w:val="24"/>
        </w:rPr>
        <w:t>finansinį turtą</w:t>
      </w:r>
      <w:r w:rsidRPr="00CF52FB">
        <w:rPr>
          <w:szCs w:val="24"/>
        </w:rPr>
        <w:t xml:space="preserve"> tenkina šiuos </w:t>
      </w:r>
      <w:r w:rsidR="00F1097A">
        <w:rPr>
          <w:szCs w:val="24"/>
        </w:rPr>
        <w:t>Į</w:t>
      </w:r>
      <w:r>
        <w:rPr>
          <w:szCs w:val="24"/>
        </w:rPr>
        <w:t>statymo 22</w:t>
      </w:r>
      <w:r w:rsidRPr="00CF52FB">
        <w:rPr>
          <w:szCs w:val="24"/>
        </w:rPr>
        <w:t xml:space="preserve"> straipsnio 2 dalyje </w:t>
      </w:r>
      <w:r w:rsidR="00407EFB">
        <w:rPr>
          <w:szCs w:val="24"/>
        </w:rPr>
        <w:t>6</w:t>
      </w:r>
      <w:r w:rsidR="0025533E" w:rsidRPr="00820AEE">
        <w:rPr>
          <w:szCs w:val="24"/>
        </w:rPr>
        <w:t>, 7 ir 9</w:t>
      </w:r>
      <w:r w:rsidR="0025533E">
        <w:rPr>
          <w:szCs w:val="24"/>
        </w:rPr>
        <w:t xml:space="preserve"> punktuose </w:t>
      </w:r>
      <w:r w:rsidRPr="00CF52FB">
        <w:rPr>
          <w:szCs w:val="24"/>
        </w:rPr>
        <w:t>nurodytus investavimo kriterijus:</w:t>
      </w:r>
    </w:p>
    <w:p w:rsidR="00681BCF" w:rsidRPr="00CF52FB" w:rsidRDefault="00407EFB" w:rsidP="00681BCF">
      <w:pPr>
        <w:pStyle w:val="pasiulymai3"/>
        <w:spacing w:before="0" w:beforeAutospacing="0" w:after="0" w:afterAutospacing="0"/>
        <w:ind w:firstLine="720"/>
        <w:jc w:val="both"/>
      </w:pPr>
      <w:r>
        <w:rPr>
          <w:rStyle w:val="fontstyle36"/>
        </w:rPr>
        <w:t>6</w:t>
      </w:r>
      <w:r w:rsidR="00681BCF">
        <w:rPr>
          <w:rStyle w:val="fontstyle36"/>
        </w:rPr>
        <w:t>)</w:t>
      </w:r>
      <w:r w:rsidR="00681BCF" w:rsidRPr="00CF52FB">
        <w:rPr>
          <w:rStyle w:val="fontstyle36"/>
          <w:b/>
          <w:bCs/>
        </w:rPr>
        <w:t xml:space="preserve"> </w:t>
      </w:r>
      <w:r w:rsidR="00117010">
        <w:rPr>
          <w:color w:val="000000"/>
        </w:rPr>
        <w:t>turto investavimu bus sukuriama pridėtinė vertė ir užtikrinamas šią vertę kuriančios veiklos ilgalaikis ekonominis tvarumas</w:t>
      </w:r>
      <w:r w:rsidR="00681BCF" w:rsidRPr="00CF52FB">
        <w:rPr>
          <w:rStyle w:val="fontstyle36"/>
        </w:rPr>
        <w:t xml:space="preserve">; </w:t>
      </w:r>
    </w:p>
    <w:p w:rsidR="00681BCF" w:rsidRPr="00CF52FB" w:rsidRDefault="00681BCF" w:rsidP="00681BCF">
      <w:pPr>
        <w:pStyle w:val="pasiulymai3"/>
        <w:spacing w:before="0" w:beforeAutospacing="0" w:after="0" w:afterAutospacing="0"/>
        <w:ind w:firstLine="720"/>
        <w:jc w:val="both"/>
      </w:pPr>
      <w:r>
        <w:rPr>
          <w:rStyle w:val="fontstyle36"/>
          <w:bCs/>
        </w:rPr>
        <w:t>7)</w:t>
      </w:r>
      <w:r w:rsidRPr="00CF52FB">
        <w:rPr>
          <w:rStyle w:val="fontstyle36"/>
          <w:b/>
          <w:bCs/>
        </w:rPr>
        <w:t xml:space="preserve"> </w:t>
      </w:r>
      <w:r w:rsidRPr="00CF52FB">
        <w:rPr>
          <w:rStyle w:val="fontstyle36"/>
        </w:rPr>
        <w:t xml:space="preserve">iš investavimo objekto bus </w:t>
      </w:r>
      <w:r w:rsidR="00D842FF">
        <w:rPr>
          <w:rStyle w:val="fontstyle36"/>
        </w:rPr>
        <w:t xml:space="preserve">&lt;..&gt; </w:t>
      </w:r>
      <w:r w:rsidRPr="00CF52FB">
        <w:rPr>
          <w:rStyle w:val="fontstyle36"/>
        </w:rPr>
        <w:t xml:space="preserve">užtikrintas veiksmingesnis Lietuvos Respublikos įstatymuose ir Vyriausybės nutarimuose nustatytų valstybės ir </w:t>
      </w:r>
      <w:r>
        <w:rPr>
          <w:rStyle w:val="fontstyle36"/>
        </w:rPr>
        <w:t>savivaldybės funkcijų atlikimas;</w:t>
      </w:r>
    </w:p>
    <w:p w:rsidR="00681BCF" w:rsidRDefault="00681BCF" w:rsidP="00681BCF">
      <w:pPr>
        <w:pStyle w:val="pasiulymai3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rStyle w:val="fontstyle36"/>
        </w:rPr>
        <w:t>9)</w:t>
      </w:r>
      <w:r w:rsidRPr="00CF52FB">
        <w:rPr>
          <w:rStyle w:val="fontstyle36"/>
        </w:rPr>
        <w:t xml:space="preserve"> </w:t>
      </w:r>
      <w:r>
        <w:rPr>
          <w:color w:val="000000"/>
        </w:rPr>
        <w:t>investavimo tikslas ir siekiamas rezultatas nustatyti teisės aktuose, įgyvendinančiuose strateginio planavimo dokumentus.</w:t>
      </w:r>
    </w:p>
    <w:p w:rsidR="004F05BD" w:rsidRPr="00567AEB" w:rsidRDefault="004F05BD" w:rsidP="004F05BD">
      <w:pPr>
        <w:pStyle w:val="Pagrindinistekstas"/>
        <w:ind w:firstLine="720"/>
        <w:rPr>
          <w:b/>
          <w:i/>
          <w:color w:val="000000" w:themeColor="text1"/>
          <w:szCs w:val="24"/>
        </w:rPr>
      </w:pPr>
      <w:r w:rsidRPr="00567AEB">
        <w:rPr>
          <w:b/>
          <w:i/>
          <w:color w:val="000000" w:themeColor="text1"/>
          <w:szCs w:val="24"/>
        </w:rPr>
        <w:t>Ekonominis – socialinis pagrindimas:</w:t>
      </w:r>
    </w:p>
    <w:p w:rsidR="004F05BD" w:rsidRPr="00567AEB" w:rsidRDefault="004F05BD" w:rsidP="004F05BD">
      <w:pPr>
        <w:pStyle w:val="Pagrindinistekstas"/>
        <w:ind w:firstLine="720"/>
        <w:rPr>
          <w:color w:val="000000" w:themeColor="text1"/>
          <w:szCs w:val="24"/>
        </w:rPr>
      </w:pPr>
      <w:r w:rsidRPr="00567AEB">
        <w:rPr>
          <w:color w:val="000000" w:themeColor="text1"/>
          <w:szCs w:val="24"/>
        </w:rPr>
        <w:t>Investavimas taip pat būtų ir ekonomiškai bei socialiai pagrįstas. Vadovaujantis Įstatymu, būtų tenkinami trys investavimo kriterijai, numatyti šio įstatymo 22 straipsnio 2 dalies 6, 7 ir 9 punktuose:</w:t>
      </w:r>
    </w:p>
    <w:p w:rsidR="004F05BD" w:rsidRPr="00567AEB" w:rsidRDefault="004F05BD" w:rsidP="004F05BD">
      <w:pPr>
        <w:ind w:firstLine="720"/>
        <w:jc w:val="both"/>
      </w:pPr>
      <w:bookmarkStart w:id="1" w:name="part_fcac4f8c2a4c47e69cdfe24f7cd52639"/>
      <w:bookmarkEnd w:id="1"/>
      <w:r w:rsidRPr="00567AEB">
        <w:t xml:space="preserve"> „6)</w:t>
      </w:r>
      <w:r w:rsidRPr="00567AEB">
        <w:rPr>
          <w:b/>
          <w:bCs/>
        </w:rPr>
        <w:t xml:space="preserve"> </w:t>
      </w:r>
      <w:r w:rsidRPr="00567AEB">
        <w:t>valstybės ir (ar) savivaldybių turto investavimu (valstybės ar savivaldybės įnašu) bus sukuriama pridėtinė vertė ir užtikrinamas šią vertę kuriančios veiklos ilgalaikis ekonomin</w:t>
      </w:r>
      <w:r w:rsidR="001B5C41" w:rsidRPr="00567AEB">
        <w:t>is tvarumas;“ - turto investavimas leis</w:t>
      </w:r>
      <w:r w:rsidRPr="00567AEB">
        <w:t xml:space="preserve"> </w:t>
      </w:r>
      <w:r w:rsidR="001B5C41" w:rsidRPr="00567AEB">
        <w:t>Į</w:t>
      </w:r>
      <w:r w:rsidRPr="00567AEB">
        <w:t>staiga</w:t>
      </w:r>
      <w:r w:rsidR="001B5C41" w:rsidRPr="00567AEB">
        <w:t xml:space="preserve"> toliau vykdyti</w:t>
      </w:r>
      <w:r w:rsidRPr="00567AEB">
        <w:t xml:space="preserve"> veiklą</w:t>
      </w:r>
      <w:r w:rsidR="00567AEB" w:rsidRPr="00567AEB">
        <w:t>, užtikrinant Įstaigos veiklos tęstinumą</w:t>
      </w:r>
      <w:r w:rsidR="001B5C41" w:rsidRPr="00567AEB">
        <w:t>, išvengiant Įstaigos nemokumo situacijos. Šiuo investavimu bus sukuriama</w:t>
      </w:r>
      <w:r w:rsidRPr="00567AEB">
        <w:t xml:space="preserve"> pridėtinė vertė ir užtikrinama šią vertę kuriančios veiklos ilgalaikis ekonominis tvarumas;</w:t>
      </w:r>
    </w:p>
    <w:p w:rsidR="004F05BD" w:rsidRPr="00567AEB" w:rsidRDefault="004F05BD" w:rsidP="004F05BD">
      <w:pPr>
        <w:ind w:firstLine="720"/>
        <w:jc w:val="both"/>
      </w:pPr>
      <w:bookmarkStart w:id="2" w:name="part_ca7f1d54fd1347bbaf7fa1c6e3a635d0"/>
      <w:bookmarkEnd w:id="2"/>
      <w:r w:rsidRPr="00567AEB">
        <w:t xml:space="preserve">„7) iš investavimo objekto bus gauta ne tik pelno (pajamų), bet ir gautas socialinis rezultatas (švietimo, kultūros, mokslo, aplinkos, sveikatos ir socialinės apsaugos, kitų panašių sričių) arba </w:t>
      </w:r>
      <w:r w:rsidRPr="00567AEB">
        <w:lastRenderedPageBreak/>
        <w:t xml:space="preserve">užtikrintas veiksmingesnis Lietuvos Respublikos įstatymuose ir Vyriausybės nutarimuose nustatytų valstybės ir savivaldybės funkcijų atlikimas;“ – </w:t>
      </w:r>
      <w:r w:rsidR="001B5C41" w:rsidRPr="00567AEB">
        <w:t>Neptūno krepšinio klubas yra aukšto meistriškumo krepšinio klubas,</w:t>
      </w:r>
      <w:r w:rsidR="00392580" w:rsidRPr="00567AEB">
        <w:t xml:space="preserve"> kurio sudėtį nuolat papildo Klaipėdos Vlado Knašiaus krepšinio mokyklos auklėtiniai. Taip pat</w:t>
      </w:r>
      <w:r w:rsidR="001B5C41" w:rsidRPr="00567AEB">
        <w:t xml:space="preserve"> Įstaiga vykdo veiklą sporto srityje</w:t>
      </w:r>
      <w:r w:rsidR="00392580" w:rsidRPr="00567AEB">
        <w:t xml:space="preserve"> ir valdo ne tik vyrų krepšinio komandą „Neptūnas“, bet ir moterų krepšinio komandą „Neptūnas“ bei vyrų krepšinio komandą „Neptūnas-Akvaservis“. T</w:t>
      </w:r>
      <w:r w:rsidR="001B5C41" w:rsidRPr="00567AEB">
        <w:t>odėl tvari įstaigos veikla</w:t>
      </w:r>
      <w:r w:rsidR="00392580" w:rsidRPr="00567AEB">
        <w:t xml:space="preserve"> yra labai svarbi krepšinio sporto šakos </w:t>
      </w:r>
      <w:r w:rsidR="00E17192" w:rsidRPr="00567AEB">
        <w:t>vystymui Klaipėdoje ir leidžia</w:t>
      </w:r>
      <w:r w:rsidR="001B5C41" w:rsidRPr="00567AEB">
        <w:t xml:space="preserve"> pasiekti socialinį rezultatą sporto srityje</w:t>
      </w:r>
      <w:r w:rsidR="00E17192" w:rsidRPr="00567AEB">
        <w:t>.</w:t>
      </w:r>
    </w:p>
    <w:p w:rsidR="00E17192" w:rsidRPr="00567AEB" w:rsidRDefault="00E17192" w:rsidP="004F05BD">
      <w:pPr>
        <w:ind w:firstLine="720"/>
        <w:jc w:val="both"/>
      </w:pPr>
      <w:r w:rsidRPr="00567AEB">
        <w:t xml:space="preserve">Taip pat Lietuvos Respublikos vietos savivaldos įstatymo 6 straipsnio 29 punktas įtvirtina savarankiškąją Savivaldybės funkciją – plėtoti </w:t>
      </w:r>
      <w:r w:rsidRPr="00567AEB">
        <w:rPr>
          <w:color w:val="000000"/>
        </w:rPr>
        <w:t>kūno kultūrą ir sportą, organizuoti gyventojų poilsį. Įstaigos įstatų 9, 10 punktuose įtvirtinti Įstaigos veiklos tikslai bei veiklos sritys – viešųjų interesų tenkinimas, paslaugų teikimas visuomenės nariams sporto, kultūros ir pramogų organizavimo srityse &lt;...&gt; - atitinka minėtos savivaldybės funkcijos tikslus.</w:t>
      </w:r>
    </w:p>
    <w:p w:rsidR="004F05BD" w:rsidRPr="00567AEB" w:rsidRDefault="004F05BD" w:rsidP="00567AEB">
      <w:pPr>
        <w:ind w:firstLine="720"/>
        <w:jc w:val="both"/>
        <w:rPr>
          <w:rStyle w:val="fontstyle36"/>
        </w:rPr>
      </w:pPr>
      <w:r w:rsidRPr="00567AEB">
        <w:t xml:space="preserve">„9) investavimo tikslas ir siekiamas rezultatas nustatyti teisės aktuose, įgyvendinančiuose strateginio planavimo dokumentus“ – </w:t>
      </w:r>
      <w:r w:rsidR="00E17192" w:rsidRPr="00567AEB">
        <w:t>Klaipėdos miesto savivaldybės taryba</w:t>
      </w:r>
      <w:r w:rsidR="00E907B3" w:rsidRPr="00567AEB">
        <w:t xml:space="preserve"> 2022-10-20 posėdyje</w:t>
      </w:r>
      <w:r w:rsidR="00E17192" w:rsidRPr="00567AEB">
        <w:t xml:space="preserve"> pritarė </w:t>
      </w:r>
      <w:r w:rsidR="00E907B3" w:rsidRPr="00567AEB">
        <w:t>Klaipėdos miesto savivaldybės 2022–2024 metų strateginio veiklos plano pakeitimui, kuriame yra įtrauktos 250 000 Eur lėšos, skirtos didinti Įstaigos dalininkų kapitalą.</w:t>
      </w:r>
    </w:p>
    <w:p w:rsidR="00844D74" w:rsidRDefault="00844D74" w:rsidP="00844D74">
      <w:pPr>
        <w:ind w:firstLine="720"/>
        <w:jc w:val="both"/>
        <w:rPr>
          <w:b/>
        </w:rPr>
      </w:pPr>
      <w:r>
        <w:rPr>
          <w:b/>
        </w:rPr>
        <w:t>3. Kokių rezultatų laukiama.</w:t>
      </w:r>
    </w:p>
    <w:p w:rsidR="008628B9" w:rsidRPr="00CF52FB" w:rsidRDefault="008628B9" w:rsidP="008628B9">
      <w:pPr>
        <w:pStyle w:val="Pagrindinistekstas"/>
        <w:tabs>
          <w:tab w:val="left" w:pos="9639"/>
        </w:tabs>
        <w:ind w:firstLine="720"/>
        <w:rPr>
          <w:szCs w:val="24"/>
        </w:rPr>
      </w:pPr>
      <w:r>
        <w:rPr>
          <w:szCs w:val="24"/>
        </w:rPr>
        <w:t>Bus i</w:t>
      </w:r>
      <w:r w:rsidRPr="00CF52FB">
        <w:rPr>
          <w:szCs w:val="24"/>
        </w:rPr>
        <w:t xml:space="preserve">nvestuotas Savivaldybės </w:t>
      </w:r>
      <w:r>
        <w:rPr>
          <w:szCs w:val="24"/>
        </w:rPr>
        <w:t>finansinis</w:t>
      </w:r>
      <w:r w:rsidRPr="00CF52FB">
        <w:rPr>
          <w:szCs w:val="24"/>
        </w:rPr>
        <w:t xml:space="preserve"> </w:t>
      </w:r>
      <w:r>
        <w:rPr>
          <w:szCs w:val="24"/>
        </w:rPr>
        <w:t>turtas</w:t>
      </w:r>
      <w:r w:rsidRPr="00CF52FB">
        <w:rPr>
          <w:szCs w:val="24"/>
        </w:rPr>
        <w:t xml:space="preserve"> </w:t>
      </w:r>
      <w:r>
        <w:rPr>
          <w:szCs w:val="24"/>
        </w:rPr>
        <w:t xml:space="preserve">ir </w:t>
      </w:r>
      <w:r w:rsidR="005945E8">
        <w:rPr>
          <w:szCs w:val="24"/>
        </w:rPr>
        <w:t>padidintas</w:t>
      </w:r>
      <w:r>
        <w:rPr>
          <w:szCs w:val="24"/>
        </w:rPr>
        <w:t xml:space="preserve"> </w:t>
      </w:r>
      <w:r w:rsidR="00462728">
        <w:rPr>
          <w:szCs w:val="24"/>
        </w:rPr>
        <w:t>Įstaigos</w:t>
      </w:r>
      <w:r w:rsidRPr="00CF52FB">
        <w:rPr>
          <w:szCs w:val="24"/>
        </w:rPr>
        <w:t xml:space="preserve"> </w:t>
      </w:r>
      <w:r>
        <w:rPr>
          <w:szCs w:val="24"/>
        </w:rPr>
        <w:t>dalininko kapitalas.</w:t>
      </w:r>
    </w:p>
    <w:p w:rsidR="00844D74" w:rsidRPr="001E1CC9" w:rsidRDefault="00844D74" w:rsidP="00844D74">
      <w:pPr>
        <w:ind w:firstLine="720"/>
        <w:jc w:val="both"/>
        <w:rPr>
          <w:b/>
        </w:rPr>
      </w:pPr>
      <w:r>
        <w:rPr>
          <w:b/>
        </w:rPr>
        <w:t>4. Sprendimo  projekto rengimo metu gauti specialistų vertinimai.</w:t>
      </w:r>
    </w:p>
    <w:p w:rsidR="00AF77C7" w:rsidRPr="00D37AD8" w:rsidRDefault="00844D74" w:rsidP="00D37AD8">
      <w:pPr>
        <w:ind w:firstLine="720"/>
        <w:jc w:val="both"/>
      </w:pPr>
      <w:r>
        <w:t>Negauta.</w:t>
      </w:r>
    </w:p>
    <w:p w:rsidR="00844D74" w:rsidRDefault="00844D74" w:rsidP="00844D74">
      <w:pPr>
        <w:ind w:firstLine="720"/>
        <w:jc w:val="both"/>
        <w:rPr>
          <w:b/>
        </w:rPr>
      </w:pPr>
      <w:r>
        <w:rPr>
          <w:b/>
        </w:rPr>
        <w:t>5. Lėšų poreikis sprendimo įgyvendinimui.</w:t>
      </w:r>
    </w:p>
    <w:p w:rsidR="008E17B3" w:rsidRPr="00C045BD" w:rsidRDefault="00D842FF" w:rsidP="00C045BD">
      <w:pPr>
        <w:pStyle w:val="Pagrindinistekstas"/>
        <w:tabs>
          <w:tab w:val="left" w:pos="9639"/>
        </w:tabs>
        <w:ind w:firstLine="720"/>
        <w:rPr>
          <w:szCs w:val="24"/>
        </w:rPr>
      </w:pPr>
      <w:r>
        <w:t>250</w:t>
      </w:r>
      <w:r w:rsidR="001E218F" w:rsidRPr="00B510D1">
        <w:t> </w:t>
      </w:r>
      <w:r>
        <w:t>0</w:t>
      </w:r>
      <w:r w:rsidR="001E218F" w:rsidRPr="00B510D1">
        <w:t>00</w:t>
      </w:r>
      <w:r w:rsidR="001E218F">
        <w:t xml:space="preserve">,00 </w:t>
      </w:r>
      <w:r w:rsidR="00CA1431" w:rsidRPr="00CA1431">
        <w:t>Eur</w:t>
      </w:r>
      <w:r w:rsidR="00CA1431">
        <w:rPr>
          <w:b/>
        </w:rPr>
        <w:t xml:space="preserve"> </w:t>
      </w:r>
      <w:r w:rsidR="00252C4E">
        <w:rPr>
          <w:szCs w:val="24"/>
        </w:rPr>
        <w:t>bus skiriamos iš Savivaldybės biudžeto.</w:t>
      </w:r>
    </w:p>
    <w:p w:rsidR="00FF7491" w:rsidRDefault="00844D74" w:rsidP="00FF7491">
      <w:pPr>
        <w:ind w:firstLine="720"/>
        <w:jc w:val="both"/>
        <w:rPr>
          <w:b/>
        </w:rPr>
      </w:pPr>
      <w:r>
        <w:rPr>
          <w:b/>
        </w:rPr>
        <w:t>6. Galimos teigiamos ar neigiamos sprendimo priėmimo pasekmės.</w:t>
      </w:r>
    </w:p>
    <w:p w:rsidR="00C045BD" w:rsidRDefault="00C045BD" w:rsidP="00C045BD">
      <w:pPr>
        <w:pStyle w:val="Pagrindinistekstas"/>
        <w:tabs>
          <w:tab w:val="left" w:pos="9639"/>
        </w:tabs>
        <w:ind w:firstLine="720"/>
        <w:rPr>
          <w:szCs w:val="24"/>
        </w:rPr>
      </w:pPr>
      <w:r w:rsidRPr="00CF52FB">
        <w:rPr>
          <w:szCs w:val="24"/>
        </w:rPr>
        <w:t>Savivaldybės turto investicija leis</w:t>
      </w:r>
      <w:r>
        <w:rPr>
          <w:szCs w:val="24"/>
        </w:rPr>
        <w:t xml:space="preserve"> užtikrinti tinkam</w:t>
      </w:r>
      <w:r w:rsidR="00407EFB">
        <w:rPr>
          <w:szCs w:val="24"/>
        </w:rPr>
        <w:t xml:space="preserve">ą </w:t>
      </w:r>
      <w:r w:rsidR="00407EFB" w:rsidRPr="0084720D">
        <w:rPr>
          <w:color w:val="000000"/>
        </w:rPr>
        <w:t>kūno kultūr</w:t>
      </w:r>
      <w:r w:rsidR="00407EFB">
        <w:rPr>
          <w:color w:val="000000"/>
        </w:rPr>
        <w:t>os</w:t>
      </w:r>
      <w:r w:rsidR="00407EFB" w:rsidRPr="0084720D">
        <w:rPr>
          <w:color w:val="000000"/>
        </w:rPr>
        <w:t xml:space="preserve"> ir sport</w:t>
      </w:r>
      <w:r w:rsidR="00407EFB">
        <w:rPr>
          <w:color w:val="000000"/>
        </w:rPr>
        <w:t>o plėtojimą, viešųjų interesų tenkinim</w:t>
      </w:r>
      <w:r w:rsidR="00B16ED1">
        <w:rPr>
          <w:color w:val="000000"/>
        </w:rPr>
        <w:t>ą</w:t>
      </w:r>
      <w:r w:rsidR="00407EFB">
        <w:rPr>
          <w:color w:val="000000"/>
        </w:rPr>
        <w:t xml:space="preserve">, </w:t>
      </w:r>
      <w:r w:rsidR="00B16ED1">
        <w:rPr>
          <w:color w:val="000000"/>
        </w:rPr>
        <w:t xml:space="preserve">kokybiškų </w:t>
      </w:r>
      <w:r w:rsidR="00407EFB">
        <w:rPr>
          <w:color w:val="000000"/>
        </w:rPr>
        <w:t>paslaugų teikim</w:t>
      </w:r>
      <w:r w:rsidR="00B16ED1">
        <w:rPr>
          <w:color w:val="000000"/>
        </w:rPr>
        <w:t>ą</w:t>
      </w:r>
      <w:r w:rsidR="00407EFB">
        <w:rPr>
          <w:color w:val="000000"/>
        </w:rPr>
        <w:t xml:space="preserve"> visuomenės nariams sporto, kultūros ir pramogų organizavimo srityse</w:t>
      </w:r>
      <w:r w:rsidR="00B16ED1">
        <w:rPr>
          <w:color w:val="000000"/>
        </w:rPr>
        <w:t>; sukurti pridėtinę vertę</w:t>
      </w:r>
      <w:r w:rsidR="00B16ED1">
        <w:rPr>
          <w:szCs w:val="24"/>
        </w:rPr>
        <w:t xml:space="preserve">, Įstaigos veiklos ilgalaikį tvarumą, bei užtikrinti </w:t>
      </w:r>
      <w:r w:rsidR="00981456">
        <w:rPr>
          <w:szCs w:val="24"/>
        </w:rPr>
        <w:t xml:space="preserve"> </w:t>
      </w:r>
      <w:r>
        <w:rPr>
          <w:szCs w:val="24"/>
        </w:rPr>
        <w:t>veiksmingesn</w:t>
      </w:r>
      <w:r w:rsidR="00B16ED1">
        <w:rPr>
          <w:szCs w:val="24"/>
        </w:rPr>
        <w:t>į</w:t>
      </w:r>
      <w:r>
        <w:rPr>
          <w:szCs w:val="24"/>
        </w:rPr>
        <w:t xml:space="preserve"> savivaldybės funkcij</w:t>
      </w:r>
      <w:r w:rsidR="00B16ED1">
        <w:rPr>
          <w:szCs w:val="24"/>
        </w:rPr>
        <w:t>ų</w:t>
      </w:r>
      <w:r>
        <w:rPr>
          <w:szCs w:val="24"/>
        </w:rPr>
        <w:t xml:space="preserve"> atlikim</w:t>
      </w:r>
      <w:r w:rsidR="00B16ED1">
        <w:rPr>
          <w:szCs w:val="24"/>
        </w:rPr>
        <w:t>ą</w:t>
      </w:r>
      <w:r>
        <w:rPr>
          <w:szCs w:val="24"/>
        </w:rPr>
        <w:t xml:space="preserve">.  </w:t>
      </w:r>
    </w:p>
    <w:p w:rsidR="00C045BD" w:rsidRPr="008E17B3" w:rsidRDefault="008E17B3" w:rsidP="00C045BD">
      <w:pPr>
        <w:pStyle w:val="Pagrindinistekstas"/>
        <w:tabs>
          <w:tab w:val="left" w:pos="9639"/>
        </w:tabs>
        <w:ind w:firstLine="720"/>
        <w:rPr>
          <w:szCs w:val="24"/>
        </w:rPr>
      </w:pPr>
      <w:r w:rsidRPr="00CF52FB">
        <w:rPr>
          <w:szCs w:val="24"/>
        </w:rPr>
        <w:t>Neigiamų pasekmių nenumatoma.</w:t>
      </w:r>
    </w:p>
    <w:p w:rsidR="00BA0D73" w:rsidRDefault="00844D74" w:rsidP="00BA0D73">
      <w:pPr>
        <w:ind w:firstLine="720"/>
        <w:jc w:val="both"/>
      </w:pPr>
      <w:r w:rsidRPr="00175E51">
        <w:t>Teikiame svarstyti šį sprendimo projektą.</w:t>
      </w:r>
    </w:p>
    <w:p w:rsidR="00C045BD" w:rsidRDefault="00C045BD" w:rsidP="00BA0D73">
      <w:pPr>
        <w:ind w:firstLine="720"/>
        <w:jc w:val="both"/>
      </w:pPr>
    </w:p>
    <w:p w:rsidR="00BA0D73" w:rsidRDefault="00BA0D73" w:rsidP="00BA0D73">
      <w:pPr>
        <w:ind w:firstLine="720"/>
        <w:jc w:val="both"/>
      </w:pPr>
      <w:r>
        <w:t>PRIDEDAMA:</w:t>
      </w:r>
    </w:p>
    <w:p w:rsidR="00F1097A" w:rsidRDefault="00F1097A" w:rsidP="004C06B3">
      <w:pPr>
        <w:pStyle w:val="Sraopastraipa"/>
        <w:numPr>
          <w:ilvl w:val="0"/>
          <w:numId w:val="1"/>
        </w:numPr>
        <w:jc w:val="both"/>
      </w:pPr>
      <w:r>
        <w:t>Įstaigos 202</w:t>
      </w:r>
      <w:r w:rsidR="00981456">
        <w:t>1</w:t>
      </w:r>
      <w:r>
        <w:t xml:space="preserve"> m. finansinių ataskaitų rinkinys.</w:t>
      </w:r>
    </w:p>
    <w:p w:rsidR="00BA0D73" w:rsidRDefault="00F1097A" w:rsidP="004C06B3">
      <w:pPr>
        <w:pStyle w:val="Sraopastraipa"/>
        <w:numPr>
          <w:ilvl w:val="0"/>
          <w:numId w:val="1"/>
        </w:numPr>
        <w:jc w:val="both"/>
      </w:pPr>
      <w:r>
        <w:t>Įstaigos</w:t>
      </w:r>
      <w:r w:rsidR="00BA0D73">
        <w:t xml:space="preserve"> 20</w:t>
      </w:r>
      <w:r>
        <w:t>2</w:t>
      </w:r>
      <w:r w:rsidR="00981456">
        <w:t>1</w:t>
      </w:r>
      <w:r w:rsidR="00760DA9">
        <w:t xml:space="preserve"> m. veiklos ataskaita</w:t>
      </w:r>
      <w:r w:rsidR="00CD63F4">
        <w:t>.</w:t>
      </w:r>
    </w:p>
    <w:p w:rsidR="004C06B3" w:rsidRDefault="004C06B3" w:rsidP="004C06B3">
      <w:pPr>
        <w:pStyle w:val="Sraopastraipa"/>
        <w:ind w:left="1080"/>
        <w:jc w:val="both"/>
      </w:pPr>
    </w:p>
    <w:p w:rsidR="008E17B3" w:rsidRDefault="008E17B3" w:rsidP="005C0E57">
      <w:pPr>
        <w:jc w:val="both"/>
      </w:pPr>
    </w:p>
    <w:p w:rsidR="00A7787A" w:rsidRDefault="00D259CD" w:rsidP="005C0E57">
      <w:pPr>
        <w:jc w:val="both"/>
      </w:pPr>
      <w:r>
        <w:t>Tur</w:t>
      </w:r>
      <w:r w:rsidR="00E328D5">
        <w:t xml:space="preserve">to </w:t>
      </w:r>
      <w:r w:rsidR="00325378">
        <w:t xml:space="preserve">valdymo </w:t>
      </w:r>
      <w:r w:rsidR="00E328D5">
        <w:t xml:space="preserve">skyriaus </w:t>
      </w:r>
      <w:r w:rsidR="005103B2">
        <w:tab/>
      </w:r>
      <w:r w:rsidR="005103B2">
        <w:tab/>
      </w:r>
      <w:r w:rsidR="005103B2">
        <w:tab/>
      </w:r>
      <w:r w:rsidR="005103B2">
        <w:tab/>
        <w:t xml:space="preserve">                Edvardas Simokaitis</w:t>
      </w:r>
      <w:r w:rsidR="001B12D8">
        <w:t xml:space="preserve">     </w:t>
      </w:r>
    </w:p>
    <w:sectPr w:rsidR="00A7787A" w:rsidSect="00ED2DDB">
      <w:headerReference w:type="default" r:id="rId8"/>
      <w:pgSz w:w="11906" w:h="16838"/>
      <w:pgMar w:top="127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04F" w:rsidRDefault="00F0504F" w:rsidP="00AF1286">
      <w:r>
        <w:separator/>
      </w:r>
    </w:p>
  </w:endnote>
  <w:endnote w:type="continuationSeparator" w:id="0">
    <w:p w:rsidR="00F0504F" w:rsidRDefault="00F0504F" w:rsidP="00AF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04F" w:rsidRDefault="00F0504F" w:rsidP="00AF1286">
      <w:r>
        <w:separator/>
      </w:r>
    </w:p>
  </w:footnote>
  <w:footnote w:type="continuationSeparator" w:id="0">
    <w:p w:rsidR="00F0504F" w:rsidRDefault="00F0504F" w:rsidP="00AF1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1001662"/>
      <w:docPartObj>
        <w:docPartGallery w:val="Page Numbers (Top of Page)"/>
        <w:docPartUnique/>
      </w:docPartObj>
    </w:sdtPr>
    <w:sdtEndPr/>
    <w:sdtContent>
      <w:p w:rsidR="00AF1286" w:rsidRDefault="00AF1286" w:rsidP="005E612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BC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F7872"/>
    <w:multiLevelType w:val="hybridMultilevel"/>
    <w:tmpl w:val="BD96DB00"/>
    <w:lvl w:ilvl="0" w:tplc="0427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63B60679"/>
    <w:multiLevelType w:val="hybridMultilevel"/>
    <w:tmpl w:val="52363E78"/>
    <w:lvl w:ilvl="0" w:tplc="3968C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902"/>
    <w:rsid w:val="00001C4D"/>
    <w:rsid w:val="00005CE6"/>
    <w:rsid w:val="00014EBC"/>
    <w:rsid w:val="00015096"/>
    <w:rsid w:val="00023B65"/>
    <w:rsid w:val="00031C69"/>
    <w:rsid w:val="000329A2"/>
    <w:rsid w:val="00041FCE"/>
    <w:rsid w:val="00044C39"/>
    <w:rsid w:val="00076110"/>
    <w:rsid w:val="000773F4"/>
    <w:rsid w:val="00077D6A"/>
    <w:rsid w:val="0008134F"/>
    <w:rsid w:val="00092385"/>
    <w:rsid w:val="00092DA9"/>
    <w:rsid w:val="000959F5"/>
    <w:rsid w:val="000A27FA"/>
    <w:rsid w:val="000A2ACE"/>
    <w:rsid w:val="000A2BF5"/>
    <w:rsid w:val="000A44CE"/>
    <w:rsid w:val="000C347F"/>
    <w:rsid w:val="000C3842"/>
    <w:rsid w:val="000C46F1"/>
    <w:rsid w:val="000D04E2"/>
    <w:rsid w:val="000D235B"/>
    <w:rsid w:val="000D2C79"/>
    <w:rsid w:val="000D3A99"/>
    <w:rsid w:val="000D639E"/>
    <w:rsid w:val="000D6C45"/>
    <w:rsid w:val="000D744B"/>
    <w:rsid w:val="000D7490"/>
    <w:rsid w:val="000E5660"/>
    <w:rsid w:val="000F0076"/>
    <w:rsid w:val="000F15FD"/>
    <w:rsid w:val="00104171"/>
    <w:rsid w:val="00106E3E"/>
    <w:rsid w:val="00114D5B"/>
    <w:rsid w:val="00116C8E"/>
    <w:rsid w:val="00117010"/>
    <w:rsid w:val="00121CD0"/>
    <w:rsid w:val="00123A26"/>
    <w:rsid w:val="001255DE"/>
    <w:rsid w:val="001278B4"/>
    <w:rsid w:val="00127F7A"/>
    <w:rsid w:val="001444F6"/>
    <w:rsid w:val="00160D42"/>
    <w:rsid w:val="00164FDF"/>
    <w:rsid w:val="00170B4E"/>
    <w:rsid w:val="00170C3B"/>
    <w:rsid w:val="00170F30"/>
    <w:rsid w:val="0017170F"/>
    <w:rsid w:val="00172F1A"/>
    <w:rsid w:val="0018373B"/>
    <w:rsid w:val="0018492C"/>
    <w:rsid w:val="00186489"/>
    <w:rsid w:val="001949FF"/>
    <w:rsid w:val="00196F5C"/>
    <w:rsid w:val="001B0F5A"/>
    <w:rsid w:val="001B12D8"/>
    <w:rsid w:val="001B2A4C"/>
    <w:rsid w:val="001B5C41"/>
    <w:rsid w:val="001B7B0D"/>
    <w:rsid w:val="001C0265"/>
    <w:rsid w:val="001C33CD"/>
    <w:rsid w:val="001C43A9"/>
    <w:rsid w:val="001C6AAF"/>
    <w:rsid w:val="001D2077"/>
    <w:rsid w:val="001E1162"/>
    <w:rsid w:val="001E218F"/>
    <w:rsid w:val="001E70BC"/>
    <w:rsid w:val="001F1FFA"/>
    <w:rsid w:val="00201C02"/>
    <w:rsid w:val="0020427D"/>
    <w:rsid w:val="0021319A"/>
    <w:rsid w:val="00225FEC"/>
    <w:rsid w:val="00237BBA"/>
    <w:rsid w:val="00240FB6"/>
    <w:rsid w:val="00252C4E"/>
    <w:rsid w:val="0025533E"/>
    <w:rsid w:val="002562E6"/>
    <w:rsid w:val="00256A92"/>
    <w:rsid w:val="002607B2"/>
    <w:rsid w:val="0026378F"/>
    <w:rsid w:val="00271660"/>
    <w:rsid w:val="00271D62"/>
    <w:rsid w:val="00272A6F"/>
    <w:rsid w:val="00276393"/>
    <w:rsid w:val="00284F18"/>
    <w:rsid w:val="00291027"/>
    <w:rsid w:val="00291046"/>
    <w:rsid w:val="002921B4"/>
    <w:rsid w:val="00295457"/>
    <w:rsid w:val="002A1900"/>
    <w:rsid w:val="002A5FB5"/>
    <w:rsid w:val="002B04D5"/>
    <w:rsid w:val="002B4560"/>
    <w:rsid w:val="002C2C57"/>
    <w:rsid w:val="002D00AF"/>
    <w:rsid w:val="002D2DA1"/>
    <w:rsid w:val="002D31E8"/>
    <w:rsid w:val="002D39BA"/>
    <w:rsid w:val="002D4279"/>
    <w:rsid w:val="002D674C"/>
    <w:rsid w:val="002E5632"/>
    <w:rsid w:val="002E6777"/>
    <w:rsid w:val="002F0F8E"/>
    <w:rsid w:val="002F25FE"/>
    <w:rsid w:val="002F5561"/>
    <w:rsid w:val="00300206"/>
    <w:rsid w:val="00305B17"/>
    <w:rsid w:val="00307351"/>
    <w:rsid w:val="00310EFD"/>
    <w:rsid w:val="0031650F"/>
    <w:rsid w:val="00325378"/>
    <w:rsid w:val="0032557E"/>
    <w:rsid w:val="0032791F"/>
    <w:rsid w:val="003323DF"/>
    <w:rsid w:val="00333C1D"/>
    <w:rsid w:val="00337962"/>
    <w:rsid w:val="003417BD"/>
    <w:rsid w:val="003454A4"/>
    <w:rsid w:val="00354D3D"/>
    <w:rsid w:val="00367117"/>
    <w:rsid w:val="0037292C"/>
    <w:rsid w:val="00384DB4"/>
    <w:rsid w:val="0038534B"/>
    <w:rsid w:val="00392287"/>
    <w:rsid w:val="00392580"/>
    <w:rsid w:val="003953FF"/>
    <w:rsid w:val="003A3D59"/>
    <w:rsid w:val="003B3DA5"/>
    <w:rsid w:val="003B40E0"/>
    <w:rsid w:val="003B4BE9"/>
    <w:rsid w:val="003C01D5"/>
    <w:rsid w:val="003C2DBB"/>
    <w:rsid w:val="003D0A42"/>
    <w:rsid w:val="003D4DD1"/>
    <w:rsid w:val="003E095E"/>
    <w:rsid w:val="003E5CDE"/>
    <w:rsid w:val="003E7542"/>
    <w:rsid w:val="003F0DE8"/>
    <w:rsid w:val="003F3933"/>
    <w:rsid w:val="003F6939"/>
    <w:rsid w:val="003F7702"/>
    <w:rsid w:val="00404DF4"/>
    <w:rsid w:val="00407EFB"/>
    <w:rsid w:val="00410828"/>
    <w:rsid w:val="00414438"/>
    <w:rsid w:val="0041617D"/>
    <w:rsid w:val="004219C1"/>
    <w:rsid w:val="004529B6"/>
    <w:rsid w:val="004541A1"/>
    <w:rsid w:val="004558DA"/>
    <w:rsid w:val="0046053D"/>
    <w:rsid w:val="00462728"/>
    <w:rsid w:val="0046566C"/>
    <w:rsid w:val="00481D0D"/>
    <w:rsid w:val="00487C83"/>
    <w:rsid w:val="004A757C"/>
    <w:rsid w:val="004B1E85"/>
    <w:rsid w:val="004C06B3"/>
    <w:rsid w:val="004C09D6"/>
    <w:rsid w:val="004C22F5"/>
    <w:rsid w:val="004C6171"/>
    <w:rsid w:val="004D5D07"/>
    <w:rsid w:val="004D6038"/>
    <w:rsid w:val="004E2DB3"/>
    <w:rsid w:val="004E682E"/>
    <w:rsid w:val="004F05BD"/>
    <w:rsid w:val="004F3A85"/>
    <w:rsid w:val="004F5C16"/>
    <w:rsid w:val="004F5D8C"/>
    <w:rsid w:val="004F6CA6"/>
    <w:rsid w:val="00500ABC"/>
    <w:rsid w:val="00500ED7"/>
    <w:rsid w:val="00501201"/>
    <w:rsid w:val="005030AA"/>
    <w:rsid w:val="005103B2"/>
    <w:rsid w:val="0051583C"/>
    <w:rsid w:val="005167AC"/>
    <w:rsid w:val="00517BAC"/>
    <w:rsid w:val="005242A9"/>
    <w:rsid w:val="00527858"/>
    <w:rsid w:val="00531D9A"/>
    <w:rsid w:val="00534232"/>
    <w:rsid w:val="00544095"/>
    <w:rsid w:val="0054705A"/>
    <w:rsid w:val="00555CAE"/>
    <w:rsid w:val="005616C5"/>
    <w:rsid w:val="00566788"/>
    <w:rsid w:val="00566A70"/>
    <w:rsid w:val="00567AEB"/>
    <w:rsid w:val="00570BF0"/>
    <w:rsid w:val="00572AC0"/>
    <w:rsid w:val="00572BED"/>
    <w:rsid w:val="00593391"/>
    <w:rsid w:val="005945E8"/>
    <w:rsid w:val="00596A80"/>
    <w:rsid w:val="005A056D"/>
    <w:rsid w:val="005A1456"/>
    <w:rsid w:val="005A3525"/>
    <w:rsid w:val="005A5C37"/>
    <w:rsid w:val="005B535C"/>
    <w:rsid w:val="005B740F"/>
    <w:rsid w:val="005C0E57"/>
    <w:rsid w:val="005C6D66"/>
    <w:rsid w:val="005D4231"/>
    <w:rsid w:val="005E2019"/>
    <w:rsid w:val="005E57E4"/>
    <w:rsid w:val="005E612A"/>
    <w:rsid w:val="005F2736"/>
    <w:rsid w:val="00600DE6"/>
    <w:rsid w:val="0060267E"/>
    <w:rsid w:val="00605203"/>
    <w:rsid w:val="0061595B"/>
    <w:rsid w:val="00621579"/>
    <w:rsid w:val="00626781"/>
    <w:rsid w:val="006276BB"/>
    <w:rsid w:val="0063144D"/>
    <w:rsid w:val="0063782A"/>
    <w:rsid w:val="006448EE"/>
    <w:rsid w:val="006476DF"/>
    <w:rsid w:val="0065253A"/>
    <w:rsid w:val="00654A04"/>
    <w:rsid w:val="00661BF8"/>
    <w:rsid w:val="006722FA"/>
    <w:rsid w:val="00681BCF"/>
    <w:rsid w:val="00682E52"/>
    <w:rsid w:val="006843F7"/>
    <w:rsid w:val="0068466D"/>
    <w:rsid w:val="00687EAE"/>
    <w:rsid w:val="00695DE0"/>
    <w:rsid w:val="006A3652"/>
    <w:rsid w:val="006A3FE6"/>
    <w:rsid w:val="006A6C7D"/>
    <w:rsid w:val="006B2375"/>
    <w:rsid w:val="006C0598"/>
    <w:rsid w:val="006C2CBF"/>
    <w:rsid w:val="006C7979"/>
    <w:rsid w:val="006D40B8"/>
    <w:rsid w:val="006D7534"/>
    <w:rsid w:val="006E3940"/>
    <w:rsid w:val="006E7F64"/>
    <w:rsid w:val="006F1535"/>
    <w:rsid w:val="006F6E40"/>
    <w:rsid w:val="00702072"/>
    <w:rsid w:val="00712057"/>
    <w:rsid w:val="0071502F"/>
    <w:rsid w:val="007231DD"/>
    <w:rsid w:val="00723C8C"/>
    <w:rsid w:val="00727289"/>
    <w:rsid w:val="00760DA9"/>
    <w:rsid w:val="00762214"/>
    <w:rsid w:val="00771EBB"/>
    <w:rsid w:val="007752B9"/>
    <w:rsid w:val="00775ED5"/>
    <w:rsid w:val="0078028F"/>
    <w:rsid w:val="00780D88"/>
    <w:rsid w:val="00786E6B"/>
    <w:rsid w:val="00794C0B"/>
    <w:rsid w:val="00794EFC"/>
    <w:rsid w:val="007A26FA"/>
    <w:rsid w:val="007A6302"/>
    <w:rsid w:val="007C243F"/>
    <w:rsid w:val="007C267F"/>
    <w:rsid w:val="007C4264"/>
    <w:rsid w:val="007C6394"/>
    <w:rsid w:val="007D3569"/>
    <w:rsid w:val="007D7144"/>
    <w:rsid w:val="007E1EBB"/>
    <w:rsid w:val="007E2D0B"/>
    <w:rsid w:val="007F1C06"/>
    <w:rsid w:val="007F34DA"/>
    <w:rsid w:val="007F4180"/>
    <w:rsid w:val="007F55F7"/>
    <w:rsid w:val="00802DCA"/>
    <w:rsid w:val="0082127F"/>
    <w:rsid w:val="0083306F"/>
    <w:rsid w:val="008347B1"/>
    <w:rsid w:val="00835703"/>
    <w:rsid w:val="00835FA5"/>
    <w:rsid w:val="00836FE6"/>
    <w:rsid w:val="00842023"/>
    <w:rsid w:val="00844B28"/>
    <w:rsid w:val="00844D74"/>
    <w:rsid w:val="008452ED"/>
    <w:rsid w:val="00856DF2"/>
    <w:rsid w:val="008570C9"/>
    <w:rsid w:val="008613CF"/>
    <w:rsid w:val="008615E2"/>
    <w:rsid w:val="008628B9"/>
    <w:rsid w:val="0086439E"/>
    <w:rsid w:val="008756C8"/>
    <w:rsid w:val="008829ED"/>
    <w:rsid w:val="00882F31"/>
    <w:rsid w:val="0089342B"/>
    <w:rsid w:val="00894AA4"/>
    <w:rsid w:val="008A59C6"/>
    <w:rsid w:val="008B2442"/>
    <w:rsid w:val="008B2E57"/>
    <w:rsid w:val="008B3E74"/>
    <w:rsid w:val="008C0A19"/>
    <w:rsid w:val="008C281C"/>
    <w:rsid w:val="008C64F9"/>
    <w:rsid w:val="008D3B98"/>
    <w:rsid w:val="008D557F"/>
    <w:rsid w:val="008D58A8"/>
    <w:rsid w:val="008E17B3"/>
    <w:rsid w:val="008E23D3"/>
    <w:rsid w:val="008E2A64"/>
    <w:rsid w:val="008E363B"/>
    <w:rsid w:val="008E6CF2"/>
    <w:rsid w:val="008F7EF5"/>
    <w:rsid w:val="008F7F5A"/>
    <w:rsid w:val="00903079"/>
    <w:rsid w:val="00905D65"/>
    <w:rsid w:val="0091150C"/>
    <w:rsid w:val="0091189A"/>
    <w:rsid w:val="00932F7A"/>
    <w:rsid w:val="00934C88"/>
    <w:rsid w:val="009351B7"/>
    <w:rsid w:val="00937B6B"/>
    <w:rsid w:val="00952B94"/>
    <w:rsid w:val="0096742B"/>
    <w:rsid w:val="00971DDA"/>
    <w:rsid w:val="00976A7C"/>
    <w:rsid w:val="00981456"/>
    <w:rsid w:val="00981767"/>
    <w:rsid w:val="009818EB"/>
    <w:rsid w:val="00981E66"/>
    <w:rsid w:val="00982224"/>
    <w:rsid w:val="00993B83"/>
    <w:rsid w:val="009A1EEC"/>
    <w:rsid w:val="009A4723"/>
    <w:rsid w:val="009A7851"/>
    <w:rsid w:val="009B1D91"/>
    <w:rsid w:val="009B66EE"/>
    <w:rsid w:val="009E184B"/>
    <w:rsid w:val="009F0447"/>
    <w:rsid w:val="00A147D0"/>
    <w:rsid w:val="00A148A8"/>
    <w:rsid w:val="00A14A28"/>
    <w:rsid w:val="00A15110"/>
    <w:rsid w:val="00A21E19"/>
    <w:rsid w:val="00A26E3B"/>
    <w:rsid w:val="00A33B3B"/>
    <w:rsid w:val="00A36D38"/>
    <w:rsid w:val="00A4062F"/>
    <w:rsid w:val="00A42E35"/>
    <w:rsid w:val="00A504BC"/>
    <w:rsid w:val="00A51DEC"/>
    <w:rsid w:val="00A52525"/>
    <w:rsid w:val="00A55E24"/>
    <w:rsid w:val="00A669A4"/>
    <w:rsid w:val="00A71B1C"/>
    <w:rsid w:val="00A71FE8"/>
    <w:rsid w:val="00A720A7"/>
    <w:rsid w:val="00A7787A"/>
    <w:rsid w:val="00A8234C"/>
    <w:rsid w:val="00A85122"/>
    <w:rsid w:val="00A9244F"/>
    <w:rsid w:val="00A96D0D"/>
    <w:rsid w:val="00AA2B43"/>
    <w:rsid w:val="00AA398B"/>
    <w:rsid w:val="00AA7B2E"/>
    <w:rsid w:val="00AB004E"/>
    <w:rsid w:val="00AB1A24"/>
    <w:rsid w:val="00AB2515"/>
    <w:rsid w:val="00AB3C2F"/>
    <w:rsid w:val="00AC190E"/>
    <w:rsid w:val="00AD1782"/>
    <w:rsid w:val="00AD2856"/>
    <w:rsid w:val="00AD3BA9"/>
    <w:rsid w:val="00AD48BB"/>
    <w:rsid w:val="00AD4E47"/>
    <w:rsid w:val="00AD688D"/>
    <w:rsid w:val="00AF060F"/>
    <w:rsid w:val="00AF1286"/>
    <w:rsid w:val="00AF32D4"/>
    <w:rsid w:val="00AF77C7"/>
    <w:rsid w:val="00B07C9A"/>
    <w:rsid w:val="00B147CA"/>
    <w:rsid w:val="00B15CE8"/>
    <w:rsid w:val="00B16ED1"/>
    <w:rsid w:val="00B17BFF"/>
    <w:rsid w:val="00B2445D"/>
    <w:rsid w:val="00B535D1"/>
    <w:rsid w:val="00B56E2E"/>
    <w:rsid w:val="00B57A2C"/>
    <w:rsid w:val="00B61855"/>
    <w:rsid w:val="00B7110C"/>
    <w:rsid w:val="00B74686"/>
    <w:rsid w:val="00B807AF"/>
    <w:rsid w:val="00B91D31"/>
    <w:rsid w:val="00B9569E"/>
    <w:rsid w:val="00BA0BD0"/>
    <w:rsid w:val="00BA0D73"/>
    <w:rsid w:val="00BA4A38"/>
    <w:rsid w:val="00BA7696"/>
    <w:rsid w:val="00BB1674"/>
    <w:rsid w:val="00BB1B32"/>
    <w:rsid w:val="00BB2875"/>
    <w:rsid w:val="00BC0082"/>
    <w:rsid w:val="00BC059A"/>
    <w:rsid w:val="00BC312A"/>
    <w:rsid w:val="00BC3365"/>
    <w:rsid w:val="00BC4CFD"/>
    <w:rsid w:val="00BD19C1"/>
    <w:rsid w:val="00BD347D"/>
    <w:rsid w:val="00BD3A6E"/>
    <w:rsid w:val="00BE32CB"/>
    <w:rsid w:val="00BE3726"/>
    <w:rsid w:val="00BE67AE"/>
    <w:rsid w:val="00BF1EF0"/>
    <w:rsid w:val="00BF68AE"/>
    <w:rsid w:val="00C01C43"/>
    <w:rsid w:val="00C01E3F"/>
    <w:rsid w:val="00C045BD"/>
    <w:rsid w:val="00C1623A"/>
    <w:rsid w:val="00C169AA"/>
    <w:rsid w:val="00C23454"/>
    <w:rsid w:val="00C33691"/>
    <w:rsid w:val="00C36D32"/>
    <w:rsid w:val="00C36DB7"/>
    <w:rsid w:val="00C37F3B"/>
    <w:rsid w:val="00C40EA5"/>
    <w:rsid w:val="00C45763"/>
    <w:rsid w:val="00C512FD"/>
    <w:rsid w:val="00C55E54"/>
    <w:rsid w:val="00C6437E"/>
    <w:rsid w:val="00C6532A"/>
    <w:rsid w:val="00C67443"/>
    <w:rsid w:val="00C72EF6"/>
    <w:rsid w:val="00C807BC"/>
    <w:rsid w:val="00C94E34"/>
    <w:rsid w:val="00CA1431"/>
    <w:rsid w:val="00CA1FBF"/>
    <w:rsid w:val="00CA240E"/>
    <w:rsid w:val="00CA5789"/>
    <w:rsid w:val="00CA69F3"/>
    <w:rsid w:val="00CB11E4"/>
    <w:rsid w:val="00CB17F3"/>
    <w:rsid w:val="00CB52E6"/>
    <w:rsid w:val="00CC5F67"/>
    <w:rsid w:val="00CD0E93"/>
    <w:rsid w:val="00CD18A2"/>
    <w:rsid w:val="00CD63F4"/>
    <w:rsid w:val="00CE53E7"/>
    <w:rsid w:val="00CE657F"/>
    <w:rsid w:val="00CF3D6E"/>
    <w:rsid w:val="00CF42C1"/>
    <w:rsid w:val="00D000A1"/>
    <w:rsid w:val="00D0686C"/>
    <w:rsid w:val="00D100C8"/>
    <w:rsid w:val="00D15F7A"/>
    <w:rsid w:val="00D2382B"/>
    <w:rsid w:val="00D2402D"/>
    <w:rsid w:val="00D259CD"/>
    <w:rsid w:val="00D264A8"/>
    <w:rsid w:val="00D27D8B"/>
    <w:rsid w:val="00D31455"/>
    <w:rsid w:val="00D33361"/>
    <w:rsid w:val="00D35FFD"/>
    <w:rsid w:val="00D36B3C"/>
    <w:rsid w:val="00D37AD8"/>
    <w:rsid w:val="00D42E12"/>
    <w:rsid w:val="00D511E6"/>
    <w:rsid w:val="00D5771F"/>
    <w:rsid w:val="00D577DD"/>
    <w:rsid w:val="00D61B52"/>
    <w:rsid w:val="00D66A9D"/>
    <w:rsid w:val="00D761B1"/>
    <w:rsid w:val="00D83CEF"/>
    <w:rsid w:val="00D842FF"/>
    <w:rsid w:val="00DC12A2"/>
    <w:rsid w:val="00DC315C"/>
    <w:rsid w:val="00DC6BC2"/>
    <w:rsid w:val="00DD5357"/>
    <w:rsid w:val="00DE1B09"/>
    <w:rsid w:val="00DE6A51"/>
    <w:rsid w:val="00DF3F45"/>
    <w:rsid w:val="00DF414D"/>
    <w:rsid w:val="00DF4704"/>
    <w:rsid w:val="00DF67A3"/>
    <w:rsid w:val="00E0145E"/>
    <w:rsid w:val="00E02940"/>
    <w:rsid w:val="00E04082"/>
    <w:rsid w:val="00E10CD8"/>
    <w:rsid w:val="00E11233"/>
    <w:rsid w:val="00E15062"/>
    <w:rsid w:val="00E17192"/>
    <w:rsid w:val="00E2245C"/>
    <w:rsid w:val="00E24915"/>
    <w:rsid w:val="00E25FB7"/>
    <w:rsid w:val="00E328D5"/>
    <w:rsid w:val="00E32972"/>
    <w:rsid w:val="00E50489"/>
    <w:rsid w:val="00E7228A"/>
    <w:rsid w:val="00E73A31"/>
    <w:rsid w:val="00E907B3"/>
    <w:rsid w:val="00EB5335"/>
    <w:rsid w:val="00EC2B36"/>
    <w:rsid w:val="00ED2DDB"/>
    <w:rsid w:val="00EE0902"/>
    <w:rsid w:val="00EE09D5"/>
    <w:rsid w:val="00EE65EC"/>
    <w:rsid w:val="00EF06AA"/>
    <w:rsid w:val="00EF6A90"/>
    <w:rsid w:val="00EF6AEB"/>
    <w:rsid w:val="00F038FA"/>
    <w:rsid w:val="00F0504F"/>
    <w:rsid w:val="00F06F28"/>
    <w:rsid w:val="00F07302"/>
    <w:rsid w:val="00F10583"/>
    <w:rsid w:val="00F1097A"/>
    <w:rsid w:val="00F11A18"/>
    <w:rsid w:val="00F250F7"/>
    <w:rsid w:val="00F35795"/>
    <w:rsid w:val="00F4005A"/>
    <w:rsid w:val="00F5656D"/>
    <w:rsid w:val="00F60863"/>
    <w:rsid w:val="00F6291A"/>
    <w:rsid w:val="00F62C1E"/>
    <w:rsid w:val="00F632E4"/>
    <w:rsid w:val="00F65049"/>
    <w:rsid w:val="00F673B6"/>
    <w:rsid w:val="00F71AD6"/>
    <w:rsid w:val="00F81AFE"/>
    <w:rsid w:val="00F81E30"/>
    <w:rsid w:val="00F82DFB"/>
    <w:rsid w:val="00F8747A"/>
    <w:rsid w:val="00F93AE0"/>
    <w:rsid w:val="00F95189"/>
    <w:rsid w:val="00FA167F"/>
    <w:rsid w:val="00FD4496"/>
    <w:rsid w:val="00FE35ED"/>
    <w:rsid w:val="00FE5BE8"/>
    <w:rsid w:val="00FE6D1F"/>
    <w:rsid w:val="00FF4FF6"/>
    <w:rsid w:val="00FF59D2"/>
    <w:rsid w:val="00FF6EAC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E81798"/>
  <w15:docId w15:val="{149A1A1A-E7C4-47BB-92F2-0AB86491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E0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F1286"/>
    <w:pPr>
      <w:jc w:val="both"/>
    </w:pPr>
    <w:rPr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F1286"/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AF128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286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AF128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286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921B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921B4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fontstyle36">
    <w:name w:val="fontstyle36"/>
    <w:basedOn w:val="Numatytasispastraiposriftas"/>
    <w:uiPriority w:val="99"/>
    <w:rsid w:val="00BF68AE"/>
    <w:rPr>
      <w:rFonts w:cs="Times New Roman"/>
    </w:rPr>
  </w:style>
  <w:style w:type="paragraph" w:customStyle="1" w:styleId="pasiulymai3">
    <w:name w:val="pasiulymai3"/>
    <w:basedOn w:val="prastasis"/>
    <w:uiPriority w:val="99"/>
    <w:rsid w:val="00BF68AE"/>
    <w:pPr>
      <w:spacing w:before="100" w:beforeAutospacing="1" w:after="100" w:afterAutospacing="1"/>
    </w:pPr>
  </w:style>
  <w:style w:type="paragraph" w:styleId="Sraopastraipa">
    <w:name w:val="List Paragraph"/>
    <w:basedOn w:val="prastasis"/>
    <w:uiPriority w:val="34"/>
    <w:qFormat/>
    <w:rsid w:val="00BA0D73"/>
    <w:pPr>
      <w:ind w:left="720"/>
      <w:contextualSpacing/>
    </w:pPr>
  </w:style>
  <w:style w:type="paragraph" w:styleId="Pavadinimas">
    <w:name w:val="Title"/>
    <w:basedOn w:val="prastasis"/>
    <w:link w:val="PavadinimasDiagrama"/>
    <w:qFormat/>
    <w:rsid w:val="00600DE6"/>
    <w:pPr>
      <w:jc w:val="center"/>
    </w:pPr>
    <w:rPr>
      <w:b/>
      <w:szCs w:val="20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00DE6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29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1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77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80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20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65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0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2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1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0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5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6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75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87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088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24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200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2701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63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688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2E26D-3913-4119-8FF3-6902FFA6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4012</Words>
  <Characters>2287</Characters>
  <Application>Microsoft Office Word</Application>
  <DocSecurity>4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Palaimiene</cp:lastModifiedBy>
  <cp:revision>2</cp:revision>
  <cp:lastPrinted>2017-06-19T08:49:00Z</cp:lastPrinted>
  <dcterms:created xsi:type="dcterms:W3CDTF">2022-10-27T08:52:00Z</dcterms:created>
  <dcterms:modified xsi:type="dcterms:W3CDTF">2022-10-27T08:52:00Z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d97c48ee7560116a0702294215270e062dd77fdbd1a94272e1d6bb3169f1170d</vt:lpwstr>
  </property>
</Properties>
</file>