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615130" w:rsidRPr="00615130" w:rsidRDefault="00446AC7" w:rsidP="00615130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 w:rsidR="00615130">
        <w:rPr>
          <w:b/>
          <w:caps/>
        </w:rPr>
        <w:t xml:space="preserve"> </w:t>
      </w:r>
      <w:r w:rsidR="00615130" w:rsidRPr="00615130">
        <w:rPr>
          <w:b/>
          <w:caps/>
        </w:rPr>
        <w:t>PRITARIMO KLAIPĖDOS MIESTO SAVIVALDYBĖS BENDROJO PLANO</w:t>
      </w:r>
      <w:r w:rsidR="00615130">
        <w:rPr>
          <w:b/>
          <w:caps/>
        </w:rPr>
        <w:t>, GALIOJUSIO IKI 2021 M</w:t>
      </w:r>
      <w:r w:rsidR="003C6C71">
        <w:rPr>
          <w:b/>
          <w:caps/>
        </w:rPr>
        <w:t>.</w:t>
      </w:r>
      <w:r w:rsidR="00615130">
        <w:rPr>
          <w:b/>
          <w:caps/>
        </w:rPr>
        <w:t xml:space="preserve"> RUGSĖJO 30 D.,</w:t>
      </w:r>
      <w:r w:rsidR="00615130" w:rsidRPr="00615130">
        <w:rPr>
          <w:b/>
          <w:caps/>
        </w:rPr>
        <w:t xml:space="preserve"> SPRENDINIŲ Į</w:t>
      </w:r>
      <w:r w:rsidR="00615130">
        <w:rPr>
          <w:b/>
          <w:caps/>
        </w:rPr>
        <w:t>GYVENDINIMO STEBĖSENOS 2021</w:t>
      </w:r>
      <w:r w:rsidR="00615130" w:rsidRPr="00615130">
        <w:rPr>
          <w:b/>
          <w:caps/>
        </w:rPr>
        <w:t xml:space="preserve"> METŲ ATASKAITAI</w:t>
      </w:r>
      <w:r w:rsidR="00615130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3077A5">
      <w:pPr>
        <w:jc w:val="center"/>
      </w:pPr>
    </w:p>
    <w:p w:rsidR="003C6C71" w:rsidRPr="00062FFE" w:rsidRDefault="003C6C71" w:rsidP="003077A5">
      <w:pPr>
        <w:jc w:val="center"/>
      </w:pPr>
    </w:p>
    <w:p w:rsidR="00446AC7" w:rsidRDefault="00446AC7" w:rsidP="00193843">
      <w:pPr>
        <w:tabs>
          <w:tab w:val="left" w:pos="993"/>
          <w:tab w:val="left" w:pos="1134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3D536E" w:rsidRPr="003D536E">
        <w:t>Lietuvos Respublikos vietos savivaldos įstatymo</w:t>
      </w:r>
      <w:r w:rsidR="009444E6">
        <w:t xml:space="preserve"> </w:t>
      </w:r>
      <w:r w:rsidR="009444E6" w:rsidRPr="009444E6">
        <w:t>6 straipsnio 19 punktu</w:t>
      </w:r>
      <w:r w:rsidR="004A2232" w:rsidRPr="002E5A34">
        <w:t>, Lietuvos Respubliko</w:t>
      </w:r>
      <w:r w:rsidR="003B08E3" w:rsidRPr="002E5A34">
        <w:t xml:space="preserve">s teritorijų planavimo įstatymo </w:t>
      </w:r>
      <w:r w:rsidR="00E8203E">
        <w:t xml:space="preserve">29 straipsnio 4, </w:t>
      </w:r>
      <w:r w:rsidR="002E5A34" w:rsidRPr="002E5A34">
        <w:t>7</w:t>
      </w:r>
      <w:r w:rsidR="00E8203E">
        <w:t xml:space="preserve"> ir 8</w:t>
      </w:r>
      <w:r w:rsidR="002E5A34" w:rsidRPr="002E5A34">
        <w:t xml:space="preserve"> dalimis </w:t>
      </w:r>
      <w:r w:rsidR="003C6C71">
        <w:t>ir</w:t>
      </w:r>
      <w:r w:rsidR="003D536E" w:rsidRPr="003B08E3">
        <w:t xml:space="preserve"> Kompleksinio teritorijų </w:t>
      </w:r>
      <w:r w:rsidR="003D536E" w:rsidRPr="003D536E">
        <w:t>planavimo dokumentų sprendinių įgyvendinimo stebėsenos turinio ir stebėsenos atlikimo tvarkos aprašo, patvirtinto Lietuvos Respublikos aplinkos ministro 2014 m. sausio 7 d. įsakymu Nr.</w:t>
      </w:r>
      <w:r w:rsidR="003C6C71">
        <w:t> </w:t>
      </w:r>
      <w:r w:rsidR="003D536E" w:rsidRPr="003D536E">
        <w:t xml:space="preserve">D1-21 „Dėl Kompleksinio teritorijų planavimo dokumentų sprendinių įgyvendinimo stebėsenos turinio ir stebėsenos atlikimo tvarkos aprašo patvirtinimo“, </w:t>
      </w:r>
      <w:r w:rsidR="003D536E" w:rsidRPr="005E1574">
        <w:t>25</w:t>
      </w:r>
      <w:r w:rsidR="007F113C">
        <w:t xml:space="preserve"> ir 26 punktais</w:t>
      </w:r>
      <w:r w:rsidR="003D536E" w:rsidRPr="003D536E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Pr="0050050D" w:rsidRDefault="004A2232" w:rsidP="00A07409">
      <w:pPr>
        <w:pStyle w:val="Sraopastraipa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</w:pPr>
      <w:r w:rsidRPr="0050050D">
        <w:t>Pritarti Klaipėdos miesto savivaldybės bendrojo plano, galiojusio iki 2021 m</w:t>
      </w:r>
      <w:r w:rsidR="003C6C71">
        <w:t>.</w:t>
      </w:r>
      <w:r w:rsidRPr="0050050D">
        <w:t xml:space="preserve"> rugsėjo 30</w:t>
      </w:r>
      <w:r w:rsidR="003C6C71">
        <w:t> </w:t>
      </w:r>
      <w:r w:rsidRPr="0050050D">
        <w:t>d., sprendinių įgyvendinimo stebėsenos 2021 metų ataskaitai (pridedama).</w:t>
      </w:r>
    </w:p>
    <w:p w:rsidR="00193843" w:rsidRDefault="008E62DA" w:rsidP="00A07409">
      <w:pPr>
        <w:pStyle w:val="Sraopastraipa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 xml:space="preserve">Skelbti šį sprendimą </w:t>
      </w:r>
      <w:r w:rsidR="00542BDB" w:rsidRPr="00542BDB">
        <w:t>ir Klaipėdos miesto savivaldybės bendrojo plano</w:t>
      </w:r>
      <w:r w:rsidR="00542BDB">
        <w:t>, galiojusio iki 2021</w:t>
      </w:r>
      <w:r w:rsidR="003C6C71">
        <w:t> </w:t>
      </w:r>
      <w:r w:rsidR="00542BDB">
        <w:t>m. rugsėjo 30 d.,</w:t>
      </w:r>
      <w:r w:rsidR="00542BDB" w:rsidRPr="00542BDB">
        <w:t xml:space="preserve"> sprendinių</w:t>
      </w:r>
      <w:r w:rsidR="00542BDB">
        <w:t xml:space="preserve"> įgyvendinimo stebėsenos 2021</w:t>
      </w:r>
      <w:r w:rsidR="00542BDB" w:rsidRPr="00542BDB">
        <w:t xml:space="preserve"> metų ataskaitą </w:t>
      </w:r>
      <w:r>
        <w:t>Klaipėdos miesto savivaldybės interneto svet</w:t>
      </w:r>
      <w:r w:rsidR="00193843">
        <w:t>ainėje</w:t>
      </w:r>
      <w:r w:rsidR="00193843" w:rsidRPr="00193843">
        <w:t xml:space="preserve">. </w:t>
      </w:r>
    </w:p>
    <w:p w:rsidR="005C5B3B" w:rsidRDefault="00277AFE" w:rsidP="00193843">
      <w:pPr>
        <w:tabs>
          <w:tab w:val="left" w:pos="993"/>
        </w:tabs>
        <w:ind w:firstLine="709"/>
        <w:jc w:val="both"/>
      </w:pPr>
      <w:r>
        <w:t>Šis sprendimas</w:t>
      </w:r>
      <w:r w:rsidRPr="00277AFE">
        <w:t xml:space="preserve"> gali būti skundžiamas Lietuvos administracinių ginčų komisijos Klaipėdos apygardos skyriui arba Regionų apygardos administraciniam teismui, skundą (prašymą) paduodant bet kuriuose šio teismo rūmuose, per vieną mėnesį nuo š</w:t>
      </w:r>
      <w:r>
        <w:t xml:space="preserve">io </w:t>
      </w:r>
      <w:r w:rsidRPr="00277AFE">
        <w:t>sprendimo</w:t>
      </w:r>
      <w:r>
        <w:t xml:space="preserve"> </w:t>
      </w:r>
      <w:r w:rsidRPr="00277AFE">
        <w:t>paskelbimo</w:t>
      </w:r>
      <w:r w:rsidR="006E7FAF">
        <w:t xml:space="preserve"> </w:t>
      </w:r>
      <w:r w:rsidRPr="00277AFE">
        <w:t>dienos</w:t>
      </w:r>
      <w:r w:rsidR="005D43F4" w:rsidRPr="005D43F4">
        <w:t>.</w:t>
      </w:r>
    </w:p>
    <w:p w:rsidR="00EB4B96" w:rsidRDefault="00EB4B96" w:rsidP="003077A5">
      <w:pPr>
        <w:jc w:val="both"/>
      </w:pPr>
    </w:p>
    <w:p w:rsidR="00A07409" w:rsidRDefault="00A0740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A4474A" w:rsidRPr="00D50F7E" w:rsidRDefault="00A4474A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D3752" w:rsidRPr="00BD375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BD3752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9600A5" w:rsidRDefault="009600A5" w:rsidP="003077A5">
      <w:pPr>
        <w:tabs>
          <w:tab w:val="left" w:pos="7560"/>
        </w:tabs>
        <w:jc w:val="both"/>
      </w:pPr>
    </w:p>
    <w:p w:rsidR="009600A5" w:rsidRDefault="009600A5" w:rsidP="003077A5">
      <w:pPr>
        <w:tabs>
          <w:tab w:val="left" w:pos="7560"/>
        </w:tabs>
        <w:jc w:val="both"/>
      </w:pPr>
    </w:p>
    <w:p w:rsidR="009600A5" w:rsidRDefault="009600A5" w:rsidP="003077A5">
      <w:pPr>
        <w:tabs>
          <w:tab w:val="left" w:pos="7560"/>
        </w:tabs>
        <w:jc w:val="both"/>
      </w:pPr>
    </w:p>
    <w:p w:rsidR="009600A5" w:rsidRDefault="009600A5" w:rsidP="003077A5">
      <w:pPr>
        <w:tabs>
          <w:tab w:val="left" w:pos="7560"/>
        </w:tabs>
        <w:jc w:val="both"/>
      </w:pPr>
    </w:p>
    <w:p w:rsidR="009600A5" w:rsidRDefault="009600A5" w:rsidP="003077A5">
      <w:pPr>
        <w:tabs>
          <w:tab w:val="left" w:pos="7560"/>
        </w:tabs>
        <w:jc w:val="both"/>
      </w:pPr>
    </w:p>
    <w:p w:rsidR="009600A5" w:rsidRDefault="009600A5" w:rsidP="003077A5">
      <w:pPr>
        <w:tabs>
          <w:tab w:val="left" w:pos="7560"/>
        </w:tabs>
        <w:jc w:val="both"/>
      </w:pPr>
    </w:p>
    <w:p w:rsidR="009600A5" w:rsidRDefault="009600A5" w:rsidP="003077A5">
      <w:pPr>
        <w:tabs>
          <w:tab w:val="left" w:pos="7560"/>
        </w:tabs>
        <w:jc w:val="both"/>
      </w:pPr>
    </w:p>
    <w:p w:rsidR="009600A5" w:rsidRDefault="009600A5" w:rsidP="003077A5">
      <w:pPr>
        <w:tabs>
          <w:tab w:val="left" w:pos="7560"/>
        </w:tabs>
        <w:jc w:val="both"/>
      </w:pPr>
    </w:p>
    <w:p w:rsidR="00D90798" w:rsidRDefault="00D90798" w:rsidP="003077A5">
      <w:pPr>
        <w:tabs>
          <w:tab w:val="left" w:pos="7560"/>
        </w:tabs>
        <w:jc w:val="both"/>
      </w:pPr>
    </w:p>
    <w:p w:rsidR="009600A5" w:rsidRDefault="009600A5" w:rsidP="003077A5">
      <w:pPr>
        <w:tabs>
          <w:tab w:val="left" w:pos="7560"/>
        </w:tabs>
        <w:jc w:val="both"/>
      </w:pPr>
    </w:p>
    <w:p w:rsidR="009600A5" w:rsidRDefault="009600A5" w:rsidP="003077A5">
      <w:pPr>
        <w:tabs>
          <w:tab w:val="left" w:pos="7560"/>
        </w:tabs>
        <w:jc w:val="both"/>
      </w:pPr>
    </w:p>
    <w:p w:rsidR="009600A5" w:rsidRDefault="009600A5" w:rsidP="003077A5">
      <w:pPr>
        <w:tabs>
          <w:tab w:val="left" w:pos="7560"/>
        </w:tabs>
        <w:jc w:val="both"/>
      </w:pPr>
    </w:p>
    <w:p w:rsidR="009600A5" w:rsidRDefault="009600A5" w:rsidP="003077A5">
      <w:pPr>
        <w:tabs>
          <w:tab w:val="left" w:pos="7560"/>
        </w:tabs>
        <w:jc w:val="both"/>
      </w:pPr>
    </w:p>
    <w:p w:rsidR="009600A5" w:rsidRDefault="009600A5" w:rsidP="003077A5">
      <w:pPr>
        <w:tabs>
          <w:tab w:val="left" w:pos="7560"/>
        </w:tabs>
        <w:jc w:val="both"/>
      </w:pPr>
    </w:p>
    <w:p w:rsidR="001853D9" w:rsidRDefault="001853D9" w:rsidP="001853D9">
      <w:pPr>
        <w:jc w:val="both"/>
      </w:pPr>
      <w:r>
        <w:t>Parengė</w:t>
      </w:r>
    </w:p>
    <w:p w:rsidR="00AC4160" w:rsidRPr="00AC4160" w:rsidRDefault="00AC4160" w:rsidP="00AC4160">
      <w:pPr>
        <w:jc w:val="both"/>
      </w:pPr>
      <w:r w:rsidRPr="00AC4160">
        <w:t>Urbanistikos ir architektūros skyriaus vyriausioji specialistė</w:t>
      </w:r>
    </w:p>
    <w:p w:rsidR="007A5C18" w:rsidRDefault="007A5C18" w:rsidP="00AC4160">
      <w:pPr>
        <w:jc w:val="both"/>
      </w:pPr>
    </w:p>
    <w:p w:rsidR="00AC4160" w:rsidRPr="00AC4160" w:rsidRDefault="00AC4160" w:rsidP="00AC4160">
      <w:pPr>
        <w:jc w:val="both"/>
      </w:pPr>
      <w:r w:rsidRPr="00AC4160">
        <w:t>Aurelija Jankuvienė, tel. 21 94 09</w:t>
      </w:r>
    </w:p>
    <w:p w:rsidR="00DD6F1A" w:rsidRDefault="00AC4160" w:rsidP="00AC4160">
      <w:pPr>
        <w:jc w:val="both"/>
      </w:pPr>
      <w:r>
        <w:t>2022-10-04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9079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397BBD"/>
    <w:multiLevelType w:val="multilevel"/>
    <w:tmpl w:val="CCEAA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8E27D51"/>
    <w:multiLevelType w:val="hybridMultilevel"/>
    <w:tmpl w:val="9D7040E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64044BE5"/>
    <w:multiLevelType w:val="hybridMultilevel"/>
    <w:tmpl w:val="5A76C290"/>
    <w:lvl w:ilvl="0" w:tplc="4FB2C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C134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0904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69D0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3843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15C8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29B5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AFE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339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74C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A34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49F4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38AA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8E3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C71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536E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232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050D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BDB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B3B"/>
    <w:rsid w:val="005C5E1F"/>
    <w:rsid w:val="005C70D1"/>
    <w:rsid w:val="005D0435"/>
    <w:rsid w:val="005D0BE1"/>
    <w:rsid w:val="005D0E54"/>
    <w:rsid w:val="005D157B"/>
    <w:rsid w:val="005D4036"/>
    <w:rsid w:val="005D43F4"/>
    <w:rsid w:val="005D684E"/>
    <w:rsid w:val="005E04BE"/>
    <w:rsid w:val="005E1440"/>
    <w:rsid w:val="005E1574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5130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E7FAF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5C18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13C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2B4B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2DA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1EDD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4E6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0A5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1159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07409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74A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160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078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3752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6D9B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133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798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196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3E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2D85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16B5A"/>
  <w15:docId w15:val="{31474B97-0C14-4B7C-B776-D913574B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2022-10-31T11:24:00Z</dcterms:created>
  <dcterms:modified xsi:type="dcterms:W3CDTF">2022-10-31T11:24:00Z</dcterms:modified>
</cp:coreProperties>
</file>