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3B3D" w:rsidRDefault="00813B3D" w:rsidP="00813B3D">
      <w:pPr>
        <w:spacing w:after="0" w:line="240" w:lineRule="auto"/>
        <w:jc w:val="center"/>
        <w:rPr>
          <w:rFonts w:ascii="Times New Roman" w:eastAsia="Times New Roman" w:hAnsi="Times New Roman" w:cs="Times New Roman"/>
          <w:b/>
          <w:sz w:val="28"/>
          <w:szCs w:val="28"/>
          <w:lang w:eastAsia="lt-LT"/>
        </w:rPr>
      </w:pP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t>Išrašas</w:t>
      </w:r>
    </w:p>
    <w:p w:rsidR="00813B3D" w:rsidRPr="00813B3D" w:rsidRDefault="00813B3D" w:rsidP="00813B3D">
      <w:pPr>
        <w:spacing w:after="0" w:line="240" w:lineRule="auto"/>
        <w:jc w:val="center"/>
        <w:rPr>
          <w:rFonts w:ascii="Times New Roman" w:eastAsia="Times New Roman" w:hAnsi="Times New Roman" w:cs="Times New Roman"/>
          <w:b/>
          <w:sz w:val="28"/>
          <w:szCs w:val="28"/>
          <w:lang w:eastAsia="lt-LT"/>
        </w:rPr>
      </w:pPr>
      <w:r w:rsidRPr="00813B3D">
        <w:rPr>
          <w:rFonts w:ascii="Times New Roman" w:eastAsia="Times New Roman" w:hAnsi="Times New Roman" w:cs="Times New Roman"/>
          <w:b/>
          <w:sz w:val="28"/>
          <w:szCs w:val="28"/>
          <w:lang w:eastAsia="lt-LT"/>
        </w:rPr>
        <w:t>KLAIPĖDOS MIESTO SAVIVALDYBĖS TARYBA</w:t>
      </w:r>
    </w:p>
    <w:p w:rsidR="00813B3D" w:rsidRPr="00813B3D" w:rsidRDefault="00813B3D" w:rsidP="00813B3D">
      <w:pPr>
        <w:spacing w:after="0" w:line="240" w:lineRule="auto"/>
        <w:jc w:val="center"/>
        <w:rPr>
          <w:rFonts w:ascii="Times New Roman" w:eastAsia="Times New Roman" w:hAnsi="Times New Roman" w:cs="Times New Roman"/>
          <w:b/>
          <w:bCs/>
          <w:caps/>
          <w:sz w:val="24"/>
          <w:szCs w:val="24"/>
          <w:lang w:eastAsia="lt-LT"/>
        </w:rPr>
      </w:pPr>
    </w:p>
    <w:p w:rsidR="00813B3D" w:rsidRPr="00813B3D" w:rsidRDefault="00813B3D" w:rsidP="00813B3D">
      <w:pPr>
        <w:spacing w:after="0" w:line="240" w:lineRule="auto"/>
        <w:jc w:val="center"/>
        <w:rPr>
          <w:rFonts w:ascii="Times New Roman" w:eastAsia="Times New Roman" w:hAnsi="Times New Roman" w:cs="Times New Roman"/>
          <w:b/>
          <w:sz w:val="24"/>
          <w:szCs w:val="24"/>
          <w:lang w:eastAsia="lt-LT"/>
        </w:rPr>
      </w:pPr>
      <w:r w:rsidRPr="00813B3D">
        <w:rPr>
          <w:rFonts w:ascii="Times New Roman" w:eastAsia="Times New Roman" w:hAnsi="Times New Roman" w:cs="Times New Roman"/>
          <w:b/>
          <w:sz w:val="24"/>
          <w:szCs w:val="24"/>
          <w:lang w:eastAsia="lt-LT"/>
        </w:rPr>
        <w:t>FINANSŲ IR EKONOMIKOS KOMITETAS</w:t>
      </w:r>
    </w:p>
    <w:p w:rsidR="00813B3D" w:rsidRPr="00813B3D" w:rsidRDefault="00813B3D" w:rsidP="00813B3D">
      <w:pPr>
        <w:spacing w:after="0" w:line="240" w:lineRule="auto"/>
        <w:jc w:val="center"/>
        <w:rPr>
          <w:rFonts w:ascii="Times New Roman" w:eastAsia="Times New Roman" w:hAnsi="Times New Roman" w:cs="Times New Roman"/>
          <w:b/>
          <w:sz w:val="24"/>
          <w:szCs w:val="24"/>
          <w:lang w:eastAsia="lt-LT"/>
        </w:rPr>
      </w:pPr>
      <w:r w:rsidRPr="00813B3D">
        <w:rPr>
          <w:rFonts w:ascii="Times New Roman" w:eastAsia="Times New Roman" w:hAnsi="Times New Roman" w:cs="Times New Roman"/>
          <w:b/>
          <w:sz w:val="24"/>
          <w:szCs w:val="24"/>
          <w:lang w:eastAsia="lt-LT"/>
        </w:rPr>
        <w:t xml:space="preserve"> POSĖDŽIO PROTOKOLAS</w:t>
      </w:r>
    </w:p>
    <w:p w:rsidR="00813B3D" w:rsidRPr="00813B3D" w:rsidRDefault="00813B3D" w:rsidP="00813B3D">
      <w:pPr>
        <w:spacing w:after="0" w:line="240" w:lineRule="auto"/>
        <w:rPr>
          <w:rFonts w:ascii="Times New Roman" w:eastAsia="Times New Roman" w:hAnsi="Times New Roman" w:cs="Times New Roman"/>
          <w:sz w:val="24"/>
          <w:szCs w:val="24"/>
          <w:lang w:eastAsia="lt-LT"/>
        </w:rPr>
      </w:pPr>
    </w:p>
    <w:bookmarkStart w:id="0" w:name="registravimoData"/>
    <w:p w:rsidR="00813B3D" w:rsidRPr="00813B3D" w:rsidRDefault="00813B3D" w:rsidP="00813B3D">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4"/>
          <w:lang w:eastAsia="lt-LT"/>
        </w:rPr>
      </w:pPr>
      <w:r w:rsidRPr="00813B3D">
        <w:rPr>
          <w:rFonts w:ascii="Times New Roman" w:eastAsia="Times New Roman" w:hAnsi="Times New Roman" w:cs="Times New Roman"/>
          <w:sz w:val="24"/>
          <w:szCs w:val="24"/>
          <w:lang w:eastAsia="lt-LT"/>
        </w:rPr>
        <w:fldChar w:fldCharType="begin">
          <w:ffData>
            <w:name w:val="registravimoData"/>
            <w:enabled/>
            <w:calcOnExit w:val="0"/>
            <w:textInput>
              <w:maxLength w:val="1"/>
            </w:textInput>
          </w:ffData>
        </w:fldChar>
      </w:r>
      <w:r w:rsidRPr="00813B3D">
        <w:rPr>
          <w:rFonts w:ascii="Times New Roman" w:eastAsia="Times New Roman" w:hAnsi="Times New Roman" w:cs="Times New Roman"/>
          <w:noProof/>
          <w:sz w:val="24"/>
          <w:szCs w:val="24"/>
          <w:lang w:eastAsia="lt-LT"/>
        </w:rPr>
        <w:instrText xml:space="preserve"> FORMTEXT </w:instrText>
      </w:r>
      <w:r w:rsidRPr="00813B3D">
        <w:rPr>
          <w:rFonts w:ascii="Times New Roman" w:eastAsia="Times New Roman" w:hAnsi="Times New Roman" w:cs="Times New Roman"/>
          <w:sz w:val="24"/>
          <w:szCs w:val="24"/>
          <w:lang w:eastAsia="lt-LT"/>
        </w:rPr>
      </w:r>
      <w:r w:rsidRPr="00813B3D">
        <w:rPr>
          <w:rFonts w:ascii="Times New Roman" w:eastAsia="Times New Roman" w:hAnsi="Times New Roman" w:cs="Times New Roman"/>
          <w:sz w:val="24"/>
          <w:szCs w:val="24"/>
          <w:lang w:eastAsia="lt-LT"/>
        </w:rPr>
        <w:fldChar w:fldCharType="separate"/>
      </w:r>
      <w:r w:rsidRPr="00813B3D">
        <w:rPr>
          <w:rFonts w:ascii="Times New Roman" w:eastAsia="Times New Roman" w:hAnsi="Times New Roman" w:cs="Times New Roman"/>
          <w:noProof/>
          <w:sz w:val="24"/>
          <w:szCs w:val="24"/>
          <w:lang w:eastAsia="lt-LT"/>
        </w:rPr>
        <w:t>2022-11-15</w:t>
      </w:r>
      <w:r w:rsidRPr="00813B3D">
        <w:rPr>
          <w:rFonts w:ascii="Times New Roman" w:eastAsia="Times New Roman" w:hAnsi="Times New Roman" w:cs="Times New Roman"/>
          <w:sz w:val="24"/>
          <w:szCs w:val="24"/>
          <w:lang w:eastAsia="lt-LT"/>
        </w:rPr>
        <w:fldChar w:fldCharType="end"/>
      </w:r>
      <w:bookmarkEnd w:id="0"/>
      <w:r w:rsidRPr="00813B3D">
        <w:rPr>
          <w:rFonts w:ascii="Times New Roman" w:eastAsia="Times New Roman" w:hAnsi="Times New Roman" w:cs="Times New Roman"/>
          <w:noProof/>
          <w:sz w:val="24"/>
          <w:szCs w:val="24"/>
          <w:lang w:eastAsia="lt-LT"/>
        </w:rPr>
        <w:t xml:space="preserve"> </w:t>
      </w:r>
      <w:r w:rsidRPr="00813B3D">
        <w:rPr>
          <w:rFonts w:ascii="Times New Roman" w:eastAsia="Times New Roman" w:hAnsi="Times New Roman" w:cs="Times New Roman"/>
          <w:sz w:val="24"/>
          <w:szCs w:val="24"/>
          <w:lang w:eastAsia="lt-LT"/>
        </w:rPr>
        <w:t xml:space="preserve">Nr. </w:t>
      </w:r>
      <w:bookmarkStart w:id="1" w:name="registravimoNr"/>
      <w:r w:rsidRPr="00813B3D">
        <w:rPr>
          <w:rFonts w:ascii="Times New Roman" w:eastAsia="Times New Roman" w:hAnsi="Times New Roman" w:cs="Times New Roman"/>
          <w:sz w:val="24"/>
          <w:szCs w:val="24"/>
          <w:lang w:eastAsia="lt-LT"/>
        </w:rPr>
        <w:t>TAR-108</w:t>
      </w:r>
      <w:bookmarkEnd w:id="1"/>
    </w:p>
    <w:p w:rsidR="00813B3D" w:rsidRPr="00813B3D" w:rsidRDefault="00813B3D" w:rsidP="00813B3D">
      <w:pPr>
        <w:spacing w:after="0" w:line="240" w:lineRule="auto"/>
        <w:jc w:val="both"/>
        <w:rPr>
          <w:rFonts w:ascii="Times New Roman" w:eastAsia="Times New Roman" w:hAnsi="Times New Roman" w:cs="Times New Roman"/>
          <w:sz w:val="24"/>
          <w:szCs w:val="24"/>
          <w:lang w:eastAsia="lt-LT"/>
        </w:rPr>
      </w:pPr>
    </w:p>
    <w:p w:rsidR="00813B3D" w:rsidRPr="00813B3D" w:rsidRDefault="00813B3D" w:rsidP="00813B3D">
      <w:pPr>
        <w:tabs>
          <w:tab w:val="left" w:pos="567"/>
        </w:tabs>
        <w:spacing w:after="0" w:line="240" w:lineRule="auto"/>
        <w:jc w:val="both"/>
        <w:rPr>
          <w:rFonts w:ascii="Times New Roman" w:eastAsia="Times New Roman" w:hAnsi="Times New Roman" w:cs="Times New Roman"/>
          <w:sz w:val="24"/>
          <w:szCs w:val="24"/>
          <w:lang w:eastAsia="lt-LT"/>
        </w:rPr>
      </w:pPr>
    </w:p>
    <w:p w:rsidR="00813B3D" w:rsidRPr="00813B3D" w:rsidRDefault="00813B3D" w:rsidP="00813B3D">
      <w:pPr>
        <w:tabs>
          <w:tab w:val="left" w:pos="567"/>
        </w:tabs>
        <w:spacing w:after="0" w:line="240" w:lineRule="auto"/>
        <w:jc w:val="both"/>
        <w:rPr>
          <w:rFonts w:ascii="Times New Roman" w:eastAsia="Times New Roman" w:hAnsi="Times New Roman" w:cs="Times New Roman"/>
          <w:sz w:val="24"/>
          <w:szCs w:val="24"/>
        </w:rPr>
      </w:pPr>
      <w:r w:rsidRPr="00813B3D">
        <w:rPr>
          <w:rFonts w:ascii="Times New Roman" w:eastAsia="Times New Roman" w:hAnsi="Times New Roman" w:cs="Times New Roman"/>
          <w:sz w:val="24"/>
          <w:szCs w:val="24"/>
          <w:lang w:eastAsia="lt-LT"/>
        </w:rPr>
        <w:tab/>
      </w:r>
      <w:r w:rsidRPr="00813B3D">
        <w:rPr>
          <w:rFonts w:ascii="Times New Roman" w:eastAsia="Times New Roman" w:hAnsi="Times New Roman" w:cs="Times New Roman"/>
          <w:sz w:val="24"/>
          <w:szCs w:val="24"/>
        </w:rPr>
        <w:t xml:space="preserve">Posėdžio data – 2022 m.  lapkričio 9 d. </w:t>
      </w:r>
    </w:p>
    <w:p w:rsidR="00813B3D" w:rsidRPr="00813B3D" w:rsidRDefault="00813B3D" w:rsidP="00813B3D">
      <w:pPr>
        <w:tabs>
          <w:tab w:val="left" w:pos="567"/>
        </w:tabs>
        <w:spacing w:after="0" w:line="240" w:lineRule="auto"/>
        <w:jc w:val="both"/>
        <w:rPr>
          <w:rFonts w:ascii="Times New Roman" w:eastAsia="Times New Roman" w:hAnsi="Times New Roman" w:cs="Times New Roman"/>
          <w:sz w:val="24"/>
          <w:szCs w:val="24"/>
        </w:rPr>
      </w:pPr>
      <w:r w:rsidRPr="00813B3D">
        <w:rPr>
          <w:rFonts w:ascii="Times New Roman" w:eastAsia="Times New Roman" w:hAnsi="Times New Roman" w:cs="Times New Roman"/>
          <w:sz w:val="24"/>
          <w:szCs w:val="24"/>
        </w:rPr>
        <w:tab/>
        <w:t>Pradžia – 14.00 val. (nuotoliniu būdu)</w:t>
      </w:r>
    </w:p>
    <w:p w:rsidR="00813B3D" w:rsidRPr="00813B3D" w:rsidRDefault="00813B3D" w:rsidP="00813B3D">
      <w:pPr>
        <w:tabs>
          <w:tab w:val="left" w:pos="567"/>
        </w:tabs>
        <w:spacing w:after="0" w:line="240" w:lineRule="auto"/>
        <w:jc w:val="both"/>
        <w:rPr>
          <w:rFonts w:ascii="Times New Roman" w:eastAsia="Times New Roman" w:hAnsi="Times New Roman" w:cs="Times New Roman"/>
          <w:sz w:val="24"/>
          <w:szCs w:val="24"/>
        </w:rPr>
      </w:pPr>
      <w:r w:rsidRPr="00813B3D">
        <w:rPr>
          <w:rFonts w:ascii="Times New Roman" w:eastAsia="Times New Roman" w:hAnsi="Times New Roman" w:cs="Times New Roman"/>
          <w:sz w:val="24"/>
          <w:szCs w:val="24"/>
        </w:rPr>
        <w:tab/>
        <w:t xml:space="preserve">Posėdžio pirmininkas – </w:t>
      </w:r>
      <w:r w:rsidRPr="00813B3D">
        <w:rPr>
          <w:rFonts w:ascii="Times New Roman" w:eastAsia="Calibri" w:hAnsi="Times New Roman" w:cs="Times New Roman"/>
          <w:sz w:val="24"/>
          <w:szCs w:val="24"/>
          <w:lang w:eastAsia="lt-LT"/>
        </w:rPr>
        <w:t>Vytis Radvila.</w:t>
      </w:r>
    </w:p>
    <w:p w:rsidR="00813B3D" w:rsidRPr="00813B3D" w:rsidRDefault="00813B3D" w:rsidP="00813B3D">
      <w:pPr>
        <w:tabs>
          <w:tab w:val="left" w:pos="567"/>
        </w:tabs>
        <w:spacing w:after="0" w:line="240" w:lineRule="auto"/>
        <w:jc w:val="both"/>
        <w:rPr>
          <w:rFonts w:ascii="Times New Roman" w:eastAsia="Times New Roman" w:hAnsi="Times New Roman" w:cs="Times New Roman"/>
          <w:sz w:val="24"/>
          <w:szCs w:val="24"/>
        </w:rPr>
      </w:pPr>
      <w:r w:rsidRPr="00813B3D">
        <w:rPr>
          <w:rFonts w:ascii="Times New Roman" w:eastAsia="Times New Roman" w:hAnsi="Times New Roman" w:cs="Times New Roman"/>
          <w:sz w:val="24"/>
          <w:szCs w:val="24"/>
        </w:rPr>
        <w:tab/>
        <w:t>Posėdžio sekretorė  – Lietutė Demidova.</w:t>
      </w:r>
    </w:p>
    <w:p w:rsidR="00813B3D" w:rsidRDefault="00813B3D" w:rsidP="00813B3D">
      <w:pPr>
        <w:suppressAutoHyphens/>
        <w:spacing w:after="0" w:line="240" w:lineRule="auto"/>
        <w:ind w:firstLine="570"/>
        <w:jc w:val="both"/>
        <w:rPr>
          <w:rFonts w:ascii="Times New Roman" w:eastAsia="Calibri" w:hAnsi="Times New Roman" w:cs="Times New Roman"/>
          <w:sz w:val="24"/>
          <w:szCs w:val="24"/>
          <w:lang w:eastAsia="lt-LT"/>
        </w:rPr>
      </w:pPr>
    </w:p>
    <w:p w:rsidR="00813B3D" w:rsidRPr="00813B3D" w:rsidRDefault="00813B3D" w:rsidP="00813B3D">
      <w:pPr>
        <w:suppressAutoHyphens/>
        <w:spacing w:after="0" w:line="240" w:lineRule="auto"/>
        <w:ind w:firstLine="570"/>
        <w:jc w:val="both"/>
        <w:rPr>
          <w:rFonts w:ascii="Times New Roman" w:eastAsia="Times New Roman" w:hAnsi="Times New Roman" w:cs="Times New Roman"/>
          <w:bCs/>
          <w:color w:val="000000"/>
          <w:sz w:val="24"/>
          <w:szCs w:val="24"/>
        </w:rPr>
      </w:pPr>
      <w:r w:rsidRPr="00813B3D">
        <w:rPr>
          <w:rFonts w:ascii="Times New Roman" w:eastAsia="Times New Roman" w:hAnsi="Times New Roman" w:cs="Times New Roman"/>
          <w:sz w:val="24"/>
          <w:szCs w:val="24"/>
        </w:rPr>
        <w:t xml:space="preserve">3. SVARSTYTA. Klaipėdos miesto savivaldybės tarybos 2015 m. balandžio 14 d. sprendimo Nr. T2-53 „Dėl </w:t>
      </w:r>
      <w:r w:rsidRPr="00813B3D">
        <w:rPr>
          <w:rFonts w:ascii="Times New Roman" w:eastAsia="Times New Roman" w:hAnsi="Times New Roman" w:cs="Times New Roman"/>
          <w:bCs/>
          <w:color w:val="000000"/>
          <w:sz w:val="24"/>
          <w:szCs w:val="24"/>
        </w:rPr>
        <w:t xml:space="preserve">mokesčio už ikimokyklinio ir priešmokyklinio amžiaus vaikų išlaikymą ir priežiūrą Klaipėdos miesto nevalstybinėse švietimo įstaigose, vykdančiose ikimokyklinio ir priešmokyklinio ugdymo programas, kompensavimo tvarkos aprašo patvirtinimo“ pakeitimas. </w:t>
      </w:r>
    </w:p>
    <w:p w:rsidR="00813B3D" w:rsidRPr="00813B3D" w:rsidRDefault="00813B3D" w:rsidP="00813B3D">
      <w:pPr>
        <w:tabs>
          <w:tab w:val="left" w:pos="567"/>
        </w:tabs>
        <w:spacing w:after="0" w:line="240" w:lineRule="auto"/>
        <w:contextualSpacing/>
        <w:jc w:val="both"/>
        <w:rPr>
          <w:rFonts w:ascii="Times New Roman" w:eastAsia="Times New Roman" w:hAnsi="Times New Roman" w:cs="Times New Roman"/>
          <w:sz w:val="24"/>
          <w:szCs w:val="20"/>
          <w:lang w:eastAsia="lt-LT"/>
        </w:rPr>
      </w:pPr>
      <w:r w:rsidRPr="00813B3D">
        <w:rPr>
          <w:rFonts w:ascii="Times New Roman" w:eastAsia="Times New Roman" w:hAnsi="Times New Roman" w:cs="Times New Roman"/>
          <w:bCs/>
          <w:color w:val="000000"/>
          <w:sz w:val="24"/>
          <w:szCs w:val="20"/>
        </w:rPr>
        <w:tab/>
        <w:t>Pranešėja – J. Ceplienė.</w:t>
      </w:r>
      <w:r w:rsidRPr="00813B3D">
        <w:rPr>
          <w:rFonts w:ascii="Times New Roman" w:eastAsia="Times New Roman" w:hAnsi="Times New Roman" w:cs="Times New Roman"/>
          <w:sz w:val="24"/>
          <w:szCs w:val="20"/>
        </w:rPr>
        <w:t xml:space="preserve"> Teigia, kad </w:t>
      </w:r>
      <w:r w:rsidRPr="00813B3D">
        <w:rPr>
          <w:rFonts w:ascii="Times New Roman" w:eastAsia="Times New Roman" w:hAnsi="Times New Roman" w:cs="Times New Roman"/>
          <w:sz w:val="24"/>
          <w:szCs w:val="24"/>
          <w:lang w:eastAsia="lt-LT"/>
        </w:rPr>
        <w:t>sprendimo projekto tikslas – parengti alternatyvų Savivaldybės tarybos sprendimo projektą „</w:t>
      </w:r>
      <w:r w:rsidRPr="00813B3D">
        <w:rPr>
          <w:rFonts w:ascii="Times New Roman" w:eastAsia="Times New Roman" w:hAnsi="Times New Roman" w:cs="Times New Roman"/>
          <w:sz w:val="24"/>
          <w:szCs w:val="24"/>
        </w:rPr>
        <w:t>Dėl Klaipėdos miesto savivaldybės tarybos 2015 m. balandžio 14 d. sprendimo Nr. T2-53 „Dėl Mokesčio už ikimokyklinio ir priešmokyklinio amžiaus vaikų išlaikymą ir priežiūrą Klaipėdos miesto nevalstybinėse švietimo įstaigose, vykdančiose ikimokyklinio ir priešmokyklinio ugdymo programas, kompensavimo tvarkos aprašo patvirtinimo“ pakeitimo“</w:t>
      </w:r>
      <w:r w:rsidRPr="00813B3D">
        <w:rPr>
          <w:rFonts w:ascii="Times New Roman" w:eastAsia="Times New Roman" w:hAnsi="Times New Roman" w:cs="Times New Roman"/>
          <w:bCs/>
          <w:color w:val="000000"/>
          <w:sz w:val="24"/>
          <w:szCs w:val="24"/>
        </w:rPr>
        <w:t xml:space="preserve"> (toliau – Savivaldybės tarybos sprendimas)</w:t>
      </w:r>
      <w:r w:rsidRPr="00813B3D">
        <w:rPr>
          <w:rFonts w:ascii="Times New Roman" w:eastAsia="Times New Roman" w:hAnsi="Times New Roman" w:cs="Times New Roman"/>
          <w:spacing w:val="-2"/>
          <w:sz w:val="24"/>
          <w:szCs w:val="24"/>
          <w:lang w:eastAsia="lt-LT"/>
        </w:rPr>
        <w:t>. Pagrindiniai uždaviniai: pakeisti</w:t>
      </w:r>
      <w:r w:rsidRPr="00813B3D">
        <w:rPr>
          <w:rFonts w:ascii="Times New Roman" w:eastAsia="Times New Roman" w:hAnsi="Times New Roman" w:cs="Times New Roman"/>
          <w:bCs/>
          <w:color w:val="000000"/>
          <w:sz w:val="24"/>
          <w:szCs w:val="24"/>
        </w:rPr>
        <w:t xml:space="preserve"> Savivaldybės tarybos </w:t>
      </w:r>
      <w:r w:rsidRPr="00813B3D">
        <w:rPr>
          <w:rFonts w:ascii="Times New Roman" w:eastAsia="Times New Roman" w:hAnsi="Times New Roman" w:cs="Times New Roman"/>
          <w:spacing w:val="2"/>
          <w:sz w:val="24"/>
          <w:szCs w:val="24"/>
          <w:lang w:eastAsia="ar-SA"/>
        </w:rPr>
        <w:t xml:space="preserve">sprendimą, </w:t>
      </w:r>
      <w:r w:rsidRPr="00813B3D">
        <w:rPr>
          <w:rFonts w:ascii="Times New Roman" w:eastAsia="Times New Roman" w:hAnsi="Times New Roman" w:cs="Times New Roman"/>
          <w:bCs/>
          <w:color w:val="000000"/>
          <w:sz w:val="24"/>
          <w:szCs w:val="24"/>
        </w:rPr>
        <w:t>įteisinant Mokesčio kompensavimo nevalstybinėse švietimo įstaigose komisijos (toliau – Komisija) veiklą; siekiant sumažinti ikimokyklinio amžiaus vaikų, negaunančių institucinio ugdymo, skaičių, sutrumpinti privalomą vaiko įregistravimo į Savivaldybės biudžetines švietimo įstaigas laukimo eilėje laiką</w:t>
      </w:r>
      <w:r w:rsidRPr="00813B3D">
        <w:rPr>
          <w:rFonts w:ascii="Times New Roman" w:eastAsia="Times New Roman" w:hAnsi="Times New Roman" w:cs="Times New Roman"/>
          <w:sz w:val="24"/>
          <w:szCs w:val="20"/>
          <w:lang w:eastAsia="lt-LT"/>
        </w:rPr>
        <w:t>.</w:t>
      </w:r>
    </w:p>
    <w:p w:rsidR="00813B3D" w:rsidRPr="00813B3D" w:rsidRDefault="00813B3D" w:rsidP="00813B3D">
      <w:pPr>
        <w:tabs>
          <w:tab w:val="left" w:pos="567"/>
        </w:tabs>
        <w:spacing w:after="0" w:line="240" w:lineRule="auto"/>
        <w:contextualSpacing/>
        <w:jc w:val="both"/>
        <w:rPr>
          <w:rFonts w:ascii="Times New Roman" w:eastAsia="Times New Roman" w:hAnsi="Times New Roman" w:cs="Times New Roman"/>
          <w:sz w:val="24"/>
          <w:szCs w:val="20"/>
          <w:lang w:eastAsia="lt-LT"/>
        </w:rPr>
      </w:pPr>
      <w:r w:rsidRPr="00813B3D">
        <w:rPr>
          <w:rFonts w:ascii="Times New Roman" w:eastAsia="Times New Roman" w:hAnsi="Times New Roman" w:cs="Times New Roman"/>
          <w:sz w:val="24"/>
          <w:szCs w:val="20"/>
          <w:lang w:eastAsia="lt-LT"/>
        </w:rPr>
        <w:tab/>
        <w:t>G. Neniškis, J. Ceplienė, L. Prižgintienė atsako į komiteto narių klausimus.</w:t>
      </w:r>
    </w:p>
    <w:p w:rsidR="00813B3D" w:rsidRPr="00813B3D" w:rsidRDefault="00813B3D" w:rsidP="00813B3D">
      <w:pPr>
        <w:tabs>
          <w:tab w:val="left" w:pos="567"/>
        </w:tabs>
        <w:spacing w:after="0" w:line="240" w:lineRule="auto"/>
        <w:contextualSpacing/>
        <w:jc w:val="both"/>
        <w:rPr>
          <w:rFonts w:ascii="Times New Roman" w:eastAsia="Times New Roman" w:hAnsi="Times New Roman" w:cs="Times New Roman"/>
          <w:sz w:val="24"/>
          <w:szCs w:val="20"/>
          <w:lang w:eastAsia="lt-LT"/>
        </w:rPr>
      </w:pPr>
      <w:r w:rsidRPr="00813B3D">
        <w:rPr>
          <w:rFonts w:ascii="Times New Roman" w:eastAsia="Times New Roman" w:hAnsi="Times New Roman" w:cs="Times New Roman"/>
          <w:sz w:val="24"/>
          <w:szCs w:val="20"/>
          <w:lang w:eastAsia="lt-LT"/>
        </w:rPr>
        <w:tab/>
        <w:t xml:space="preserve">L. </w:t>
      </w:r>
      <w:proofErr w:type="spellStart"/>
      <w:r w:rsidRPr="00813B3D">
        <w:rPr>
          <w:rFonts w:ascii="Times New Roman" w:eastAsia="Times New Roman" w:hAnsi="Times New Roman" w:cs="Times New Roman"/>
          <w:sz w:val="24"/>
          <w:szCs w:val="20"/>
          <w:lang w:eastAsia="lt-LT"/>
        </w:rPr>
        <w:t>Skrupskelienė</w:t>
      </w:r>
      <w:proofErr w:type="spellEnd"/>
      <w:r w:rsidRPr="00813B3D">
        <w:rPr>
          <w:rFonts w:ascii="Times New Roman" w:eastAsia="Times New Roman" w:hAnsi="Times New Roman" w:cs="Times New Roman"/>
          <w:sz w:val="24"/>
          <w:szCs w:val="20"/>
          <w:lang w:eastAsia="lt-LT"/>
        </w:rPr>
        <w:t xml:space="preserve"> pažymi, kad Savivaldybė jau dabar turi didinti savivaldybės biudžeto kompensuojamų lėšų sumą. Mano, kad padidinti kompensuojamų lėšų sumą galima ir laikinai - kol bus surastas sprendimas. </w:t>
      </w:r>
    </w:p>
    <w:p w:rsidR="00813B3D" w:rsidRPr="00813B3D" w:rsidRDefault="00813B3D" w:rsidP="00813B3D">
      <w:pPr>
        <w:tabs>
          <w:tab w:val="left" w:pos="567"/>
        </w:tabs>
        <w:spacing w:after="0" w:line="240" w:lineRule="auto"/>
        <w:contextualSpacing/>
        <w:jc w:val="both"/>
        <w:rPr>
          <w:rFonts w:ascii="Times New Roman" w:eastAsia="Times New Roman" w:hAnsi="Times New Roman" w:cs="Times New Roman"/>
          <w:sz w:val="24"/>
          <w:szCs w:val="20"/>
          <w:lang w:eastAsia="lt-LT"/>
        </w:rPr>
      </w:pPr>
      <w:r w:rsidRPr="00813B3D">
        <w:rPr>
          <w:rFonts w:ascii="Times New Roman" w:eastAsia="Times New Roman" w:hAnsi="Times New Roman" w:cs="Times New Roman"/>
          <w:sz w:val="24"/>
          <w:szCs w:val="20"/>
          <w:lang w:eastAsia="lt-LT"/>
        </w:rPr>
        <w:tab/>
        <w:t xml:space="preserve">L. </w:t>
      </w:r>
      <w:proofErr w:type="spellStart"/>
      <w:r w:rsidRPr="00813B3D">
        <w:rPr>
          <w:rFonts w:ascii="Times New Roman" w:eastAsia="Times New Roman" w:hAnsi="Times New Roman" w:cs="Times New Roman"/>
          <w:sz w:val="24"/>
          <w:szCs w:val="20"/>
          <w:lang w:eastAsia="lt-LT"/>
        </w:rPr>
        <w:t>Skrupskelienė</w:t>
      </w:r>
      <w:proofErr w:type="spellEnd"/>
      <w:r w:rsidRPr="00813B3D">
        <w:rPr>
          <w:rFonts w:ascii="Times New Roman" w:eastAsia="Times New Roman" w:hAnsi="Times New Roman" w:cs="Times New Roman"/>
          <w:sz w:val="24"/>
          <w:szCs w:val="20"/>
          <w:lang w:eastAsia="lt-LT"/>
        </w:rPr>
        <w:t xml:space="preserve"> primena, kad dabar lėšos skiriamos jaunoms šeimoms (kad jos atvyktų į Klaipėdą gyventi), stipendijoms (kad mokytųsi Klaipėdos universitete), o Klaipėdos miestas reklamuojamas kaip vieta, kurioje gera gyventi, tačiau vietų vaikams valstybiniuose darželiuose nėra, todėl tėvai gyvenamą vietą deklaruoja rajone ir gauna 250 eurų. </w:t>
      </w:r>
    </w:p>
    <w:p w:rsidR="00813B3D" w:rsidRPr="00813B3D" w:rsidRDefault="00813B3D" w:rsidP="00813B3D">
      <w:pPr>
        <w:tabs>
          <w:tab w:val="left" w:pos="567"/>
        </w:tabs>
        <w:spacing w:after="0" w:line="240" w:lineRule="auto"/>
        <w:contextualSpacing/>
        <w:jc w:val="both"/>
        <w:rPr>
          <w:rFonts w:ascii="Times New Roman" w:eastAsia="Times New Roman" w:hAnsi="Times New Roman" w:cs="Times New Roman"/>
          <w:sz w:val="24"/>
          <w:szCs w:val="20"/>
          <w:lang w:eastAsia="lt-LT"/>
        </w:rPr>
      </w:pPr>
      <w:r w:rsidRPr="00813B3D">
        <w:rPr>
          <w:rFonts w:ascii="Times New Roman" w:eastAsia="Times New Roman" w:hAnsi="Times New Roman" w:cs="Times New Roman"/>
          <w:color w:val="FF0000"/>
          <w:sz w:val="24"/>
          <w:szCs w:val="20"/>
          <w:lang w:eastAsia="lt-LT"/>
        </w:rPr>
        <w:tab/>
      </w:r>
      <w:r w:rsidRPr="00813B3D">
        <w:rPr>
          <w:rFonts w:ascii="Times New Roman" w:eastAsia="Times New Roman" w:hAnsi="Times New Roman" w:cs="Times New Roman"/>
          <w:sz w:val="24"/>
          <w:szCs w:val="20"/>
          <w:lang w:eastAsia="lt-LT"/>
        </w:rPr>
        <w:t>A. Vaitkus sutinka, kad šioje srityje yra daug klausimų. Pažymi, kad gyventojai, kuriems tuometinė miesto valdžia nesukūrė palankių sąlygų įsikurti miesto teritorijoje, todėl teko įsikurti Klaipėdos mieste - persikėlė į Klaipėdos rajoną (nors jie yra tie patys Klaipėdiečiai), o mes dabar kalbame apie kažkokias strategijas ir apie tai, kad reikia pritraukti jaunas šeimas iš rajonų. A. Vaitkus mano, kad turėtų keistis visų pirma požiūris ir socialinė politika tėvelių, gyvenančių už Palangos plento, atžvilgiu, kai tėvų gyvenamosios vietos registracija pasiskirsto skirtingose zonose -  tarp miesto ir rajono, nes ten gyvenantys yra tie patys klaipėdiečiai.</w:t>
      </w:r>
    </w:p>
    <w:p w:rsidR="00813B3D" w:rsidRPr="00813B3D" w:rsidRDefault="00813B3D" w:rsidP="00813B3D">
      <w:pPr>
        <w:tabs>
          <w:tab w:val="left" w:pos="567"/>
        </w:tabs>
        <w:spacing w:after="0" w:line="240" w:lineRule="auto"/>
        <w:contextualSpacing/>
        <w:jc w:val="both"/>
        <w:rPr>
          <w:rFonts w:ascii="Times New Roman" w:eastAsia="Times New Roman" w:hAnsi="Times New Roman" w:cs="Times New Roman"/>
          <w:sz w:val="24"/>
          <w:szCs w:val="20"/>
          <w:lang w:eastAsia="lt-LT"/>
        </w:rPr>
      </w:pPr>
      <w:r w:rsidRPr="00813B3D">
        <w:rPr>
          <w:rFonts w:ascii="Times New Roman" w:eastAsia="Times New Roman" w:hAnsi="Times New Roman" w:cs="Times New Roman"/>
          <w:sz w:val="24"/>
          <w:szCs w:val="20"/>
          <w:lang w:eastAsia="lt-LT"/>
        </w:rPr>
        <w:tab/>
        <w:t xml:space="preserve">S. Budinas sako, kad akivaizdu, jog šiaurinėje ir centrinėje miesto dalyse turime didelę problemą dėl vietų valstybiniuose darželiuose ir ji per 1-2 metus neišsispręs (kažkoks rezultatas gal bus pasiektas 2025-2026 metais), todėl jaunos šeimos, neturėdamos galimybių vaikų vesti Klaipėdoje į valdiškus darželius, renkasi Klaipėdos rajoną ir deklaruoja ten savo gyvenamą vietą. Primena, kad savivaldybės biudžeto pagrindinės pajamos – gyventojų pajamų mokestis. S. Budinas mano, kad problemą reikia spręsti ir siūlyti tėvams ne blogesnes sąlygas, nei siūlo rajonas. Sako, kad L. </w:t>
      </w:r>
      <w:proofErr w:type="spellStart"/>
      <w:r w:rsidRPr="00813B3D">
        <w:rPr>
          <w:rFonts w:ascii="Times New Roman" w:eastAsia="Times New Roman" w:hAnsi="Times New Roman" w:cs="Times New Roman"/>
          <w:sz w:val="24"/>
          <w:szCs w:val="20"/>
          <w:lang w:eastAsia="lt-LT"/>
        </w:rPr>
        <w:t>Skrupskelienės</w:t>
      </w:r>
      <w:proofErr w:type="spellEnd"/>
      <w:r w:rsidRPr="00813B3D">
        <w:rPr>
          <w:rFonts w:ascii="Times New Roman" w:eastAsia="Times New Roman" w:hAnsi="Times New Roman" w:cs="Times New Roman"/>
          <w:sz w:val="24"/>
          <w:szCs w:val="20"/>
          <w:lang w:eastAsia="lt-LT"/>
        </w:rPr>
        <w:t xml:space="preserve"> siūlymas, didinti kompensaciją iki 200 eurų, atsižvelgiant į esamą situaciją, yra pakankamai racionalus.</w:t>
      </w:r>
    </w:p>
    <w:p w:rsidR="00813B3D" w:rsidRPr="00813B3D" w:rsidRDefault="00813B3D" w:rsidP="00813B3D">
      <w:pPr>
        <w:tabs>
          <w:tab w:val="left" w:pos="567"/>
        </w:tabs>
        <w:spacing w:after="0" w:line="240" w:lineRule="auto"/>
        <w:contextualSpacing/>
        <w:jc w:val="both"/>
        <w:rPr>
          <w:rFonts w:ascii="Times New Roman" w:eastAsia="Times New Roman" w:hAnsi="Times New Roman" w:cs="Times New Roman"/>
          <w:color w:val="FF0000"/>
          <w:spacing w:val="-2"/>
          <w:sz w:val="24"/>
          <w:szCs w:val="24"/>
          <w:lang w:eastAsia="lt-LT"/>
        </w:rPr>
      </w:pPr>
      <w:r w:rsidRPr="00813B3D">
        <w:rPr>
          <w:rFonts w:ascii="Times New Roman" w:eastAsia="Times New Roman" w:hAnsi="Times New Roman" w:cs="Times New Roman"/>
          <w:spacing w:val="-2"/>
          <w:sz w:val="24"/>
          <w:szCs w:val="24"/>
          <w:lang w:eastAsia="lt-LT"/>
        </w:rPr>
        <w:lastRenderedPageBreak/>
        <w:tab/>
        <w:t xml:space="preserve">A. Barbšys sako, kad turime spręsti problemą, mano, kad situacija, su laiku, turi gerėti. Teigia, kad pagal L. </w:t>
      </w:r>
      <w:proofErr w:type="spellStart"/>
      <w:r w:rsidRPr="00813B3D">
        <w:rPr>
          <w:rFonts w:ascii="Times New Roman" w:eastAsia="Times New Roman" w:hAnsi="Times New Roman" w:cs="Times New Roman"/>
          <w:spacing w:val="-2"/>
          <w:sz w:val="24"/>
          <w:szCs w:val="24"/>
          <w:lang w:eastAsia="lt-LT"/>
        </w:rPr>
        <w:t>Skrupskelienės</w:t>
      </w:r>
      <w:proofErr w:type="spellEnd"/>
      <w:r w:rsidRPr="00813B3D">
        <w:rPr>
          <w:rFonts w:ascii="Times New Roman" w:eastAsia="Times New Roman" w:hAnsi="Times New Roman" w:cs="Times New Roman"/>
          <w:spacing w:val="-2"/>
          <w:sz w:val="24"/>
          <w:szCs w:val="24"/>
          <w:lang w:eastAsia="lt-LT"/>
        </w:rPr>
        <w:t xml:space="preserve"> pateiktą projektą - turėsime pustuščius valstybinius darželius ir dar didesnes išlaidas. A. Barbšys mano, kad kompensacijos suma 100 eurų – mažoka. Nepritaria L. </w:t>
      </w:r>
      <w:proofErr w:type="spellStart"/>
      <w:r w:rsidRPr="00813B3D">
        <w:rPr>
          <w:rFonts w:ascii="Times New Roman" w:eastAsia="Times New Roman" w:hAnsi="Times New Roman" w:cs="Times New Roman"/>
          <w:spacing w:val="-2"/>
          <w:sz w:val="24"/>
          <w:szCs w:val="24"/>
          <w:lang w:eastAsia="lt-LT"/>
        </w:rPr>
        <w:t>Skrupskelienės</w:t>
      </w:r>
      <w:proofErr w:type="spellEnd"/>
      <w:r w:rsidRPr="00813B3D">
        <w:rPr>
          <w:rFonts w:ascii="Times New Roman" w:eastAsia="Times New Roman" w:hAnsi="Times New Roman" w:cs="Times New Roman"/>
          <w:spacing w:val="-2"/>
          <w:sz w:val="24"/>
          <w:szCs w:val="24"/>
          <w:lang w:eastAsia="lt-LT"/>
        </w:rPr>
        <w:t xml:space="preserve"> projektui. Siūlo pritarti Savivaldybės administracijos pateiktam sprendimo projektui. Sako, kad reikia biudžete rasti lėšų kompensacijos didinimui, bent pusę tiek, kiek moka tėvai už privačius darželius.</w:t>
      </w:r>
    </w:p>
    <w:p w:rsidR="00813B3D" w:rsidRPr="00813B3D" w:rsidRDefault="00813B3D" w:rsidP="00813B3D">
      <w:pPr>
        <w:tabs>
          <w:tab w:val="left" w:pos="567"/>
        </w:tabs>
        <w:spacing w:after="0" w:line="240" w:lineRule="auto"/>
        <w:contextualSpacing/>
        <w:jc w:val="both"/>
        <w:rPr>
          <w:rFonts w:ascii="Times New Roman" w:eastAsia="Times New Roman" w:hAnsi="Times New Roman" w:cs="Times New Roman"/>
          <w:spacing w:val="-2"/>
          <w:sz w:val="24"/>
          <w:szCs w:val="24"/>
          <w:lang w:eastAsia="lt-LT"/>
        </w:rPr>
      </w:pPr>
      <w:r w:rsidRPr="00813B3D">
        <w:rPr>
          <w:rFonts w:ascii="Times New Roman" w:eastAsia="Times New Roman" w:hAnsi="Times New Roman" w:cs="Times New Roman"/>
          <w:spacing w:val="-2"/>
          <w:sz w:val="24"/>
          <w:szCs w:val="24"/>
          <w:lang w:eastAsia="lt-LT"/>
        </w:rPr>
        <w:tab/>
        <w:t>R. Taraškevičius teigia, kad būtų galima iš dalies pritarti A. Barbšio siūlymui. Primena, kad gyventojai, deklaravę gyvenamą vietą rajone (ir ten gyvenantys), moka Klaipėdos rajono biudžetui gyventojų pajamų mokestį. R. Taraškevičius pažymi, kad nėra teisinio reglamentavimo papildomai apmokėti už iš rajono atvykstančius vaikus. R. Taraškevičius sako, kad yra linkęs palaikyti Savivaldybės administracijos projektą. Mano, kad iki Tarybos posėdžio galima pagalvoti dėl kompensuojamų lėšų sumos.</w:t>
      </w:r>
    </w:p>
    <w:p w:rsidR="00813B3D" w:rsidRPr="00813B3D" w:rsidRDefault="00813B3D" w:rsidP="00813B3D">
      <w:pPr>
        <w:tabs>
          <w:tab w:val="left" w:pos="567"/>
        </w:tabs>
        <w:spacing w:after="0" w:line="240" w:lineRule="auto"/>
        <w:contextualSpacing/>
        <w:jc w:val="both"/>
        <w:rPr>
          <w:rFonts w:ascii="Times New Roman" w:eastAsia="Times New Roman" w:hAnsi="Times New Roman" w:cs="Times New Roman"/>
          <w:spacing w:val="-2"/>
          <w:sz w:val="24"/>
          <w:szCs w:val="24"/>
          <w:lang w:eastAsia="lt-LT"/>
        </w:rPr>
      </w:pPr>
      <w:r w:rsidRPr="00813B3D">
        <w:rPr>
          <w:rFonts w:ascii="Times New Roman" w:eastAsia="Times New Roman" w:hAnsi="Times New Roman" w:cs="Times New Roman"/>
          <w:spacing w:val="-2"/>
          <w:sz w:val="24"/>
          <w:szCs w:val="24"/>
          <w:lang w:eastAsia="lt-LT"/>
        </w:rPr>
        <w:tab/>
        <w:t>A. Barbšys sako, kad komitetas galėtų siūlyti keisti kompensuojamą sumą ir ją didinti iki 150 eurų.</w:t>
      </w:r>
    </w:p>
    <w:p w:rsidR="00813B3D" w:rsidRPr="00813B3D" w:rsidRDefault="00813B3D" w:rsidP="00813B3D">
      <w:pPr>
        <w:tabs>
          <w:tab w:val="left" w:pos="567"/>
        </w:tabs>
        <w:spacing w:after="0" w:line="240" w:lineRule="auto"/>
        <w:contextualSpacing/>
        <w:jc w:val="both"/>
        <w:rPr>
          <w:rFonts w:ascii="Times New Roman" w:eastAsia="Times New Roman" w:hAnsi="Times New Roman" w:cs="Times New Roman"/>
          <w:spacing w:val="-2"/>
          <w:sz w:val="24"/>
          <w:szCs w:val="24"/>
          <w:lang w:eastAsia="lt-LT"/>
        </w:rPr>
      </w:pPr>
      <w:r w:rsidRPr="00813B3D">
        <w:rPr>
          <w:rFonts w:ascii="Times New Roman" w:eastAsia="Times New Roman" w:hAnsi="Times New Roman" w:cs="Times New Roman"/>
          <w:spacing w:val="-2"/>
          <w:sz w:val="24"/>
          <w:szCs w:val="24"/>
          <w:lang w:eastAsia="lt-LT"/>
        </w:rPr>
        <w:tab/>
        <w:t>R. Taraškevičius mano, kad reikia prašyti Savivaldybės administracijos, kad ši pateiktų siūlymą ir įvertintų biudžeto galimybes.</w:t>
      </w:r>
    </w:p>
    <w:p w:rsidR="00813B3D" w:rsidRPr="00813B3D" w:rsidRDefault="00813B3D" w:rsidP="00813B3D">
      <w:pPr>
        <w:tabs>
          <w:tab w:val="left" w:pos="567"/>
        </w:tabs>
        <w:spacing w:after="0" w:line="240" w:lineRule="auto"/>
        <w:contextualSpacing/>
        <w:jc w:val="both"/>
        <w:rPr>
          <w:rFonts w:ascii="Times New Roman" w:eastAsia="Times New Roman" w:hAnsi="Times New Roman" w:cs="Times New Roman"/>
          <w:spacing w:val="-2"/>
          <w:sz w:val="24"/>
          <w:szCs w:val="24"/>
          <w:lang w:eastAsia="lt-LT"/>
        </w:rPr>
      </w:pPr>
      <w:r w:rsidRPr="00813B3D">
        <w:rPr>
          <w:rFonts w:ascii="Times New Roman" w:eastAsia="Times New Roman" w:hAnsi="Times New Roman" w:cs="Times New Roman"/>
          <w:spacing w:val="-2"/>
          <w:sz w:val="24"/>
          <w:szCs w:val="24"/>
          <w:lang w:eastAsia="lt-LT"/>
        </w:rPr>
        <w:tab/>
        <w:t>G. Neniškis siūlo dabar neskubėti su finansiniais įsipareigojimais.</w:t>
      </w:r>
    </w:p>
    <w:p w:rsidR="00813B3D" w:rsidRPr="00813B3D" w:rsidRDefault="00813B3D" w:rsidP="00813B3D">
      <w:pPr>
        <w:tabs>
          <w:tab w:val="left" w:pos="567"/>
        </w:tabs>
        <w:spacing w:after="0" w:line="240" w:lineRule="auto"/>
        <w:contextualSpacing/>
        <w:jc w:val="both"/>
        <w:rPr>
          <w:rFonts w:ascii="Times New Roman" w:eastAsia="Times New Roman" w:hAnsi="Times New Roman" w:cs="Times New Roman"/>
          <w:spacing w:val="-2"/>
          <w:sz w:val="24"/>
          <w:szCs w:val="24"/>
          <w:lang w:eastAsia="lt-LT"/>
        </w:rPr>
      </w:pPr>
      <w:r w:rsidRPr="00813B3D">
        <w:rPr>
          <w:rFonts w:ascii="Times New Roman" w:eastAsia="Times New Roman" w:hAnsi="Times New Roman" w:cs="Times New Roman"/>
          <w:spacing w:val="-2"/>
          <w:sz w:val="24"/>
          <w:szCs w:val="24"/>
          <w:lang w:eastAsia="lt-LT"/>
        </w:rPr>
        <w:tab/>
        <w:t xml:space="preserve">V. Radvila teigia, kad komiteto nariams reikia apsispręsti dėl kurio sprendimo projekto balsuoti. </w:t>
      </w:r>
    </w:p>
    <w:p w:rsidR="00813B3D" w:rsidRPr="00813B3D" w:rsidRDefault="00813B3D" w:rsidP="00813B3D">
      <w:pPr>
        <w:suppressAutoHyphens/>
        <w:spacing w:after="0" w:line="240" w:lineRule="auto"/>
        <w:ind w:firstLine="570"/>
        <w:jc w:val="both"/>
        <w:rPr>
          <w:rFonts w:ascii="Times New Roman" w:eastAsia="Times New Roman" w:hAnsi="Times New Roman" w:cs="Times New Roman"/>
          <w:sz w:val="24"/>
          <w:szCs w:val="24"/>
        </w:rPr>
      </w:pPr>
      <w:r w:rsidRPr="00813B3D">
        <w:rPr>
          <w:rFonts w:ascii="Times New Roman" w:eastAsia="Times New Roman" w:hAnsi="Times New Roman" w:cs="Times New Roman"/>
          <w:sz w:val="24"/>
          <w:szCs w:val="24"/>
        </w:rPr>
        <w:t xml:space="preserve">NUTARTA: </w:t>
      </w:r>
    </w:p>
    <w:p w:rsidR="00813B3D" w:rsidRPr="00813B3D" w:rsidRDefault="00813B3D" w:rsidP="00813B3D">
      <w:pPr>
        <w:suppressAutoHyphens/>
        <w:spacing w:after="0" w:line="240" w:lineRule="auto"/>
        <w:ind w:firstLine="570"/>
        <w:jc w:val="both"/>
        <w:rPr>
          <w:rFonts w:ascii="Times New Roman" w:eastAsia="Times New Roman" w:hAnsi="Times New Roman" w:cs="Times New Roman"/>
          <w:sz w:val="24"/>
          <w:szCs w:val="24"/>
        </w:rPr>
      </w:pPr>
      <w:r w:rsidRPr="00813B3D">
        <w:rPr>
          <w:rFonts w:ascii="Times New Roman" w:eastAsia="Times New Roman" w:hAnsi="Times New Roman" w:cs="Times New Roman"/>
          <w:sz w:val="24"/>
          <w:szCs w:val="24"/>
        </w:rPr>
        <w:t>3.1. Pritarti Savivaldybės administracijos parengtam sprendimo projektui.</w:t>
      </w:r>
    </w:p>
    <w:p w:rsidR="00813B3D" w:rsidRPr="00813B3D" w:rsidRDefault="00813B3D" w:rsidP="00813B3D">
      <w:pPr>
        <w:suppressAutoHyphens/>
        <w:spacing w:after="0" w:line="240" w:lineRule="auto"/>
        <w:ind w:firstLine="570"/>
        <w:jc w:val="both"/>
        <w:rPr>
          <w:rFonts w:ascii="Times New Roman" w:eastAsia="Times New Roman" w:hAnsi="Times New Roman" w:cs="Times New Roman"/>
          <w:sz w:val="24"/>
          <w:szCs w:val="24"/>
        </w:rPr>
      </w:pPr>
      <w:r w:rsidRPr="00813B3D">
        <w:rPr>
          <w:rFonts w:ascii="Times New Roman" w:eastAsia="Times New Roman" w:hAnsi="Times New Roman" w:cs="Times New Roman"/>
          <w:sz w:val="24"/>
          <w:szCs w:val="24"/>
        </w:rPr>
        <w:t>3.2. Savivaldybės administracijai, iki Tarybos posėdžio, įvertinti galimybę didinti kompensaciją (už ikimokyklinio ir priešmokyklinio amžiaus vaikų išlaikymą ir priežiūrą Klaipėdos miesto nevalstybinėse švietimo įstaigose, vykdančiose ikimokyklinio ir priešmokyklinio ugdymo programas).</w:t>
      </w:r>
    </w:p>
    <w:p w:rsidR="00813B3D" w:rsidRPr="00813B3D" w:rsidRDefault="00813B3D" w:rsidP="00813B3D">
      <w:pPr>
        <w:suppressAutoHyphens/>
        <w:spacing w:after="0" w:line="240" w:lineRule="auto"/>
        <w:ind w:firstLine="570"/>
        <w:jc w:val="both"/>
        <w:rPr>
          <w:rFonts w:ascii="Times New Roman" w:eastAsia="Times New Roman" w:hAnsi="Times New Roman" w:cs="Times New Roman"/>
          <w:color w:val="FF0000"/>
          <w:sz w:val="24"/>
          <w:szCs w:val="24"/>
        </w:rPr>
      </w:pPr>
      <w:r w:rsidRPr="00813B3D">
        <w:rPr>
          <w:rFonts w:ascii="Times New Roman" w:eastAsia="Times New Roman" w:hAnsi="Times New Roman" w:cs="Times New Roman"/>
          <w:sz w:val="24"/>
          <w:szCs w:val="24"/>
        </w:rPr>
        <w:t>3.3. Ruošiant kitų metų biudžetą įvertinti galimybę padidinti kompensacijos sumą.</w:t>
      </w:r>
    </w:p>
    <w:p w:rsidR="00813B3D" w:rsidRPr="00813B3D" w:rsidRDefault="00813B3D" w:rsidP="00813B3D">
      <w:pPr>
        <w:suppressAutoHyphens/>
        <w:spacing w:after="0" w:line="240" w:lineRule="auto"/>
        <w:ind w:firstLine="570"/>
        <w:jc w:val="both"/>
        <w:rPr>
          <w:rFonts w:ascii="Times New Roman" w:eastAsia="Times New Roman" w:hAnsi="Times New Roman" w:cs="Times New Roman"/>
          <w:sz w:val="24"/>
          <w:szCs w:val="24"/>
        </w:rPr>
      </w:pPr>
      <w:r w:rsidRPr="00813B3D">
        <w:rPr>
          <w:rFonts w:ascii="Times New Roman" w:eastAsia="Times New Roman" w:hAnsi="Times New Roman" w:cs="Times New Roman"/>
          <w:sz w:val="24"/>
          <w:szCs w:val="24"/>
        </w:rPr>
        <w:t xml:space="preserve">BALSUOTA: už – 4 </w:t>
      </w:r>
      <w:r w:rsidRPr="00813B3D">
        <w:rPr>
          <w:rFonts w:ascii="Times New Roman" w:eastAsia="Calibri" w:hAnsi="Times New Roman" w:cs="Times New Roman"/>
          <w:sz w:val="24"/>
          <w:szCs w:val="24"/>
          <w:lang w:eastAsia="lt-LT"/>
        </w:rPr>
        <w:t>(V. Radvila, R. Taraškevičius, E. Andrejeva, A. Barbšys)</w:t>
      </w:r>
      <w:r w:rsidRPr="00813B3D">
        <w:rPr>
          <w:rFonts w:ascii="Times New Roman" w:eastAsia="Times New Roman" w:hAnsi="Times New Roman" w:cs="Times New Roman"/>
          <w:sz w:val="24"/>
          <w:szCs w:val="24"/>
        </w:rPr>
        <w:t>, prieš – 1</w:t>
      </w:r>
      <w:r w:rsidRPr="00813B3D">
        <w:rPr>
          <w:rFonts w:ascii="Times New Roman" w:eastAsia="Calibri" w:hAnsi="Times New Roman" w:cs="Times New Roman"/>
          <w:sz w:val="24"/>
          <w:szCs w:val="24"/>
          <w:lang w:eastAsia="lt-LT"/>
        </w:rPr>
        <w:t xml:space="preserve"> (S. Budinas)</w:t>
      </w:r>
      <w:r w:rsidRPr="00813B3D">
        <w:rPr>
          <w:rFonts w:ascii="Times New Roman" w:eastAsia="Times New Roman" w:hAnsi="Times New Roman" w:cs="Times New Roman"/>
          <w:sz w:val="24"/>
          <w:szCs w:val="24"/>
        </w:rPr>
        <w:t>, susilaiko – 1 (A. Vaitkus).</w:t>
      </w:r>
    </w:p>
    <w:p w:rsidR="00CB742F" w:rsidRDefault="00CB742F">
      <w:pPr>
        <w:rPr>
          <w:rFonts w:ascii="Times New Roman" w:eastAsia="Times New Roman" w:hAnsi="Times New Roman" w:cs="Times New Roman"/>
          <w:sz w:val="24"/>
          <w:szCs w:val="24"/>
        </w:rPr>
      </w:pPr>
    </w:p>
    <w:p w:rsidR="00506A90" w:rsidRPr="00813B3D" w:rsidRDefault="00813B3D">
      <w:pPr>
        <w:rPr>
          <w:rFonts w:ascii="Times New Roman" w:hAnsi="Times New Roman" w:cs="Times New Roman"/>
          <w:sz w:val="24"/>
          <w:szCs w:val="24"/>
        </w:rPr>
      </w:pPr>
      <w:bookmarkStart w:id="2" w:name="_GoBack"/>
      <w:bookmarkEnd w:id="2"/>
      <w:r w:rsidRPr="00813B3D">
        <w:rPr>
          <w:rFonts w:ascii="Times New Roman" w:hAnsi="Times New Roman" w:cs="Times New Roman"/>
          <w:sz w:val="24"/>
          <w:szCs w:val="24"/>
        </w:rPr>
        <w:t>Posėdžio pirmininkas</w:t>
      </w:r>
      <w:r w:rsidRPr="00813B3D">
        <w:rPr>
          <w:rFonts w:ascii="Times New Roman" w:hAnsi="Times New Roman" w:cs="Times New Roman"/>
          <w:sz w:val="24"/>
          <w:szCs w:val="24"/>
        </w:rPr>
        <w:tab/>
      </w:r>
      <w:r w:rsidRPr="00813B3D">
        <w:rPr>
          <w:rFonts w:ascii="Times New Roman" w:hAnsi="Times New Roman" w:cs="Times New Roman"/>
          <w:sz w:val="24"/>
          <w:szCs w:val="24"/>
        </w:rPr>
        <w:tab/>
      </w:r>
      <w:r w:rsidRPr="00813B3D">
        <w:rPr>
          <w:rFonts w:ascii="Times New Roman" w:hAnsi="Times New Roman" w:cs="Times New Roman"/>
          <w:sz w:val="24"/>
          <w:szCs w:val="24"/>
        </w:rPr>
        <w:tab/>
      </w:r>
      <w:r w:rsidRPr="00813B3D">
        <w:rPr>
          <w:rFonts w:ascii="Times New Roman" w:hAnsi="Times New Roman" w:cs="Times New Roman"/>
          <w:sz w:val="24"/>
          <w:szCs w:val="24"/>
        </w:rPr>
        <w:tab/>
      </w:r>
      <w:r w:rsidRPr="00813B3D">
        <w:rPr>
          <w:rFonts w:ascii="Times New Roman" w:hAnsi="Times New Roman" w:cs="Times New Roman"/>
          <w:sz w:val="24"/>
          <w:szCs w:val="24"/>
        </w:rPr>
        <w:tab/>
        <w:t>Vytis Radvila</w:t>
      </w:r>
    </w:p>
    <w:p w:rsidR="00813B3D" w:rsidRPr="00813B3D" w:rsidRDefault="00813B3D">
      <w:pPr>
        <w:rPr>
          <w:rFonts w:ascii="Times New Roman" w:hAnsi="Times New Roman" w:cs="Times New Roman"/>
          <w:sz w:val="24"/>
          <w:szCs w:val="24"/>
        </w:rPr>
      </w:pPr>
      <w:r w:rsidRPr="00813B3D">
        <w:rPr>
          <w:rFonts w:ascii="Times New Roman" w:hAnsi="Times New Roman" w:cs="Times New Roman"/>
          <w:sz w:val="24"/>
          <w:szCs w:val="24"/>
        </w:rPr>
        <w:t>Posėdžio sekretorė</w:t>
      </w:r>
      <w:r w:rsidRPr="00813B3D">
        <w:rPr>
          <w:rFonts w:ascii="Times New Roman" w:hAnsi="Times New Roman" w:cs="Times New Roman"/>
          <w:sz w:val="24"/>
          <w:szCs w:val="24"/>
        </w:rPr>
        <w:tab/>
      </w:r>
      <w:r w:rsidRPr="00813B3D">
        <w:rPr>
          <w:rFonts w:ascii="Times New Roman" w:hAnsi="Times New Roman" w:cs="Times New Roman"/>
          <w:sz w:val="24"/>
          <w:szCs w:val="24"/>
        </w:rPr>
        <w:tab/>
      </w:r>
      <w:r w:rsidRPr="00813B3D">
        <w:rPr>
          <w:rFonts w:ascii="Times New Roman" w:hAnsi="Times New Roman" w:cs="Times New Roman"/>
          <w:sz w:val="24"/>
          <w:szCs w:val="24"/>
        </w:rPr>
        <w:tab/>
      </w:r>
      <w:r w:rsidRPr="00813B3D">
        <w:rPr>
          <w:rFonts w:ascii="Times New Roman" w:hAnsi="Times New Roman" w:cs="Times New Roman"/>
          <w:sz w:val="24"/>
          <w:szCs w:val="24"/>
        </w:rPr>
        <w:tab/>
      </w:r>
      <w:r w:rsidRPr="00813B3D">
        <w:rPr>
          <w:rFonts w:ascii="Times New Roman" w:hAnsi="Times New Roman" w:cs="Times New Roman"/>
          <w:sz w:val="24"/>
          <w:szCs w:val="24"/>
        </w:rPr>
        <w:tab/>
        <w:t>Lietutė Demidova</w:t>
      </w:r>
    </w:p>
    <w:sectPr w:rsidR="00813B3D" w:rsidRPr="00813B3D" w:rsidSect="00813B3D">
      <w:headerReference w:type="default" r:id="rId6"/>
      <w:pgSz w:w="11906" w:h="16838"/>
      <w:pgMar w:top="1135"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40FE" w:rsidRDefault="00CF40FE" w:rsidP="00813B3D">
      <w:pPr>
        <w:spacing w:after="0" w:line="240" w:lineRule="auto"/>
      </w:pPr>
      <w:r>
        <w:separator/>
      </w:r>
    </w:p>
  </w:endnote>
  <w:endnote w:type="continuationSeparator" w:id="0">
    <w:p w:rsidR="00CF40FE" w:rsidRDefault="00CF40FE" w:rsidP="00813B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40FE" w:rsidRDefault="00CF40FE" w:rsidP="00813B3D">
      <w:pPr>
        <w:spacing w:after="0" w:line="240" w:lineRule="auto"/>
      </w:pPr>
      <w:r>
        <w:separator/>
      </w:r>
    </w:p>
  </w:footnote>
  <w:footnote w:type="continuationSeparator" w:id="0">
    <w:p w:rsidR="00CF40FE" w:rsidRDefault="00CF40FE" w:rsidP="00813B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05921"/>
      <w:docPartObj>
        <w:docPartGallery w:val="Page Numbers (Top of Page)"/>
        <w:docPartUnique/>
      </w:docPartObj>
    </w:sdtPr>
    <w:sdtEndPr/>
    <w:sdtContent>
      <w:p w:rsidR="00813B3D" w:rsidRDefault="00813B3D">
        <w:pPr>
          <w:pStyle w:val="Antrats"/>
          <w:jc w:val="center"/>
        </w:pPr>
        <w:r>
          <w:fldChar w:fldCharType="begin"/>
        </w:r>
        <w:r>
          <w:instrText>PAGE   \* MERGEFORMAT</w:instrText>
        </w:r>
        <w:r>
          <w:fldChar w:fldCharType="separate"/>
        </w:r>
        <w:r w:rsidR="00CB742F">
          <w:rPr>
            <w:noProof/>
          </w:rPr>
          <w:t>2</w:t>
        </w:r>
        <w:r>
          <w:fldChar w:fldCharType="end"/>
        </w:r>
      </w:p>
    </w:sdtContent>
  </w:sdt>
  <w:p w:rsidR="00813B3D" w:rsidRDefault="00813B3D">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B3D"/>
    <w:rsid w:val="00506A90"/>
    <w:rsid w:val="00813B3D"/>
    <w:rsid w:val="00CB742F"/>
    <w:rsid w:val="00CF40FE"/>
    <w:rsid w:val="00D921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1A3A4"/>
  <w15:chartTrackingRefBased/>
  <w15:docId w15:val="{F72EBD31-4B19-408A-B846-6A218ADC2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813B3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13B3D"/>
  </w:style>
  <w:style w:type="paragraph" w:styleId="Porat">
    <w:name w:val="footer"/>
    <w:basedOn w:val="prastasis"/>
    <w:link w:val="PoratDiagrama"/>
    <w:uiPriority w:val="99"/>
    <w:unhideWhenUsed/>
    <w:rsid w:val="00813B3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13B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3566</Words>
  <Characters>2034</Characters>
  <Application>Microsoft Office Word</Application>
  <DocSecurity>0</DocSecurity>
  <Lines>16</Lines>
  <Paragraphs>11</Paragraphs>
  <ScaleCrop>false</ScaleCrop>
  <Company>Klaipėdos miesto savivaldybės administracija</Company>
  <LinksUpToDate>false</LinksUpToDate>
  <CharactersWithSpaces>5589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Lietute Demidova</dc:creator>
  <cp:keywords/>
  <dc:description/>
  <cp:lastModifiedBy>Lietute Demidova</cp:lastModifiedBy>
  <cp:revision>3</cp:revision>
  <dcterms:created xsi:type="dcterms:W3CDTF">2022-11-15T08:15:00Z</dcterms:created>
  <dcterms:modified xsi:type="dcterms:W3CDTF">2022-11-15T08:58:00Z</dcterms:modified>
</cp:coreProperties>
</file>