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1A0BEE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1A0BEE">
        <w:rPr>
          <w:b/>
          <w:sz w:val="28"/>
          <w:szCs w:val="28"/>
        </w:rPr>
        <w:t>KLAIPĖDOS MIESTO SAVIVALDYBĖS TARYBA</w:t>
      </w:r>
    </w:p>
    <w:p w:rsidR="00446AC7" w:rsidRPr="001A0BEE" w:rsidRDefault="00446AC7" w:rsidP="003077A5">
      <w:pPr>
        <w:keepNext/>
        <w:jc w:val="center"/>
        <w:outlineLvl w:val="1"/>
        <w:rPr>
          <w:b/>
        </w:rPr>
      </w:pPr>
    </w:p>
    <w:p w:rsidR="00446AC7" w:rsidRPr="001A0BEE" w:rsidRDefault="00446AC7" w:rsidP="003077A5">
      <w:pPr>
        <w:keepNext/>
        <w:jc w:val="center"/>
        <w:outlineLvl w:val="1"/>
        <w:rPr>
          <w:b/>
        </w:rPr>
      </w:pPr>
      <w:r w:rsidRPr="001A0BEE">
        <w:rPr>
          <w:b/>
        </w:rPr>
        <w:t>SPRENDIMAS</w:t>
      </w:r>
    </w:p>
    <w:p w:rsidR="00446AC7" w:rsidRPr="001A0BEE" w:rsidRDefault="00446AC7" w:rsidP="003077A5">
      <w:pPr>
        <w:jc w:val="center"/>
      </w:pPr>
      <w:r w:rsidRPr="001A0BEE">
        <w:rPr>
          <w:b/>
          <w:caps/>
        </w:rPr>
        <w:t xml:space="preserve">DĖL </w:t>
      </w:r>
      <w:r w:rsidR="0098431B" w:rsidRPr="001A0BEE">
        <w:rPr>
          <w:b/>
          <w:caps/>
        </w:rPr>
        <w:t>TURTO PERDAVIMO VALDYTI, NAUDOTI IR DISPONUOTI PATIKĖJIMO TEISE KLAIPĖDOS MIESTo SAVIVALDYBĖS BIUDŽETINĖMS ĮSTAIGOMS</w:t>
      </w:r>
    </w:p>
    <w:p w:rsidR="00446AC7" w:rsidRPr="001A0BEE" w:rsidRDefault="00446AC7" w:rsidP="003077A5">
      <w:pPr>
        <w:jc w:val="center"/>
      </w:pPr>
    </w:p>
    <w:bookmarkStart w:id="1" w:name="registravimoDataIlga"/>
    <w:p w:rsidR="00AC62F1" w:rsidRPr="001A0BEE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A0BEE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1A0BEE">
        <w:rPr>
          <w:noProof/>
        </w:rPr>
        <w:instrText xml:space="preserve"> FORMTEXT </w:instrText>
      </w:r>
      <w:r w:rsidRPr="001A0BEE">
        <w:rPr>
          <w:noProof/>
        </w:rPr>
      </w:r>
      <w:r w:rsidRPr="001A0BEE">
        <w:rPr>
          <w:noProof/>
        </w:rPr>
        <w:fldChar w:fldCharType="separate"/>
      </w:r>
      <w:r w:rsidRPr="001A0BEE">
        <w:rPr>
          <w:noProof/>
        </w:rPr>
        <w:t>2022 m. lapkričio 10 d.</w:t>
      </w:r>
      <w:r w:rsidRPr="001A0BEE">
        <w:rPr>
          <w:noProof/>
        </w:rPr>
        <w:fldChar w:fldCharType="end"/>
      </w:r>
      <w:bookmarkEnd w:id="1"/>
      <w:r w:rsidRPr="001A0BEE">
        <w:rPr>
          <w:noProof/>
        </w:rPr>
        <w:t xml:space="preserve"> </w:t>
      </w:r>
      <w:r w:rsidRPr="001A0BEE">
        <w:t xml:space="preserve">Nr. </w:t>
      </w:r>
      <w:bookmarkStart w:id="2" w:name="registravimoNr"/>
      <w:r w:rsidR="00E32339" w:rsidRPr="001A0BEE">
        <w:t>T1-272</w:t>
      </w:r>
      <w:bookmarkEnd w:id="2"/>
    </w:p>
    <w:p w:rsidR="00AC62F1" w:rsidRPr="001A0BEE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A0BEE">
        <w:t>Klaipėda</w:t>
      </w:r>
    </w:p>
    <w:p w:rsidR="00446AC7" w:rsidRPr="001A0BEE" w:rsidRDefault="00446AC7" w:rsidP="003077A5">
      <w:pPr>
        <w:jc w:val="center"/>
      </w:pPr>
    </w:p>
    <w:p w:rsidR="00446AC7" w:rsidRPr="001A0BEE" w:rsidRDefault="00446AC7" w:rsidP="003077A5">
      <w:pPr>
        <w:jc w:val="center"/>
      </w:pPr>
    </w:p>
    <w:p w:rsidR="00446AC7" w:rsidRPr="001A0BEE" w:rsidRDefault="00446AC7" w:rsidP="00EB4B96">
      <w:pPr>
        <w:tabs>
          <w:tab w:val="left" w:pos="912"/>
        </w:tabs>
        <w:ind w:firstLine="709"/>
        <w:jc w:val="both"/>
      </w:pPr>
      <w:r w:rsidRPr="001A0BEE">
        <w:t>Vadovaudamasi</w:t>
      </w:r>
      <w:r w:rsidR="003A15D4" w:rsidRPr="001A0BEE">
        <w:t xml:space="preserve"> </w:t>
      </w:r>
      <w:r w:rsidR="0098431B" w:rsidRPr="001A0BEE">
        <w:t xml:space="preserve">Lietuvos Respublikos vietos savivaldos įstatymo 16 straipsnio 2 dalies 26 punktu, Lietuvos Respublikos valstybės ir savivaldybių turto valdymo, naudojimo ir disponavimo juo įstatymo 12 straipsnio 2 dalimi ir 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="0098431B" w:rsidRPr="001A0BEE">
          <w:t>2011 m</w:t>
        </w:r>
      </w:smartTag>
      <w:r w:rsidR="0098431B" w:rsidRPr="001A0BEE">
        <w:t>. lapkričio 24 d. sprendimu Nr. T2-378 „Dėl Klaipėdos miesto savivaldybės turto perdavimo valdyti, naudoti ir disponuoti juo patikėjimo teise tvarkos aprašo patvirtinimo“, 3.1 papunkčiu</w:t>
      </w:r>
      <w:r w:rsidRPr="001A0BEE">
        <w:t xml:space="preserve">, Klaipėdos miesto savivaldybės taryba </w:t>
      </w:r>
      <w:r w:rsidRPr="001A0BEE">
        <w:rPr>
          <w:spacing w:val="60"/>
        </w:rPr>
        <w:t>nusprendži</w:t>
      </w:r>
      <w:r w:rsidRPr="001A0BEE">
        <w:t>a:</w:t>
      </w:r>
    </w:p>
    <w:p w:rsidR="0098431B" w:rsidRPr="001A0BEE" w:rsidRDefault="0098431B" w:rsidP="0098431B">
      <w:pPr>
        <w:pStyle w:val="Sraopastraipa"/>
        <w:tabs>
          <w:tab w:val="left" w:pos="993"/>
        </w:tabs>
        <w:ind w:left="0" w:firstLine="709"/>
        <w:jc w:val="both"/>
      </w:pPr>
      <w:r w:rsidRPr="001A0BEE">
        <w:t>1.</w:t>
      </w:r>
      <w:r w:rsidR="001A0BEE">
        <w:t> </w:t>
      </w:r>
      <w:r w:rsidRPr="001A0BEE">
        <w:t xml:space="preserve">Perduoti Klaipėdos miesto savivaldybei nuosavybės teise priklausantį ir šiuo metu biudžetinės įstaigos </w:t>
      </w:r>
      <w:r w:rsidR="001A0BEE">
        <w:t>N</w:t>
      </w:r>
      <w:r w:rsidRPr="001A0BEE">
        <w:t xml:space="preserve">eįgaliųjų centro „Klaipėdos lakštutė“ patikėjimo teise valdomą </w:t>
      </w:r>
      <w:r w:rsidR="00BF1E0A" w:rsidRPr="001A0BEE">
        <w:t xml:space="preserve">ilgalaikį ir </w:t>
      </w:r>
      <w:r w:rsidRPr="001A0BEE">
        <w:t>trumpalaikį turtą  valdyti, naudoti ir disponuoti patikėjimo teise biudžetinei įstaigai Klaipėdos miesto šeimos ir vaiko gerovės centrui (1 priedas).</w:t>
      </w:r>
    </w:p>
    <w:p w:rsidR="00BF1E0A" w:rsidRPr="001A0BEE" w:rsidRDefault="00BF1E0A" w:rsidP="00BF1E0A">
      <w:pPr>
        <w:pStyle w:val="Sraopastraipa"/>
        <w:tabs>
          <w:tab w:val="left" w:pos="993"/>
        </w:tabs>
        <w:ind w:left="0" w:firstLine="709"/>
        <w:jc w:val="both"/>
      </w:pPr>
      <w:r w:rsidRPr="001A0BEE">
        <w:t>2.</w:t>
      </w:r>
      <w:r w:rsidR="001A0BEE">
        <w:t> </w:t>
      </w:r>
      <w:r w:rsidRPr="001A0BEE">
        <w:t xml:space="preserve">Perduoti Klaipėdos miesto savivaldybei nuosavybės teise priklausantį ir šiuo metu biudžetinės įstaigos </w:t>
      </w:r>
      <w:r w:rsidR="001A0BEE">
        <w:t>N</w:t>
      </w:r>
      <w:r w:rsidRPr="001A0BEE">
        <w:t>eįgaliųjų centro „Klaipėdos lakštutė“ patikėjimo teise valdomą ilgalaikį ir trumpalaikį turtą  valdyti, naudoti ir disponuoti patikėjimo teise biudžetinei įstaigai Klaipėdos vaikų globos namams „Rytas“ (2 priedas).</w:t>
      </w:r>
    </w:p>
    <w:p w:rsidR="00120882" w:rsidRPr="001A0BEE" w:rsidRDefault="00120882" w:rsidP="00120882">
      <w:pPr>
        <w:pStyle w:val="Sraopastraipa"/>
        <w:tabs>
          <w:tab w:val="left" w:pos="993"/>
        </w:tabs>
        <w:ind w:left="0" w:firstLine="709"/>
        <w:jc w:val="both"/>
      </w:pPr>
      <w:r w:rsidRPr="001A0BEE">
        <w:t>3.</w:t>
      </w:r>
      <w:r w:rsidR="001A0BEE">
        <w:t> </w:t>
      </w:r>
      <w:r w:rsidRPr="001A0BEE">
        <w:t>Perduoti Klaipėdos miesto savivaldybei nuosavybės teise priklausantį ilgalaikį ir trumpalaikį materialųjį turtą valdyti, naudoti ir disponuoti patikėjimo teise biudžetinei įstaigai Klaipėdos „Žaliakalnio“ gimnazijai (3 priedas).</w:t>
      </w:r>
    </w:p>
    <w:p w:rsidR="00BF1E0A" w:rsidRPr="001A0BEE" w:rsidRDefault="00120882" w:rsidP="00BF1E0A">
      <w:pPr>
        <w:pStyle w:val="Sraopastraipa"/>
        <w:tabs>
          <w:tab w:val="left" w:pos="993"/>
        </w:tabs>
        <w:ind w:left="0" w:firstLine="709"/>
        <w:jc w:val="both"/>
      </w:pPr>
      <w:r w:rsidRPr="001A0BEE">
        <w:t>4</w:t>
      </w:r>
      <w:r w:rsidR="00BF1E0A" w:rsidRPr="001A0BEE">
        <w:t>.</w:t>
      </w:r>
      <w:r w:rsidR="001A0BEE">
        <w:t> </w:t>
      </w:r>
      <w:r w:rsidR="0023600C" w:rsidRPr="001A0BEE">
        <w:t xml:space="preserve">Perduoti Klaipėdos miesto savivaldybei nuosavybės teise priklausantį ir šiuo metu biudžetinės įstaigos </w:t>
      </w:r>
      <w:r w:rsidR="00A32A99" w:rsidRPr="001A0BEE">
        <w:t>Klaipėdos karalienės Luizės jaunimo centro</w:t>
      </w:r>
      <w:r w:rsidR="0023600C" w:rsidRPr="001A0BEE">
        <w:t xml:space="preserve"> patikėjimo teise valdomą </w:t>
      </w:r>
      <w:r w:rsidR="009006B5" w:rsidRPr="001A0BEE">
        <w:t xml:space="preserve">nekilnojamąjį </w:t>
      </w:r>
      <w:r w:rsidR="00271985" w:rsidRPr="001A0BEE">
        <w:t>turtą – negyvenamąją patalpą</w:t>
      </w:r>
      <w:r w:rsidR="009006B5" w:rsidRPr="001A0BEE">
        <w:t xml:space="preserve"> Paryžiaus Komunos g. 16A, Klaipėd</w:t>
      </w:r>
      <w:r w:rsidR="00271985" w:rsidRPr="001A0BEE">
        <w:t>a (pastato, kuriame yra patalpa</w:t>
      </w:r>
      <w:r w:rsidR="009006B5" w:rsidRPr="001A0BEE">
        <w:t>, unikalus Nr. 2197-2003-2014, plotas – 22,67 kv. m</w:t>
      </w:r>
      <w:r w:rsidR="001A0BEE">
        <w:t>,</w:t>
      </w:r>
      <w:r w:rsidR="009006B5" w:rsidRPr="001A0BEE">
        <w:t xml:space="preserve"> plane pažymėta 1-9 indeksu)</w:t>
      </w:r>
      <w:r w:rsidR="001A0BEE">
        <w:t>,</w:t>
      </w:r>
      <w:r w:rsidR="009006B5" w:rsidRPr="001A0BEE">
        <w:t xml:space="preserve"> </w:t>
      </w:r>
      <w:r w:rsidR="0023600C" w:rsidRPr="001A0BEE">
        <w:t xml:space="preserve">valdyti, naudoti ir disponuoti patikėjimo teise biudžetinei įstaigai Klaipėdos </w:t>
      </w:r>
      <w:r w:rsidR="009006B5" w:rsidRPr="001A0BEE">
        <w:t>miesto savivaldybės administracijai.</w:t>
      </w:r>
      <w:r w:rsidR="00271985" w:rsidRPr="001A0BEE">
        <w:t xml:space="preserve"> </w:t>
      </w:r>
    </w:p>
    <w:p w:rsidR="00AF3565" w:rsidRPr="001A0BEE" w:rsidRDefault="00120882" w:rsidP="00BF1E0A">
      <w:pPr>
        <w:pStyle w:val="Sraopastraipa"/>
        <w:tabs>
          <w:tab w:val="left" w:pos="993"/>
        </w:tabs>
        <w:ind w:left="0" w:firstLine="709"/>
        <w:jc w:val="both"/>
      </w:pPr>
      <w:r w:rsidRPr="001A0BEE">
        <w:t>5</w:t>
      </w:r>
      <w:r w:rsidR="00AF3565" w:rsidRPr="001A0BEE">
        <w:t>.</w:t>
      </w:r>
      <w:r w:rsidR="001A0BEE">
        <w:t> </w:t>
      </w:r>
      <w:r w:rsidR="00287B84" w:rsidRPr="001A0BEE">
        <w:t>Perduoti Klaipėdos miesto savivaldybei nuosavybės teise priklausančias ir šiuo metu biudžetinės įstaigos Klaipėdos miesto savivaldybės administracijos patikėjimo teise valdomas patalpas S. Daukanto g. 24, Klaipėdoje (Sporto mokyklos su administracinėmis patalpomis</w:t>
      </w:r>
      <w:r w:rsidR="00BF7823" w:rsidRPr="001A0BEE">
        <w:t xml:space="preserve"> pastato</w:t>
      </w:r>
      <w:r w:rsidR="00287B84" w:rsidRPr="001A0BEE">
        <w:t>, kuriame yra patalpos, unikalus Nr. 2195-0000-7017, žymėjimas plane – 1U2p, perduodamas plotas</w:t>
      </w:r>
      <w:r w:rsidR="001A0BEE">
        <w:t> –</w:t>
      </w:r>
      <w:r w:rsidR="00287B84" w:rsidRPr="001A0BEE">
        <w:t xml:space="preserve"> 12,47 kv. m</w:t>
      </w:r>
      <w:r w:rsidR="001A0BEE">
        <w:t>,</w:t>
      </w:r>
      <w:r w:rsidR="00287B84" w:rsidRPr="001A0BEE">
        <w:t xml:space="preserve"> plane pažymėta 1-8 indeksu), valdyti, naudoti ir disponuoti patikėjimo teise biudžetinei įstaigai Klaipėdos miesto lengvosios atletikos mokyklai. </w:t>
      </w:r>
    </w:p>
    <w:p w:rsidR="00AF3565" w:rsidRDefault="00120882" w:rsidP="00BF1E0A">
      <w:pPr>
        <w:pStyle w:val="Sraopastraipa"/>
        <w:tabs>
          <w:tab w:val="left" w:pos="993"/>
        </w:tabs>
        <w:ind w:left="0" w:firstLine="709"/>
        <w:jc w:val="both"/>
      </w:pPr>
      <w:r w:rsidRPr="001A0BEE">
        <w:t>6</w:t>
      </w:r>
      <w:r w:rsidR="00AF3565" w:rsidRPr="001A0BEE">
        <w:t>.</w:t>
      </w:r>
      <w:r w:rsidR="001A0BEE">
        <w:t> </w:t>
      </w:r>
      <w:r w:rsidR="00656B68" w:rsidRPr="001A0BEE">
        <w:t>Perduoti Klaipėdos miesto savivaldybei</w:t>
      </w:r>
      <w:r w:rsidR="006C35B5" w:rsidRPr="001A0BEE">
        <w:t xml:space="preserve"> nuosavybės teise priklausantį</w:t>
      </w:r>
      <w:r w:rsidR="00656B68" w:rsidRPr="001A0BEE">
        <w:t xml:space="preserve"> ir šiuo metu biudžetinės įstaigos Klaipėdos „Viesulo“ sporto centro patikėjimo teise valdomą </w:t>
      </w:r>
      <w:r w:rsidR="006C35B5" w:rsidRPr="001A0BEE">
        <w:t xml:space="preserve">inžinerinį statinį </w:t>
      </w:r>
      <w:r w:rsidR="001A0BEE">
        <w:t>–</w:t>
      </w:r>
      <w:r w:rsidR="006C35B5" w:rsidRPr="001A0BEE">
        <w:t xml:space="preserve"> kiemo statinį </w:t>
      </w:r>
      <w:r w:rsidR="001A0BEE">
        <w:t>–</w:t>
      </w:r>
      <w:r w:rsidR="006C35B5" w:rsidRPr="001A0BEE">
        <w:t xml:space="preserve"> </w:t>
      </w:r>
      <w:r w:rsidR="00656B68" w:rsidRPr="001A0BEE">
        <w:t xml:space="preserve">kiemo aikštelę, kurios unikalus Nr. </w:t>
      </w:r>
      <w:r w:rsidR="006C35B5" w:rsidRPr="001A0BEE">
        <w:t xml:space="preserve">2195-0000-7028, </w:t>
      </w:r>
      <w:r w:rsidR="00656B68" w:rsidRPr="001A0BEE">
        <w:t>S. Daukanto g. 24, Klaipėdoje</w:t>
      </w:r>
      <w:r w:rsidR="0041471D" w:rsidRPr="001A0BEE">
        <w:t>,</w:t>
      </w:r>
      <w:r w:rsidR="0093112A" w:rsidRPr="001A0BEE">
        <w:t xml:space="preserve"> </w:t>
      </w:r>
      <w:r w:rsidR="00656B68" w:rsidRPr="001A0BEE">
        <w:t xml:space="preserve"> (Sporto mokyklos su administracinėmis patalpomis, unikalus Nr. 2195-0000-7017, </w:t>
      </w:r>
      <w:r w:rsidR="006C35B5" w:rsidRPr="001A0BEE">
        <w:t>priklausinys</w:t>
      </w:r>
      <w:r w:rsidR="00656B68" w:rsidRPr="001A0BEE">
        <w:t xml:space="preserve">), valdyti, naudoti ir disponuoti patikėjimo teise biudžetinei įstaigai Klaipėdos miesto </w:t>
      </w:r>
      <w:r w:rsidR="006C35B5" w:rsidRPr="001A0BEE">
        <w:t>savivaldybės administracijai</w:t>
      </w:r>
      <w:r w:rsidR="00656B68" w:rsidRPr="001A0BEE">
        <w:t>.</w:t>
      </w:r>
    </w:p>
    <w:p w:rsidR="00D464F7" w:rsidRPr="001A0BEE" w:rsidRDefault="00D464F7" w:rsidP="00A479FC">
      <w:pPr>
        <w:pStyle w:val="Sraopastraipa"/>
        <w:tabs>
          <w:tab w:val="left" w:pos="993"/>
        </w:tabs>
        <w:ind w:left="0" w:firstLine="709"/>
        <w:jc w:val="both"/>
      </w:pPr>
      <w:r>
        <w:t xml:space="preserve">7. Perduoti </w:t>
      </w:r>
      <w:r w:rsidRPr="001A0BEE">
        <w:t xml:space="preserve">Klaipėdos miesto savivaldybei nuosavybės teise priklausančias ir šiuo metu biudžetinės įstaigos Klaipėdos miesto savivaldybės administracijos patikėjimo teise valdomas patalpas </w:t>
      </w:r>
      <w:r>
        <w:t>Baltijos pr. 63</w:t>
      </w:r>
      <w:r w:rsidRPr="001A0BEE">
        <w:t xml:space="preserve">, Klaipėdoje </w:t>
      </w:r>
      <w:r w:rsidRPr="00A81C8F">
        <w:t>(</w:t>
      </w:r>
      <w:r w:rsidR="002B1B2D">
        <w:t>p</w:t>
      </w:r>
      <w:r w:rsidRPr="00A81C8F">
        <w:t>astato – darželio-lopšelio, kuriame yra patalpos, unikalus Nr.</w:t>
      </w:r>
      <w:r w:rsidR="002B1B2D">
        <w:t> </w:t>
      </w:r>
      <w:r w:rsidRPr="00A81C8F">
        <w:t>2197-1000-4015, žymėjimas plane – 1C2b, perduodamas plotas – 241,69 kv. m),</w:t>
      </w:r>
      <w:r w:rsidRPr="001A0BEE">
        <w:t xml:space="preserve"> valdyti, naudoti ir disponuoti patikėjimo teise biudžetinei įstaigai Klaipėdos </w:t>
      </w:r>
      <w:r>
        <w:t>lopšeliui</w:t>
      </w:r>
      <w:r w:rsidR="00584ACE">
        <w:t>-</w:t>
      </w:r>
      <w:r>
        <w:t>darželiui „Čiauškutė“.</w:t>
      </w:r>
    </w:p>
    <w:p w:rsidR="00A81C8F" w:rsidRDefault="00A81C8F" w:rsidP="00D464F7">
      <w:pPr>
        <w:ind w:firstLine="709"/>
      </w:pPr>
    </w:p>
    <w:p w:rsidR="006C35B5" w:rsidRPr="001A0BEE" w:rsidRDefault="00A479FC" w:rsidP="00D464F7">
      <w:pPr>
        <w:ind w:firstLine="709"/>
      </w:pPr>
      <w:r>
        <w:lastRenderedPageBreak/>
        <w:t>8</w:t>
      </w:r>
      <w:r w:rsidR="006C35B5" w:rsidRPr="001A0BEE">
        <w:t>. Skelbti šį sprendimą Klaipėdos miesto savivaldybės interneto svetainėje.</w:t>
      </w:r>
    </w:p>
    <w:p w:rsidR="00EB4B96" w:rsidRPr="001A0BEE" w:rsidRDefault="00EB4B96" w:rsidP="003077A5">
      <w:pPr>
        <w:jc w:val="both"/>
      </w:pPr>
    </w:p>
    <w:p w:rsidR="00EB4B96" w:rsidRPr="001A0BEE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RPr="001A0BEE" w:rsidTr="00165FB0">
        <w:tc>
          <w:tcPr>
            <w:tcW w:w="6629" w:type="dxa"/>
            <w:shd w:val="clear" w:color="auto" w:fill="auto"/>
          </w:tcPr>
          <w:p w:rsidR="00BB15A1" w:rsidRPr="001A0BEE" w:rsidRDefault="00BB15A1" w:rsidP="00BB15A1">
            <w:r w:rsidRPr="001A0BE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Pr="001A0BEE" w:rsidRDefault="00BB15A1" w:rsidP="00181E3E">
            <w:pPr>
              <w:jc w:val="right"/>
            </w:pPr>
          </w:p>
        </w:tc>
      </w:tr>
    </w:tbl>
    <w:p w:rsidR="00446AC7" w:rsidRPr="001A0BEE" w:rsidRDefault="00446AC7" w:rsidP="003077A5">
      <w:pPr>
        <w:jc w:val="both"/>
      </w:pPr>
    </w:p>
    <w:p w:rsidR="00446AC7" w:rsidRPr="001A0BE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RPr="001A0BEE" w:rsidTr="00165FB0">
        <w:tc>
          <w:tcPr>
            <w:tcW w:w="6629" w:type="dxa"/>
            <w:shd w:val="clear" w:color="auto" w:fill="auto"/>
          </w:tcPr>
          <w:p w:rsidR="00BB15A1" w:rsidRPr="001A0BEE" w:rsidRDefault="00BB15A1" w:rsidP="00DA08A0">
            <w:r w:rsidRPr="001A0BEE">
              <w:t>Teikėja</w:t>
            </w:r>
            <w:r w:rsidR="008F2B7D" w:rsidRPr="001A0BEE">
              <w:t>s</w:t>
            </w:r>
            <w:r w:rsidRPr="001A0BEE">
              <w:t xml:space="preserve"> – </w:t>
            </w:r>
            <w:r w:rsidR="00ED115A" w:rsidRPr="001A0BEE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Pr="001A0BEE" w:rsidRDefault="00ED115A" w:rsidP="00181E3E">
            <w:pPr>
              <w:jc w:val="right"/>
            </w:pPr>
            <w:r w:rsidRPr="001A0BEE">
              <w:t>Gintaras Neniškis</w:t>
            </w:r>
          </w:p>
        </w:tc>
      </w:tr>
    </w:tbl>
    <w:p w:rsidR="00BB15A1" w:rsidRPr="001A0BEE" w:rsidRDefault="00BB15A1" w:rsidP="003077A5">
      <w:pPr>
        <w:tabs>
          <w:tab w:val="left" w:pos="7560"/>
        </w:tabs>
        <w:jc w:val="both"/>
      </w:pPr>
    </w:p>
    <w:p w:rsidR="00446AC7" w:rsidRPr="001A0BEE" w:rsidRDefault="00446AC7" w:rsidP="003077A5">
      <w:pPr>
        <w:tabs>
          <w:tab w:val="left" w:pos="7560"/>
        </w:tabs>
        <w:jc w:val="both"/>
      </w:pPr>
    </w:p>
    <w:p w:rsidR="00446AC7" w:rsidRPr="001A0BEE" w:rsidRDefault="00446AC7" w:rsidP="003077A5">
      <w:pPr>
        <w:tabs>
          <w:tab w:val="left" w:pos="7560"/>
        </w:tabs>
        <w:jc w:val="both"/>
      </w:pPr>
    </w:p>
    <w:p w:rsidR="00446AC7" w:rsidRPr="001A0BEE" w:rsidRDefault="00446AC7" w:rsidP="003077A5">
      <w:pPr>
        <w:tabs>
          <w:tab w:val="left" w:pos="7560"/>
        </w:tabs>
        <w:jc w:val="both"/>
      </w:pPr>
    </w:p>
    <w:p w:rsidR="00446AC7" w:rsidRPr="001A0BEE" w:rsidRDefault="00446AC7" w:rsidP="003077A5">
      <w:pPr>
        <w:jc w:val="both"/>
      </w:pPr>
    </w:p>
    <w:p w:rsidR="00EB4B96" w:rsidRPr="001A0BEE" w:rsidRDefault="00EB4B96" w:rsidP="003077A5">
      <w:pPr>
        <w:jc w:val="both"/>
      </w:pPr>
    </w:p>
    <w:p w:rsidR="00EB4B96" w:rsidRPr="001A0BEE" w:rsidRDefault="00EB4B96" w:rsidP="003077A5">
      <w:pPr>
        <w:jc w:val="both"/>
      </w:pPr>
    </w:p>
    <w:p w:rsidR="00EB4B96" w:rsidRPr="001A0BEE" w:rsidRDefault="00EB4B96" w:rsidP="003077A5">
      <w:pPr>
        <w:jc w:val="both"/>
      </w:pPr>
    </w:p>
    <w:p w:rsidR="00EB4B96" w:rsidRPr="001A0BEE" w:rsidRDefault="00EB4B96" w:rsidP="003077A5">
      <w:pPr>
        <w:jc w:val="both"/>
      </w:pPr>
    </w:p>
    <w:p w:rsidR="00EB4B96" w:rsidRPr="001A0BEE" w:rsidRDefault="00EB4B96" w:rsidP="003077A5">
      <w:pPr>
        <w:jc w:val="both"/>
      </w:pPr>
    </w:p>
    <w:p w:rsidR="00EB4B96" w:rsidRPr="001A0BEE" w:rsidRDefault="00EB4B96" w:rsidP="003077A5">
      <w:pPr>
        <w:jc w:val="both"/>
      </w:pPr>
    </w:p>
    <w:p w:rsidR="00EB4B96" w:rsidRPr="001A0BEE" w:rsidRDefault="00EB4B96" w:rsidP="003077A5">
      <w:pPr>
        <w:jc w:val="both"/>
      </w:pPr>
    </w:p>
    <w:p w:rsidR="00EB4B96" w:rsidRPr="001A0BEE" w:rsidRDefault="00EB4B96" w:rsidP="003077A5">
      <w:pPr>
        <w:jc w:val="both"/>
      </w:pPr>
    </w:p>
    <w:p w:rsidR="00EB4B96" w:rsidRPr="001A0BEE" w:rsidRDefault="00EB4B96" w:rsidP="003077A5">
      <w:pPr>
        <w:jc w:val="both"/>
      </w:pPr>
    </w:p>
    <w:p w:rsidR="00EB4B96" w:rsidRPr="001A0BEE" w:rsidRDefault="00EB4B96" w:rsidP="003077A5">
      <w:pPr>
        <w:jc w:val="both"/>
      </w:pPr>
    </w:p>
    <w:p w:rsidR="008D749C" w:rsidRPr="001A0BEE" w:rsidRDefault="008D749C" w:rsidP="003077A5">
      <w:pPr>
        <w:jc w:val="both"/>
      </w:pPr>
    </w:p>
    <w:p w:rsidR="001853D9" w:rsidRPr="001A0BEE" w:rsidRDefault="001853D9" w:rsidP="003077A5">
      <w:pPr>
        <w:jc w:val="both"/>
      </w:pPr>
    </w:p>
    <w:p w:rsidR="008D749C" w:rsidRPr="001A0BEE" w:rsidRDefault="008D749C" w:rsidP="003077A5">
      <w:pPr>
        <w:jc w:val="both"/>
      </w:pPr>
    </w:p>
    <w:p w:rsidR="00885FAC" w:rsidRPr="001A0BEE" w:rsidRDefault="00885FAC" w:rsidP="003077A5">
      <w:pPr>
        <w:jc w:val="both"/>
      </w:pPr>
    </w:p>
    <w:p w:rsidR="00885FAC" w:rsidRPr="001A0BEE" w:rsidRDefault="00885FAC" w:rsidP="003077A5">
      <w:pPr>
        <w:jc w:val="both"/>
      </w:pPr>
    </w:p>
    <w:p w:rsidR="00885FAC" w:rsidRPr="001A0BEE" w:rsidRDefault="00885FAC" w:rsidP="003077A5">
      <w:pPr>
        <w:jc w:val="both"/>
      </w:pPr>
    </w:p>
    <w:p w:rsidR="00885FAC" w:rsidRPr="001A0BEE" w:rsidRDefault="00885FAC" w:rsidP="003077A5">
      <w:pPr>
        <w:jc w:val="both"/>
      </w:pPr>
    </w:p>
    <w:p w:rsidR="00885FAC" w:rsidRPr="001A0BEE" w:rsidRDefault="00885FAC" w:rsidP="003077A5">
      <w:pPr>
        <w:jc w:val="both"/>
      </w:pPr>
    </w:p>
    <w:p w:rsidR="00885FAC" w:rsidRPr="001A0BEE" w:rsidRDefault="00885FAC" w:rsidP="003077A5">
      <w:pPr>
        <w:jc w:val="both"/>
      </w:pPr>
    </w:p>
    <w:p w:rsidR="00885FAC" w:rsidRPr="001A0BEE" w:rsidRDefault="00885FAC" w:rsidP="003077A5">
      <w:pPr>
        <w:jc w:val="both"/>
      </w:pPr>
    </w:p>
    <w:p w:rsidR="00885FAC" w:rsidRPr="001A0BEE" w:rsidRDefault="00885FAC" w:rsidP="003077A5">
      <w:pPr>
        <w:jc w:val="both"/>
      </w:pPr>
    </w:p>
    <w:p w:rsidR="00885FAC" w:rsidRPr="001A0BEE" w:rsidRDefault="00885FAC" w:rsidP="003077A5">
      <w:pPr>
        <w:jc w:val="both"/>
      </w:pPr>
    </w:p>
    <w:p w:rsidR="00885FAC" w:rsidRPr="001A0BEE" w:rsidRDefault="00885FAC" w:rsidP="003077A5">
      <w:pPr>
        <w:jc w:val="both"/>
      </w:pPr>
    </w:p>
    <w:p w:rsidR="00885FAC" w:rsidRPr="001A0BEE" w:rsidRDefault="00885FAC" w:rsidP="003077A5">
      <w:pPr>
        <w:jc w:val="both"/>
      </w:pPr>
    </w:p>
    <w:p w:rsidR="00885FAC" w:rsidRPr="001A0BEE" w:rsidRDefault="00885FAC" w:rsidP="003077A5">
      <w:pPr>
        <w:jc w:val="both"/>
      </w:pPr>
    </w:p>
    <w:p w:rsidR="00885FAC" w:rsidRPr="001A0BEE" w:rsidRDefault="00885FAC" w:rsidP="003077A5">
      <w:pPr>
        <w:jc w:val="both"/>
      </w:pPr>
    </w:p>
    <w:p w:rsidR="00885FAC" w:rsidRPr="001A0BEE" w:rsidRDefault="00885FAC" w:rsidP="003077A5">
      <w:pPr>
        <w:jc w:val="both"/>
      </w:pPr>
    </w:p>
    <w:p w:rsidR="008D749C" w:rsidRPr="001A0BEE" w:rsidRDefault="008D749C" w:rsidP="003077A5">
      <w:pPr>
        <w:jc w:val="both"/>
      </w:pPr>
    </w:p>
    <w:p w:rsidR="00644C1F" w:rsidRPr="001A0BEE" w:rsidRDefault="00644C1F" w:rsidP="003077A5">
      <w:pPr>
        <w:jc w:val="both"/>
      </w:pPr>
    </w:p>
    <w:p w:rsidR="00644C1F" w:rsidRPr="001A0BEE" w:rsidRDefault="00644C1F" w:rsidP="003077A5">
      <w:pPr>
        <w:jc w:val="both"/>
      </w:pPr>
    </w:p>
    <w:p w:rsidR="00644C1F" w:rsidRPr="001A0BEE" w:rsidRDefault="00644C1F" w:rsidP="003077A5">
      <w:pPr>
        <w:jc w:val="both"/>
      </w:pPr>
    </w:p>
    <w:p w:rsidR="00ED115A" w:rsidRPr="001A0BEE" w:rsidRDefault="00ED115A" w:rsidP="003077A5">
      <w:pPr>
        <w:jc w:val="both"/>
      </w:pPr>
    </w:p>
    <w:p w:rsidR="001A0BEE" w:rsidRPr="001A0BEE" w:rsidRDefault="001A0BEE" w:rsidP="003077A5">
      <w:pPr>
        <w:jc w:val="both"/>
      </w:pPr>
    </w:p>
    <w:p w:rsidR="001A0BEE" w:rsidRPr="001A0BEE" w:rsidRDefault="001A0BEE" w:rsidP="003077A5">
      <w:pPr>
        <w:jc w:val="both"/>
      </w:pPr>
    </w:p>
    <w:p w:rsidR="001A0BEE" w:rsidRPr="001A0BEE" w:rsidRDefault="001A0BEE" w:rsidP="003077A5">
      <w:pPr>
        <w:jc w:val="both"/>
      </w:pPr>
    </w:p>
    <w:p w:rsidR="001853D9" w:rsidRPr="001A0BEE" w:rsidRDefault="001853D9" w:rsidP="001853D9">
      <w:pPr>
        <w:jc w:val="both"/>
      </w:pPr>
      <w:r w:rsidRPr="001A0BEE">
        <w:t>Parengė</w:t>
      </w:r>
    </w:p>
    <w:p w:rsidR="001853D9" w:rsidRPr="001A0BEE" w:rsidRDefault="00ED115A" w:rsidP="001853D9">
      <w:pPr>
        <w:jc w:val="both"/>
      </w:pPr>
      <w:r w:rsidRPr="001A0BEE">
        <w:t>Turto valdymo skyriaus vyriausioji specialistė</w:t>
      </w:r>
    </w:p>
    <w:p w:rsidR="001853D9" w:rsidRPr="001A0BEE" w:rsidRDefault="00ED115A" w:rsidP="001853D9">
      <w:pPr>
        <w:jc w:val="both"/>
      </w:pPr>
      <w:r w:rsidRPr="001A0BEE">
        <w:t xml:space="preserve"> </w:t>
      </w:r>
    </w:p>
    <w:p w:rsidR="001853D9" w:rsidRPr="001A0BEE" w:rsidRDefault="00ED115A" w:rsidP="001853D9">
      <w:pPr>
        <w:jc w:val="both"/>
      </w:pPr>
      <w:r w:rsidRPr="001A0BEE">
        <w:t>Rūta Žičkienė, tel. 39 61 00</w:t>
      </w:r>
    </w:p>
    <w:p w:rsidR="00DD6F1A" w:rsidRPr="001A0BEE" w:rsidRDefault="00644C1F" w:rsidP="001853D9">
      <w:pPr>
        <w:jc w:val="both"/>
      </w:pPr>
      <w:r w:rsidRPr="001A0BEE">
        <w:t>2022-10-28</w:t>
      </w:r>
    </w:p>
    <w:sectPr w:rsidR="00DD6F1A" w:rsidRPr="001A0BEE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441C7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0882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0BEE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3C0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00C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985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87B84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1B2D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0B8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71D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1C7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4ACE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4C1F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B68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35B5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6D11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5FAC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06B5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112A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431B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2A99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479FC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1C8F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3565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1167"/>
    <w:rsid w:val="00BF1E0A"/>
    <w:rsid w:val="00BF4537"/>
    <w:rsid w:val="00BF63F6"/>
    <w:rsid w:val="00BF74C8"/>
    <w:rsid w:val="00BF7823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3CA9"/>
    <w:rsid w:val="00D453E1"/>
    <w:rsid w:val="00D464F7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301D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15A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2E57E24"/>
  <w15:docId w15:val="{3B8D5EDC-5258-4B7E-837F-5B229D415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3567</Characters>
  <Application>Microsoft Office Word</Application>
  <DocSecurity>4</DocSecurity>
  <Lines>29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2022-11-10T12:59:00Z</dcterms:created>
  <dcterms:modified xsi:type="dcterms:W3CDTF">2022-11-10T12:59:00Z</dcterms:modified>
</cp:coreProperties>
</file>