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D6B" w:rsidRDefault="00A34D86" w:rsidP="00144D6B">
      <w:pPr>
        <w:jc w:val="right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sz w:val="24"/>
          <w:szCs w:val="24"/>
        </w:rPr>
        <w:t>2</w:t>
      </w:r>
      <w:r w:rsidR="00144D6B">
        <w:rPr>
          <w:rFonts w:ascii="Times New Roman" w:eastAsia="Times New Roman" w:hAnsi="Times New Roman"/>
          <w:b/>
          <w:bCs/>
          <w:sz w:val="24"/>
          <w:szCs w:val="24"/>
        </w:rPr>
        <w:t xml:space="preserve"> Priedas</w:t>
      </w:r>
    </w:p>
    <w:p w:rsidR="00841B9D" w:rsidRDefault="002B69FD" w:rsidP="002B69FD">
      <w:pPr>
        <w:jc w:val="center"/>
        <w:rPr>
          <w:rFonts w:ascii="Times New Roman" w:hAnsi="Times New Roman"/>
          <w:b/>
          <w:sz w:val="24"/>
        </w:rPr>
      </w:pPr>
      <w:r w:rsidRPr="002B69FD">
        <w:rPr>
          <w:rFonts w:ascii="Times New Roman" w:eastAsia="Times New Roman" w:hAnsi="Times New Roman"/>
          <w:b/>
          <w:bCs/>
          <w:sz w:val="24"/>
          <w:szCs w:val="24"/>
        </w:rPr>
        <w:t xml:space="preserve">ATSTUMŲ IKI ARTIMIAUSIŲ </w:t>
      </w:r>
      <w:r w:rsidRPr="002B69FD">
        <w:rPr>
          <w:rFonts w:ascii="Times New Roman" w:hAnsi="Times New Roman"/>
          <w:b/>
          <w:sz w:val="24"/>
        </w:rPr>
        <w:t>ŠVIETIMO, KULTŪROS IR SVEIKATOS ĮSTAIGŲ BEI BAŽNYČIŲ IR RELIGINIŲ ORGANIZACIJŲ APSKAIČIAVIMO SCHEMOS</w:t>
      </w:r>
    </w:p>
    <w:p w:rsidR="002B69FD" w:rsidRDefault="002B69FD" w:rsidP="002B69FD">
      <w:pPr>
        <w:jc w:val="center"/>
        <w:rPr>
          <w:rFonts w:ascii="Times New Roman" w:hAnsi="Times New Roman"/>
          <w:b/>
          <w:sz w:val="24"/>
        </w:rPr>
      </w:pPr>
    </w:p>
    <w:p w:rsidR="002B69FD" w:rsidRDefault="002B69FD" w:rsidP="002B69FD">
      <w:pPr>
        <w:spacing w:after="0"/>
        <w:ind w:firstLine="1298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B69F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Atstum</w:t>
      </w:r>
      <w:r w:rsidR="00E45E5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as vertintas</w:t>
      </w:r>
      <w:r w:rsidRPr="002B69F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naudojantis Google Maps internetine platforma. Atstumas skaičiuojamas kaip artimiausias kelias, nueitas nuo lošimo organizavimo vietos pagrindinio įėjimo iki švietimo įstaigos pagrindinio įėjimo, vadovaujantis Kelių eismo taisyklėmis.</w:t>
      </w:r>
    </w:p>
    <w:p w:rsidR="002B69FD" w:rsidRPr="00E45E56" w:rsidRDefault="002B69FD" w:rsidP="002B69FD">
      <w:pPr>
        <w:spacing w:after="0"/>
        <w:ind w:firstLine="129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5E5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1. </w:t>
      </w:r>
      <w:r w:rsidRPr="00E45E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Atstumas iki švietimo įstaigos. Nustatyta, kad arčiausiai esanti </w:t>
      </w:r>
      <w:r w:rsidR="00B35B05" w:rsidRPr="00E45E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(atstumas 500 m) </w:t>
      </w:r>
      <w:r w:rsidRPr="00E45E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švietimo įstaiga</w:t>
      </w:r>
      <w:r w:rsidR="004F14E1" w:rsidRPr="00E45E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E45E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F14E1" w:rsidRPr="00E45E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P.</w:t>
      </w:r>
      <w:r w:rsidR="000E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Maš</w:t>
      </w:r>
      <w:r w:rsidR="00B35B05" w:rsidRPr="00E45E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ioto progimnazija, Varpų g. 3.</w:t>
      </w:r>
    </w:p>
    <w:p w:rsidR="004F14E1" w:rsidRDefault="004F14E1" w:rsidP="004F14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7B7AA42" wp14:editId="6755DCBE">
            <wp:extent cx="8891905" cy="4514215"/>
            <wp:effectExtent l="0" t="0" r="4445" b="63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4E1" w:rsidRPr="002B69FD" w:rsidRDefault="004F14E1" w:rsidP="00B35B05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Atstumas iki sveikatos įstaigos. Nustatyta, kad arčiausiai esanti </w:t>
      </w:r>
      <w:r w:rsidR="00B35B05">
        <w:rPr>
          <w:rFonts w:ascii="Times New Roman" w:hAnsi="Times New Roman" w:cs="Times New Roman"/>
          <w:sz w:val="24"/>
          <w:szCs w:val="24"/>
        </w:rPr>
        <w:t xml:space="preserve">(atstumas – 270 m) </w:t>
      </w:r>
      <w:r>
        <w:rPr>
          <w:rFonts w:ascii="Times New Roman" w:hAnsi="Times New Roman" w:cs="Times New Roman"/>
          <w:sz w:val="24"/>
          <w:szCs w:val="24"/>
        </w:rPr>
        <w:t xml:space="preserve">sveikatos įstaiga - </w:t>
      </w:r>
      <w:r w:rsidR="00E45E56">
        <w:rPr>
          <w:rFonts w:ascii="Times New Roman" w:hAnsi="Times New Roman" w:cs="Times New Roman"/>
          <w:sz w:val="24"/>
          <w:szCs w:val="24"/>
        </w:rPr>
        <w:t xml:space="preserve">UAB VNT medicinos </w:t>
      </w:r>
      <w:r w:rsidRPr="00B35B05">
        <w:rPr>
          <w:rFonts w:ascii="Times New Roman" w:hAnsi="Times New Roman" w:cs="Times New Roman"/>
          <w:sz w:val="24"/>
          <w:szCs w:val="24"/>
        </w:rPr>
        <w:t>centras</w:t>
      </w:r>
      <w:r w:rsidR="00A34D86">
        <w:rPr>
          <w:rFonts w:ascii="Times New Roman" w:hAnsi="Times New Roman" w:cs="Times New Roman"/>
          <w:sz w:val="24"/>
          <w:szCs w:val="24"/>
        </w:rPr>
        <w:t>, Taikos p</w:t>
      </w:r>
      <w:r w:rsidR="00B35B05">
        <w:rPr>
          <w:rFonts w:ascii="Times New Roman" w:hAnsi="Times New Roman" w:cs="Times New Roman"/>
          <w:sz w:val="24"/>
          <w:szCs w:val="24"/>
        </w:rPr>
        <w:t>r. 141A-121.</w:t>
      </w:r>
    </w:p>
    <w:p w:rsidR="002B69FD" w:rsidRDefault="00B35B05" w:rsidP="002B69FD">
      <w:pPr>
        <w:rPr>
          <w:rFonts w:ascii="Times New Roman" w:hAnsi="Times New Roman" w:cs="Times New Roman"/>
          <w:sz w:val="24"/>
          <w:szCs w:val="24"/>
        </w:rPr>
      </w:pPr>
      <w:r w:rsidRPr="001B7CB6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427C1F94" wp14:editId="2ED43EB2">
            <wp:extent cx="9454551" cy="4811638"/>
            <wp:effectExtent l="0" t="0" r="0" b="825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80759" cy="482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E56" w:rsidRDefault="00E45E56" w:rsidP="00E45E56">
      <w:pPr>
        <w:ind w:firstLine="1276"/>
        <w:rPr>
          <w:rFonts w:ascii="Times New Roman" w:hAnsi="Times New Roman" w:cs="Times New Roman"/>
          <w:sz w:val="24"/>
          <w:szCs w:val="24"/>
        </w:rPr>
      </w:pPr>
    </w:p>
    <w:p w:rsidR="00E45E56" w:rsidRDefault="00E45E56" w:rsidP="00E45E56">
      <w:pPr>
        <w:ind w:firstLine="1276"/>
        <w:rPr>
          <w:rFonts w:ascii="Times New Roman" w:hAnsi="Times New Roman" w:cs="Times New Roman"/>
          <w:sz w:val="24"/>
          <w:szCs w:val="24"/>
        </w:rPr>
      </w:pPr>
    </w:p>
    <w:p w:rsidR="00B35B05" w:rsidRDefault="00B35B05" w:rsidP="00E45E56">
      <w:pPr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Atstumas iki kultūros įstaigos. Nustatyta, kad arčiausiai esanti </w:t>
      </w:r>
      <w:r w:rsidR="00FF2DE8">
        <w:rPr>
          <w:rFonts w:ascii="Times New Roman" w:hAnsi="Times New Roman" w:cs="Times New Roman"/>
          <w:sz w:val="24"/>
          <w:szCs w:val="24"/>
        </w:rPr>
        <w:t xml:space="preserve">(atstumas 1,8 km) </w:t>
      </w:r>
      <w:r>
        <w:rPr>
          <w:rFonts w:ascii="Times New Roman" w:hAnsi="Times New Roman" w:cs="Times New Roman"/>
          <w:sz w:val="24"/>
          <w:szCs w:val="24"/>
        </w:rPr>
        <w:t xml:space="preserve">kultūros įstaiga </w:t>
      </w:r>
      <w:r w:rsidR="00750A3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5E56">
        <w:rPr>
          <w:rFonts w:ascii="Times New Roman" w:hAnsi="Times New Roman" w:cs="Times New Roman"/>
          <w:sz w:val="24"/>
          <w:szCs w:val="24"/>
        </w:rPr>
        <w:t xml:space="preserve">VšĮ </w:t>
      </w:r>
      <w:r w:rsidR="00FF2DE8">
        <w:rPr>
          <w:rFonts w:ascii="Times New Roman" w:hAnsi="Times New Roman" w:cs="Times New Roman"/>
          <w:sz w:val="24"/>
          <w:szCs w:val="24"/>
        </w:rPr>
        <w:t>Klaipėdos vaišnavų kultūros centras, Naujakiemio g. 26.</w:t>
      </w:r>
    </w:p>
    <w:p w:rsidR="00FF2DE8" w:rsidRDefault="00FF2DE8" w:rsidP="002B69FD">
      <w:pPr>
        <w:rPr>
          <w:rFonts w:ascii="Times New Roman" w:hAnsi="Times New Roman" w:cs="Times New Roman"/>
          <w:sz w:val="24"/>
          <w:szCs w:val="24"/>
        </w:rPr>
      </w:pPr>
      <w:r w:rsidRPr="00FF2DE8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5781A841" wp14:editId="03B9AB15">
            <wp:extent cx="9332844" cy="4689416"/>
            <wp:effectExtent l="0" t="0" r="190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44426" cy="469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E56" w:rsidRDefault="00E45E56" w:rsidP="00E45E56">
      <w:pPr>
        <w:ind w:firstLine="1276"/>
        <w:rPr>
          <w:rFonts w:ascii="Times New Roman" w:hAnsi="Times New Roman" w:cs="Times New Roman"/>
          <w:sz w:val="24"/>
          <w:szCs w:val="24"/>
        </w:rPr>
      </w:pPr>
    </w:p>
    <w:p w:rsidR="00E45E56" w:rsidRDefault="00E45E56" w:rsidP="00E45E56">
      <w:pPr>
        <w:ind w:firstLine="1276"/>
        <w:rPr>
          <w:rFonts w:ascii="Times New Roman" w:hAnsi="Times New Roman" w:cs="Times New Roman"/>
          <w:sz w:val="24"/>
          <w:szCs w:val="24"/>
        </w:rPr>
      </w:pPr>
    </w:p>
    <w:p w:rsidR="00750A38" w:rsidRPr="00E45E56" w:rsidRDefault="00750A38" w:rsidP="00E45E56">
      <w:pPr>
        <w:ind w:firstLine="1276"/>
        <w:rPr>
          <w:rFonts w:ascii="Times New Roman" w:hAnsi="Times New Roman" w:cs="Times New Roman"/>
          <w:sz w:val="24"/>
          <w:szCs w:val="24"/>
        </w:rPr>
      </w:pPr>
      <w:r w:rsidRPr="00E45E56">
        <w:rPr>
          <w:rFonts w:ascii="Times New Roman" w:hAnsi="Times New Roman" w:cs="Times New Roman"/>
          <w:sz w:val="24"/>
          <w:szCs w:val="24"/>
        </w:rPr>
        <w:t xml:space="preserve">4. </w:t>
      </w:r>
      <w:r w:rsidRPr="00E45E5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A</w:t>
      </w:r>
      <w:r w:rsidRPr="00E45E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tstumas iki bažnyčių ir religinių organizacijų. Nustatyta, kad arčiausiai esanti (atstumas 750 m) religinė organizacija – Klaipėdos Mykolo Apvaizdos cerkvė, Smiltelės g. 14.</w:t>
      </w:r>
    </w:p>
    <w:p w:rsidR="00750A38" w:rsidRPr="002B69FD" w:rsidRDefault="00750A38" w:rsidP="002B69FD">
      <w:pPr>
        <w:rPr>
          <w:rFonts w:ascii="Times New Roman" w:hAnsi="Times New Roman" w:cs="Times New Roman"/>
          <w:sz w:val="24"/>
          <w:szCs w:val="24"/>
        </w:rPr>
      </w:pPr>
      <w:r w:rsidRPr="00DD3278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2DA603D6" wp14:editId="54EDE582">
            <wp:extent cx="9304301" cy="4740965"/>
            <wp:effectExtent l="0" t="0" r="0" b="254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27877" cy="475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A38" w:rsidRPr="002B69FD" w:rsidSect="00144D6B">
      <w:headerReference w:type="default" r:id="rId10"/>
      <w:pgSz w:w="16838" w:h="11906" w:orient="landscape"/>
      <w:pgMar w:top="567" w:right="1701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D6B" w:rsidRDefault="00144D6B" w:rsidP="00144D6B">
      <w:pPr>
        <w:spacing w:after="0" w:line="240" w:lineRule="auto"/>
      </w:pPr>
      <w:r>
        <w:separator/>
      </w:r>
    </w:p>
  </w:endnote>
  <w:endnote w:type="continuationSeparator" w:id="0">
    <w:p w:rsidR="00144D6B" w:rsidRDefault="00144D6B" w:rsidP="00144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D6B" w:rsidRDefault="00144D6B" w:rsidP="00144D6B">
      <w:pPr>
        <w:spacing w:after="0" w:line="240" w:lineRule="auto"/>
      </w:pPr>
      <w:r>
        <w:separator/>
      </w:r>
    </w:p>
  </w:footnote>
  <w:footnote w:type="continuationSeparator" w:id="0">
    <w:p w:rsidR="00144D6B" w:rsidRDefault="00144D6B" w:rsidP="00144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D6B" w:rsidRDefault="00144D6B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5E4"/>
    <w:rsid w:val="000E295D"/>
    <w:rsid w:val="00144D6B"/>
    <w:rsid w:val="002B69FD"/>
    <w:rsid w:val="004F14E1"/>
    <w:rsid w:val="00750A38"/>
    <w:rsid w:val="00841B9D"/>
    <w:rsid w:val="0093799C"/>
    <w:rsid w:val="00A34D86"/>
    <w:rsid w:val="00A940AB"/>
    <w:rsid w:val="00B35B05"/>
    <w:rsid w:val="00BA55E4"/>
    <w:rsid w:val="00E45E56"/>
    <w:rsid w:val="00F00E7E"/>
    <w:rsid w:val="00FF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79336"/>
  <w15:chartTrackingRefBased/>
  <w15:docId w15:val="{81F9B331-8ABE-4933-873F-0CC8D3AC3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144D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44D6B"/>
  </w:style>
  <w:style w:type="paragraph" w:styleId="Porat">
    <w:name w:val="footer"/>
    <w:basedOn w:val="prastasis"/>
    <w:link w:val="PoratDiagrama"/>
    <w:uiPriority w:val="99"/>
    <w:unhideWhenUsed/>
    <w:rsid w:val="00144D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44D6B"/>
  </w:style>
  <w:style w:type="character" w:styleId="Vietosrezervavimoenklotekstas">
    <w:name w:val="Placeholder Text"/>
    <w:basedOn w:val="Numatytasispastraiposriftas"/>
    <w:uiPriority w:val="99"/>
    <w:semiHidden/>
    <w:rsid w:val="00144D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663</Words>
  <Characters>378</Characters>
  <Application>Microsoft Office Word</Application>
  <DocSecurity>4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Klaipėdos miesto savivaldybės administracija</Company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Rasa Mačiulė</dc:creator>
  <cp:lastModifiedBy>Virginija Palaimiene</cp:lastModifiedBy>
  <cp:revision>2</cp:revision>
  <dcterms:created xsi:type="dcterms:W3CDTF">2022-11-22T13:34:00Z</dcterms:created>
  <dcterms:modified xsi:type="dcterms:W3CDTF">2022-11-22T13:34:00Z</dcterms:modified>
</cp:coreProperties>
</file>