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532F19">
        <w:rPr>
          <w:b/>
          <w:caps/>
        </w:rPr>
        <w:t>Klaipėdos miesto savivaldybės tarybos 2019 m. gegužės 30 d. sprendimo nr. t2-136 „dėl klaipėdos miesto biudžetinių sporto mokymo įstaigų teikiamų atlygintinų paslaugų kainų nustatymo“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lapkričio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T1-292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186768" w:rsidRDefault="00446AC7" w:rsidP="00186768">
      <w:pPr>
        <w:tabs>
          <w:tab w:val="left" w:pos="912"/>
        </w:tabs>
        <w:ind w:firstLine="709"/>
        <w:jc w:val="both"/>
      </w:pPr>
      <w:r w:rsidRPr="001D3C7E">
        <w:t>Vadovaudamasi</w:t>
      </w:r>
      <w:r w:rsidR="000354C2">
        <w:t xml:space="preserve"> 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186768" w:rsidP="00186768">
      <w:pPr>
        <w:tabs>
          <w:tab w:val="left" w:pos="912"/>
        </w:tabs>
        <w:ind w:firstLine="709"/>
        <w:jc w:val="both"/>
      </w:pPr>
      <w:r>
        <w:t>1.</w:t>
      </w:r>
      <w:r w:rsidR="00196DC8">
        <w:t> </w:t>
      </w:r>
      <w:r>
        <w:t>Pakeisti Klaipėdos miesto savivaldybės tarybos 2019 m. gegužės 30 d. sprendim</w:t>
      </w:r>
      <w:r w:rsidR="00196DC8">
        <w:t>ą</w:t>
      </w:r>
      <w:r>
        <w:t xml:space="preserve"> Nr.</w:t>
      </w:r>
      <w:r w:rsidR="00196DC8">
        <w:t> </w:t>
      </w:r>
      <w:r>
        <w:t>T2</w:t>
      </w:r>
      <w:r w:rsidR="00196DC8">
        <w:noBreakHyphen/>
      </w:r>
      <w:r>
        <w:t xml:space="preserve">136 „Dėl Klaipėdos miesto biudžetinės sporto mokymo įstaigų teikiamų atlygintinų paslaugų kainų nustatymo“ </w:t>
      </w:r>
      <w:r w:rsidR="00196DC8">
        <w:t xml:space="preserve">ir </w:t>
      </w:r>
      <w:r>
        <w:t>1 priedą išdėstyti nauja redakcija (pridedama).</w:t>
      </w:r>
    </w:p>
    <w:p w:rsidR="00186768" w:rsidRPr="005056B2" w:rsidRDefault="00EB4B96" w:rsidP="00186768">
      <w:pPr>
        <w:tabs>
          <w:tab w:val="left" w:pos="912"/>
        </w:tabs>
        <w:ind w:firstLine="709"/>
        <w:jc w:val="both"/>
      </w:pPr>
      <w:r>
        <w:t>2.</w:t>
      </w:r>
      <w:r w:rsidR="00196DC8">
        <w:t> </w:t>
      </w:r>
      <w:r w:rsidR="00186768" w:rsidRPr="005056B2">
        <w:t xml:space="preserve">Skelbti šį sprendimą Teisės aktų registre ir Klaipėdos miesto savivaldybės interneto svetainėje. 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32F19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532F19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532F19" w:rsidP="001853D9">
      <w:pPr>
        <w:jc w:val="both"/>
      </w:pPr>
      <w:r>
        <w:t>Sporto skyriaus vyriausioji specialistė</w:t>
      </w:r>
    </w:p>
    <w:p w:rsidR="001853D9" w:rsidRDefault="001853D9" w:rsidP="001853D9">
      <w:pPr>
        <w:jc w:val="both"/>
      </w:pPr>
    </w:p>
    <w:p w:rsidR="001853D9" w:rsidRDefault="00532F19" w:rsidP="001853D9">
      <w:pPr>
        <w:jc w:val="both"/>
      </w:pPr>
      <w:r>
        <w:t>Aistė Viršilienė, tel. 40 17 20</w:t>
      </w:r>
    </w:p>
    <w:p w:rsidR="00DD6F1A" w:rsidRDefault="00532F19" w:rsidP="001853D9">
      <w:pPr>
        <w:jc w:val="both"/>
      </w:pPr>
      <w:r>
        <w:t>2022-11-</w:t>
      </w:r>
      <w:r w:rsidR="00196DC8">
        <w:t>29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676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4C2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6768"/>
    <w:rsid w:val="0019156E"/>
    <w:rsid w:val="0019267E"/>
    <w:rsid w:val="00192824"/>
    <w:rsid w:val="00192A1F"/>
    <w:rsid w:val="00192F5D"/>
    <w:rsid w:val="00194CD6"/>
    <w:rsid w:val="00195945"/>
    <w:rsid w:val="00196DC8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0B59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19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7A057B"/>
  <w15:docId w15:val="{C2781032-810C-4934-930B-58838FA5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883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2022-11-30T13:01:00Z</dcterms:created>
  <dcterms:modified xsi:type="dcterms:W3CDTF">2022-11-30T13:01:00Z</dcterms:modified>
</cp:coreProperties>
</file>