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10E3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D810E3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D810E3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D810E35" w14:textId="77777777" w:rsidR="00303B52" w:rsidRDefault="00303B52" w:rsidP="00303B52">
      <w:pPr>
        <w:widowControl w:val="0"/>
        <w:jc w:val="center"/>
        <w:rPr>
          <w:b/>
          <w:bCs/>
          <w:caps/>
          <w:color w:val="000000"/>
          <w:shd w:val="clear" w:color="auto" w:fill="FFFFFF"/>
          <w:lang w:eastAsia="lt-LT"/>
        </w:rPr>
      </w:pPr>
      <w:r>
        <w:rPr>
          <w:b/>
          <w:caps/>
        </w:rPr>
        <w:t xml:space="preserve">DĖL </w:t>
      </w:r>
      <w:r>
        <w:rPr>
          <w:b/>
          <w:bCs/>
          <w:caps/>
          <w:color w:val="000000"/>
          <w:shd w:val="clear" w:color="auto" w:fill="FFFFFF"/>
          <w:lang w:eastAsia="lt-LT"/>
        </w:rPr>
        <w:t>KLAIPĖDOS MIESTO SAVIVALDYBĖS TARYBOS</w:t>
      </w:r>
      <w:r>
        <w:rPr>
          <w:color w:val="000000"/>
          <w:shd w:val="clear" w:color="auto" w:fill="FFFFFF"/>
          <w:lang w:eastAsia="lt-LT"/>
        </w:rPr>
        <w:t xml:space="preserve"> </w:t>
      </w:r>
      <w:r>
        <w:rPr>
          <w:b/>
          <w:bCs/>
          <w:color w:val="000000"/>
          <w:shd w:val="clear" w:color="auto" w:fill="FFFFFF"/>
          <w:lang w:eastAsia="lt-LT"/>
        </w:rPr>
        <w:t>2010 M. LAPKRIČIO 25 D. SPRENDIMO NR. T2-330 „</w:t>
      </w:r>
      <w:r>
        <w:rPr>
          <w:rFonts w:eastAsia="Courier New"/>
          <w:b/>
          <w:color w:val="000000"/>
          <w:lang w:eastAsia="lt-LT"/>
        </w:rPr>
        <w:t>DĖL KLAIPĖDOS MIESTO SAVIVALDYBĖS VIETINĖS RINKLIAVOS UŽ KOMUNALINIŲ ATLIEKŲ SURINKIMĄ IR TVARKYMĄ NUOSTATŲ PATVIRTINIMO</w:t>
      </w:r>
      <w:r>
        <w:rPr>
          <w:b/>
          <w:bCs/>
          <w:caps/>
          <w:color w:val="000000"/>
          <w:shd w:val="clear" w:color="auto" w:fill="FFFFFF"/>
          <w:lang w:eastAsia="lt-LT"/>
        </w:rPr>
        <w:t>“ PAKEITIMO</w:t>
      </w:r>
    </w:p>
    <w:p w14:paraId="7D810E36" w14:textId="77777777" w:rsidR="00446AC7" w:rsidRPr="001D3C7E" w:rsidRDefault="00446AC7" w:rsidP="003077A5">
      <w:pPr>
        <w:jc w:val="center"/>
      </w:pPr>
    </w:p>
    <w:bookmarkStart w:id="1" w:name="registravimoDataIlga"/>
    <w:p w14:paraId="7D810E3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T1-295</w:t>
      </w:r>
      <w:bookmarkEnd w:id="2"/>
    </w:p>
    <w:p w14:paraId="7D810E3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810E3A" w14:textId="77777777" w:rsidR="00446AC7" w:rsidRPr="00062FFE" w:rsidRDefault="00446AC7" w:rsidP="003077A5">
      <w:pPr>
        <w:jc w:val="center"/>
      </w:pPr>
    </w:p>
    <w:p w14:paraId="7D810E3B" w14:textId="77777777" w:rsidR="00446AC7" w:rsidRDefault="00446AC7" w:rsidP="003077A5">
      <w:pPr>
        <w:jc w:val="center"/>
      </w:pPr>
    </w:p>
    <w:p w14:paraId="7D810E3C" w14:textId="303994B2" w:rsidR="00303B52" w:rsidRDefault="00303B52" w:rsidP="00303B52">
      <w:pPr>
        <w:widowControl w:val="0"/>
        <w:ind w:firstLine="720"/>
        <w:jc w:val="both"/>
        <w:rPr>
          <w:rFonts w:eastAsia="Courier New"/>
          <w:color w:val="000000"/>
          <w:lang w:eastAsia="lt-LT"/>
        </w:rPr>
      </w:pPr>
      <w:bookmarkStart w:id="3" w:name="_Hlk1739726"/>
      <w:r>
        <w:t xml:space="preserve">Vadovaudamasi </w:t>
      </w:r>
      <w:r>
        <w:rPr>
          <w:lang w:eastAsia="lt-LT"/>
        </w:rPr>
        <w:t>Lietuvos Respublikos vietos savivaldos įstatymo 16 straipsnio 2 dalies 37 punktu, Lietuvos Respublikos atliekų tvarkymo įstatymo 30</w:t>
      </w:r>
      <w:r>
        <w:rPr>
          <w:vertAlign w:val="superscript"/>
          <w:lang w:eastAsia="lt-LT"/>
        </w:rPr>
        <w:t>2</w:t>
      </w:r>
      <w:r>
        <w:rPr>
          <w:lang w:eastAsia="lt-LT"/>
        </w:rPr>
        <w:t xml:space="preserve"> straipsnio 3 ir 4 dalimis, Lietuvos Respublikos rinkliavų įstatymo 11 straipsnio 1 dalies 8 punktu, 12 straipsniu ir 13 straipsnio 2 dalimi</w:t>
      </w:r>
      <w:r w:rsidR="00560D48">
        <w:rPr>
          <w:lang w:eastAsia="lt-LT"/>
        </w:rPr>
        <w:t xml:space="preserve"> ir</w:t>
      </w:r>
      <w:r>
        <w:rPr>
          <w:lang w:eastAsia="lt-LT"/>
        </w:rPr>
        <w:t xml:space="preserve"> Vietinės rinkliavos ar kitos įmokos už komunalinių atliekų surinkimą iš atliekų turėtojų ir atliekų tvarkymą dydžio nustatymo taisyklėmis, patvirtintomis Lietuvos Respublikos Vyriausybės 2013</w:t>
      </w:r>
      <w:r w:rsidR="00560D48">
        <w:rPr>
          <w:lang w:eastAsia="lt-LT"/>
        </w:rPr>
        <w:t> </w:t>
      </w:r>
      <w:r>
        <w:rPr>
          <w:lang w:eastAsia="lt-LT"/>
        </w:rPr>
        <w:t>m. liepos 24</w:t>
      </w:r>
      <w:r w:rsidR="00560D48">
        <w:rPr>
          <w:lang w:eastAsia="lt-LT"/>
        </w:rPr>
        <w:t> </w:t>
      </w:r>
      <w:r>
        <w:rPr>
          <w:lang w:eastAsia="lt-LT"/>
        </w:rPr>
        <w:t xml:space="preserve">d. nutarimu Nr. 711 „Dėl Vietinės rinkliavos ar kitos įmokos už komunalinių atliekų surinkimą iš atliekų turėtojų ir atliekų tvarkymą dydžio nustatymo taisyklių patvirtinimo“, </w:t>
      </w:r>
      <w:r>
        <w:rPr>
          <w:rFonts w:eastAsia="Courier New"/>
          <w:color w:val="000000"/>
          <w:lang w:eastAsia="lt-LT"/>
        </w:rPr>
        <w:t xml:space="preserve">Klaipėdos miesto savivaldybės taryba </w:t>
      </w:r>
      <w:r>
        <w:rPr>
          <w:rFonts w:eastAsia="Courier New"/>
          <w:color w:val="000000"/>
          <w:spacing w:val="60"/>
          <w:lang w:eastAsia="lt-LT"/>
        </w:rPr>
        <w:t>nusprendži</w:t>
      </w:r>
      <w:r>
        <w:rPr>
          <w:rFonts w:eastAsia="Courier New"/>
          <w:color w:val="000000"/>
          <w:lang w:eastAsia="lt-LT"/>
        </w:rPr>
        <w:t>a:</w:t>
      </w:r>
    </w:p>
    <w:bookmarkEnd w:id="3"/>
    <w:p w14:paraId="7D810E3D" w14:textId="52F9629B" w:rsidR="00EB4B96" w:rsidRDefault="00560D48" w:rsidP="009D0D2C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Cs/>
          <w:color w:val="000000"/>
          <w:shd w:val="clear" w:color="auto" w:fill="FFFFFF"/>
        </w:rPr>
      </w:pPr>
      <w:r w:rsidRPr="00727A0B">
        <w:rPr>
          <w:rFonts w:eastAsia="Courier New"/>
          <w:color w:val="000000"/>
        </w:rPr>
        <w:t>P</w:t>
      </w:r>
      <w:r w:rsidR="00303B52" w:rsidRPr="00727A0B">
        <w:rPr>
          <w:rFonts w:eastAsia="Courier New"/>
          <w:color w:val="000000"/>
        </w:rPr>
        <w:t>akeisti Klaipėdos miesto savivaldybės vietinės rinkliavos už komunalinių atliekų surinkimą ir tvarkymą</w:t>
      </w:r>
      <w:r w:rsidR="00303B52" w:rsidRPr="00727A0B">
        <w:rPr>
          <w:rFonts w:eastAsia="Courier New"/>
          <w:caps/>
          <w:color w:val="000000"/>
        </w:rPr>
        <w:t xml:space="preserve"> </w:t>
      </w:r>
      <w:r w:rsidR="00303B52" w:rsidRPr="00727A0B">
        <w:rPr>
          <w:rFonts w:eastAsia="Courier New"/>
          <w:color w:val="000000"/>
        </w:rPr>
        <w:t>nuostat</w:t>
      </w:r>
      <w:r w:rsidRPr="00727A0B">
        <w:rPr>
          <w:rFonts w:eastAsia="Courier New"/>
          <w:color w:val="000000"/>
        </w:rPr>
        <w:t>us</w:t>
      </w:r>
      <w:r w:rsidR="00A42740" w:rsidRPr="00727A0B">
        <w:rPr>
          <w:rFonts w:eastAsia="Courier New"/>
          <w:color w:val="000000"/>
        </w:rPr>
        <w:t>, patvirtint</w:t>
      </w:r>
      <w:r w:rsidRPr="00727A0B">
        <w:rPr>
          <w:rFonts w:eastAsia="Courier New"/>
          <w:color w:val="000000"/>
        </w:rPr>
        <w:t>us</w:t>
      </w:r>
      <w:r w:rsidR="00303B52" w:rsidRPr="00727A0B">
        <w:rPr>
          <w:rFonts w:eastAsia="Courier New"/>
          <w:color w:val="000000"/>
        </w:rPr>
        <w:t xml:space="preserve"> Klaipėdos miesto savivaldybės tarybos 2010 m. lapkričio 25</w:t>
      </w:r>
      <w:r w:rsidRPr="00727A0B">
        <w:rPr>
          <w:rFonts w:eastAsia="Courier New"/>
          <w:color w:val="000000"/>
        </w:rPr>
        <w:t> </w:t>
      </w:r>
      <w:r w:rsidR="00303B52" w:rsidRPr="00727A0B">
        <w:rPr>
          <w:rFonts w:eastAsia="Courier New"/>
          <w:color w:val="000000"/>
        </w:rPr>
        <w:t>d. sprendimu Nr.</w:t>
      </w:r>
      <w:r w:rsidRPr="00727A0B">
        <w:rPr>
          <w:rFonts w:eastAsia="Courier New"/>
          <w:color w:val="000000"/>
        </w:rPr>
        <w:t> </w:t>
      </w:r>
      <w:r w:rsidR="00303B52" w:rsidRPr="00727A0B">
        <w:rPr>
          <w:rFonts w:eastAsia="Courier New"/>
          <w:color w:val="000000"/>
        </w:rPr>
        <w:t>T2</w:t>
      </w:r>
      <w:r w:rsidRPr="00727A0B">
        <w:rPr>
          <w:rFonts w:eastAsia="Courier New"/>
          <w:color w:val="000000"/>
        </w:rPr>
        <w:noBreakHyphen/>
      </w:r>
      <w:r w:rsidR="00303B52" w:rsidRPr="00727A0B">
        <w:rPr>
          <w:rFonts w:eastAsia="Courier New"/>
          <w:color w:val="000000"/>
        </w:rPr>
        <w:t xml:space="preserve">330 </w:t>
      </w:r>
      <w:r w:rsidR="00303B52" w:rsidRPr="00727A0B">
        <w:rPr>
          <w:bCs/>
          <w:color w:val="000000"/>
          <w:shd w:val="clear" w:color="auto" w:fill="FFFFFF"/>
        </w:rPr>
        <w:t>„Dėl Klaipėdos miesto savivaldybės vietinės rinkliavos už komunalinių atliekų surinkimą ir tvarkymą nuostatų patvirtinimo“</w:t>
      </w:r>
      <w:r w:rsidRPr="00727A0B">
        <w:rPr>
          <w:bCs/>
          <w:color w:val="000000"/>
          <w:shd w:val="clear" w:color="auto" w:fill="FFFFFF"/>
        </w:rPr>
        <w:t>, ir</w:t>
      </w:r>
      <w:r w:rsidR="00A42740" w:rsidRPr="00727A0B">
        <w:rPr>
          <w:bCs/>
          <w:color w:val="000000"/>
          <w:shd w:val="clear" w:color="auto" w:fill="FFFFFF"/>
        </w:rPr>
        <w:t xml:space="preserve"> 3 priedą išdėstyti nauja redakcija (pridedama).</w:t>
      </w:r>
    </w:p>
    <w:p w14:paraId="15414CF6" w14:textId="77777777" w:rsidR="00A60B88" w:rsidRDefault="00727A0B" w:rsidP="00727A0B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B878EF">
        <w:t xml:space="preserve">Nustatyti, kad </w:t>
      </w:r>
      <w:r>
        <w:t>šis</w:t>
      </w:r>
      <w:r w:rsidRPr="00B878EF">
        <w:t xml:space="preserve"> sprendim</w:t>
      </w:r>
      <w:r>
        <w:t>as</w:t>
      </w:r>
      <w:r w:rsidRPr="00B878EF">
        <w:t xml:space="preserve"> įsigalioja 2023 m. </w:t>
      </w:r>
      <w:r>
        <w:t>sausio </w:t>
      </w:r>
      <w:r w:rsidRPr="00B878EF">
        <w:t>1 d.</w:t>
      </w:r>
    </w:p>
    <w:p w14:paraId="05271B49" w14:textId="073A0056" w:rsidR="00727A0B" w:rsidRPr="00B878EF" w:rsidRDefault="00A60B88" w:rsidP="00727A0B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>
        <w:rPr>
          <w:color w:val="000000"/>
          <w:shd w:val="clear" w:color="auto" w:fill="FFFFFF"/>
        </w:rPr>
        <w:t>Skelbti šį sprendimą Teisės aktų registre ir Klaipėdos miesto savivaldybės interneto svetainėje</w:t>
      </w:r>
      <w:r w:rsidR="007A64C9">
        <w:rPr>
          <w:color w:val="000000"/>
          <w:shd w:val="clear" w:color="auto" w:fill="FFFFFF"/>
        </w:rPr>
        <w:t>.</w:t>
      </w:r>
      <w:r w:rsidR="00727A0B" w:rsidRPr="00B878EF">
        <w:t xml:space="preserve"> </w:t>
      </w:r>
    </w:p>
    <w:p w14:paraId="2F5F423B" w14:textId="002464BA" w:rsidR="00560D48" w:rsidRDefault="00560D48" w:rsidP="00A42740">
      <w:pPr>
        <w:ind w:firstLine="720"/>
        <w:jc w:val="both"/>
      </w:pPr>
    </w:p>
    <w:p w14:paraId="0F38DEE2" w14:textId="77777777" w:rsidR="00560D48" w:rsidRDefault="00560D48" w:rsidP="00A42740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D65FC" w14:paraId="7D810E41" w14:textId="77777777" w:rsidTr="00921FCB">
        <w:tc>
          <w:tcPr>
            <w:tcW w:w="6629" w:type="dxa"/>
            <w:shd w:val="clear" w:color="auto" w:fill="auto"/>
          </w:tcPr>
          <w:p w14:paraId="7D810E3F" w14:textId="77777777" w:rsidR="003D65FC" w:rsidRDefault="003D65FC" w:rsidP="00921FCB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D810E40" w14:textId="77777777" w:rsidR="003D65FC" w:rsidRDefault="003D65FC" w:rsidP="00921FCB">
            <w:pPr>
              <w:jc w:val="right"/>
            </w:pPr>
          </w:p>
        </w:tc>
      </w:tr>
    </w:tbl>
    <w:p w14:paraId="7D810E42" w14:textId="77777777" w:rsidR="003D65FC" w:rsidRDefault="003D65FC" w:rsidP="003D65FC">
      <w:pPr>
        <w:jc w:val="both"/>
      </w:pPr>
    </w:p>
    <w:p w14:paraId="7D810E43" w14:textId="77777777" w:rsidR="003D65FC" w:rsidRPr="00D50F7E" w:rsidRDefault="003D65FC" w:rsidP="003D65F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D65FC" w14:paraId="7D810E46" w14:textId="77777777" w:rsidTr="00921FCB">
        <w:tc>
          <w:tcPr>
            <w:tcW w:w="6629" w:type="dxa"/>
            <w:shd w:val="clear" w:color="auto" w:fill="auto"/>
          </w:tcPr>
          <w:p w14:paraId="7D810E44" w14:textId="77777777" w:rsidR="003D65FC" w:rsidRDefault="003D65FC" w:rsidP="00921FC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D810E45" w14:textId="77777777" w:rsidR="003D65FC" w:rsidRDefault="003D65FC" w:rsidP="00921FCB">
            <w:pPr>
              <w:jc w:val="right"/>
            </w:pPr>
            <w:r>
              <w:t>Gintaras Neniškis</w:t>
            </w:r>
          </w:p>
        </w:tc>
      </w:tr>
    </w:tbl>
    <w:p w14:paraId="7D810E47" w14:textId="77777777" w:rsidR="003D65FC" w:rsidRDefault="003D65FC" w:rsidP="003D65FC">
      <w:pPr>
        <w:tabs>
          <w:tab w:val="left" w:pos="7560"/>
        </w:tabs>
        <w:jc w:val="both"/>
      </w:pPr>
    </w:p>
    <w:p w14:paraId="7D810E48" w14:textId="77777777" w:rsidR="003D65FC" w:rsidRDefault="003D65FC" w:rsidP="003D65FC">
      <w:pPr>
        <w:tabs>
          <w:tab w:val="left" w:pos="7560"/>
        </w:tabs>
        <w:jc w:val="both"/>
      </w:pPr>
    </w:p>
    <w:p w14:paraId="7D810E49" w14:textId="77777777" w:rsidR="003D65FC" w:rsidRDefault="003D65FC" w:rsidP="003D65FC">
      <w:pPr>
        <w:tabs>
          <w:tab w:val="left" w:pos="7560"/>
        </w:tabs>
        <w:jc w:val="both"/>
      </w:pPr>
    </w:p>
    <w:p w14:paraId="7D810E4A" w14:textId="77777777" w:rsidR="003D65FC" w:rsidRDefault="003D65FC" w:rsidP="003D65FC">
      <w:pPr>
        <w:tabs>
          <w:tab w:val="left" w:pos="7560"/>
        </w:tabs>
        <w:jc w:val="both"/>
      </w:pPr>
    </w:p>
    <w:p w14:paraId="7D810E4B" w14:textId="77777777" w:rsidR="003D65FC" w:rsidRDefault="003D65FC" w:rsidP="003D65FC">
      <w:pPr>
        <w:tabs>
          <w:tab w:val="left" w:pos="7560"/>
        </w:tabs>
        <w:jc w:val="both"/>
      </w:pPr>
    </w:p>
    <w:p w14:paraId="7D810E4C" w14:textId="77777777" w:rsidR="00A42740" w:rsidRDefault="00A42740" w:rsidP="003D65FC">
      <w:pPr>
        <w:tabs>
          <w:tab w:val="left" w:pos="7560"/>
        </w:tabs>
        <w:jc w:val="both"/>
      </w:pPr>
    </w:p>
    <w:p w14:paraId="7D810E4D" w14:textId="77777777" w:rsidR="00A42740" w:rsidRDefault="00A42740" w:rsidP="003D65FC">
      <w:pPr>
        <w:tabs>
          <w:tab w:val="left" w:pos="7560"/>
        </w:tabs>
        <w:jc w:val="both"/>
      </w:pPr>
    </w:p>
    <w:p w14:paraId="7D810E4E" w14:textId="77777777" w:rsidR="00A42740" w:rsidRDefault="00A42740" w:rsidP="003D65FC">
      <w:pPr>
        <w:tabs>
          <w:tab w:val="left" w:pos="7560"/>
        </w:tabs>
        <w:jc w:val="both"/>
      </w:pPr>
    </w:p>
    <w:p w14:paraId="7D810E50" w14:textId="77777777" w:rsidR="00A42740" w:rsidRDefault="00A42740" w:rsidP="003D65FC">
      <w:pPr>
        <w:tabs>
          <w:tab w:val="left" w:pos="7560"/>
        </w:tabs>
        <w:jc w:val="both"/>
      </w:pPr>
    </w:p>
    <w:p w14:paraId="7D810E51" w14:textId="77777777" w:rsidR="00A42740" w:rsidRDefault="00A42740" w:rsidP="003D65FC">
      <w:pPr>
        <w:tabs>
          <w:tab w:val="left" w:pos="7560"/>
        </w:tabs>
        <w:jc w:val="both"/>
      </w:pPr>
    </w:p>
    <w:p w14:paraId="7D810E55" w14:textId="4CA34383" w:rsidR="003D65FC" w:rsidRDefault="003D65FC" w:rsidP="003D65FC">
      <w:pPr>
        <w:jc w:val="both"/>
      </w:pPr>
    </w:p>
    <w:p w14:paraId="2E61C40B" w14:textId="77777777" w:rsidR="00560D48" w:rsidRDefault="00560D48" w:rsidP="003D65FC">
      <w:pPr>
        <w:jc w:val="both"/>
      </w:pPr>
    </w:p>
    <w:p w14:paraId="7D810E56" w14:textId="77777777" w:rsidR="003D65FC" w:rsidRDefault="003D65FC" w:rsidP="003D65FC">
      <w:pPr>
        <w:jc w:val="both"/>
      </w:pPr>
    </w:p>
    <w:p w14:paraId="7D810E57" w14:textId="77777777" w:rsidR="003D65FC" w:rsidRDefault="003D65FC" w:rsidP="003D65FC">
      <w:pPr>
        <w:jc w:val="both"/>
      </w:pPr>
      <w:r>
        <w:t>Parengė</w:t>
      </w:r>
    </w:p>
    <w:p w14:paraId="7D810E58" w14:textId="77777777" w:rsidR="003D65FC" w:rsidRDefault="003D65FC" w:rsidP="003D65FC">
      <w:pPr>
        <w:jc w:val="both"/>
      </w:pPr>
      <w:r>
        <w:t>Aplinkosaugos skyriaus vyriausioji specialistė</w:t>
      </w:r>
    </w:p>
    <w:p w14:paraId="7D810E59" w14:textId="77777777" w:rsidR="003D65FC" w:rsidRDefault="003D65FC" w:rsidP="003D65FC">
      <w:pPr>
        <w:jc w:val="both"/>
      </w:pPr>
    </w:p>
    <w:p w14:paraId="7D810E5A" w14:textId="77777777" w:rsidR="003D65FC" w:rsidRDefault="003D65FC" w:rsidP="003D65FC">
      <w:pPr>
        <w:jc w:val="both"/>
      </w:pPr>
      <w:r>
        <w:t>Renata Chockevičienė, tel. 39 61 69</w:t>
      </w:r>
    </w:p>
    <w:p w14:paraId="7D810E5C" w14:textId="77AAB076" w:rsidR="00446AC7" w:rsidRDefault="003D65FC" w:rsidP="00560D48">
      <w:pPr>
        <w:jc w:val="both"/>
      </w:pPr>
      <w:r>
        <w:t>2022-11-2</w:t>
      </w:r>
      <w:r w:rsidR="00A42740">
        <w:t>9</w:t>
      </w:r>
    </w:p>
    <w:sectPr w:rsidR="00446AC7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10E5F" w14:textId="77777777" w:rsidR="00F42A76" w:rsidRDefault="00F42A76">
      <w:r>
        <w:separator/>
      </w:r>
    </w:p>
  </w:endnote>
  <w:endnote w:type="continuationSeparator" w:id="0">
    <w:p w14:paraId="7D810E6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10E5D" w14:textId="77777777" w:rsidR="00F42A76" w:rsidRDefault="00F42A76">
      <w:r>
        <w:separator/>
      </w:r>
    </w:p>
  </w:footnote>
  <w:footnote w:type="continuationSeparator" w:id="0">
    <w:p w14:paraId="7D810E5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0E6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810E6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0E63" w14:textId="62C762D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0B8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810E6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0E6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D810E6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A97EE0"/>
    <w:multiLevelType w:val="hybridMultilevel"/>
    <w:tmpl w:val="99B2B1C6"/>
    <w:lvl w:ilvl="0" w:tplc="8252E116">
      <w:start w:val="1"/>
      <w:numFmt w:val="decimal"/>
      <w:lvlText w:val="%1."/>
      <w:lvlJc w:val="left"/>
      <w:pPr>
        <w:ind w:left="1080" w:hanging="360"/>
      </w:pPr>
      <w:rPr>
        <w:rFonts w:eastAsia="Courier New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1510D18"/>
    <w:multiLevelType w:val="hybridMultilevel"/>
    <w:tmpl w:val="0CA2F892"/>
    <w:lvl w:ilvl="0" w:tplc="9BDE3822">
      <w:start w:val="1"/>
      <w:numFmt w:val="decimal"/>
      <w:lvlText w:val="%1."/>
      <w:lvlJc w:val="left"/>
      <w:pPr>
        <w:ind w:left="1080" w:hanging="360"/>
      </w:pPr>
      <w:rPr>
        <w:rFonts w:ascii="Times New Roman" w:eastAsia="Courier New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4B9B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3B52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5FC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6EDE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D48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A0B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64C9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059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D2C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740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B88"/>
    <w:rsid w:val="00A6279E"/>
    <w:rsid w:val="00A63E36"/>
    <w:rsid w:val="00A648ED"/>
    <w:rsid w:val="00A65244"/>
    <w:rsid w:val="00A659C5"/>
    <w:rsid w:val="00A666C1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4A5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676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10E32"/>
  <w15:docId w15:val="{7DE32BC9-C02D-4C3B-AD4D-885D051B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2022-11-30T13:25:00Z</dcterms:created>
  <dcterms:modified xsi:type="dcterms:W3CDTF">2022-11-30T13:25:00Z</dcterms:modified>
</cp:coreProperties>
</file>