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DDC038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D1A2382" wp14:editId="5ED0FA6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24157B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2591A87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F5B76DA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2EB3974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507C9B7" w14:textId="6F79BD6D" w:rsidR="00CA4D3B" w:rsidRDefault="005A5A16" w:rsidP="005A5A16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asmenų delegavimo į asociacijos klaipėdos miesto integruotų investicijų teritorijos vietos veiklos grupės visuotinį narių susirinkimą ir valdybą </w:t>
      </w:r>
      <w:r w:rsidR="00CA4D3B">
        <w:rPr>
          <w:b/>
          <w:caps/>
        </w:rPr>
        <w:t xml:space="preserve"> </w:t>
      </w:r>
    </w:p>
    <w:p w14:paraId="76D2629F" w14:textId="77777777" w:rsidR="00CA4D3B" w:rsidRDefault="00CA4D3B" w:rsidP="00CA4D3B">
      <w:pPr>
        <w:jc w:val="center"/>
      </w:pPr>
    </w:p>
    <w:bookmarkStart w:id="1" w:name="registravimoDataIlga"/>
    <w:p w14:paraId="001E523F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lapkričio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T2-271</w:t>
      </w:r>
      <w:bookmarkEnd w:id="2"/>
    </w:p>
    <w:p w14:paraId="2645DE54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16F1322" w14:textId="77777777" w:rsidR="00CA4D3B" w:rsidRPr="008354D5" w:rsidRDefault="00CA4D3B" w:rsidP="00CA4D3B">
      <w:pPr>
        <w:jc w:val="center"/>
      </w:pPr>
    </w:p>
    <w:p w14:paraId="7D3DE6AD" w14:textId="77777777" w:rsidR="00CA4D3B" w:rsidRDefault="00CA4D3B" w:rsidP="00CA4D3B">
      <w:pPr>
        <w:jc w:val="center"/>
      </w:pPr>
    </w:p>
    <w:p w14:paraId="0171CE81" w14:textId="77777777" w:rsidR="005A5A16" w:rsidRDefault="005A5A16" w:rsidP="005A5A1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</w:t>
      </w:r>
      <w:r>
        <w:rPr>
          <w:lang w:val="en-US"/>
        </w:rPr>
        <w:t>4</w:t>
      </w:r>
      <w:r>
        <w:t xml:space="preserve"> dalimi </w:t>
      </w:r>
      <w:r>
        <w:rPr>
          <w:color w:val="000000"/>
        </w:rPr>
        <w:t>ir atsižvelgdama į Vietos plėtros strategijų rengimo ir atrankos taisyklių, patvirtintų Lietuvos Respublikos vidaus reikalų ministro 2022 m. spalio 28 d. įsakymu Nr. 1V-672 „Dėl Vietos plėtros strategijų rengimo ir atrankos taisyklių patvirtinimo“, 4.3.3 papunktį,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60BD580" w14:textId="77777777" w:rsidR="005A5A16" w:rsidRDefault="005A5A16" w:rsidP="005A5A16">
      <w:pPr>
        <w:ind w:firstLine="709"/>
        <w:jc w:val="both"/>
      </w:pPr>
      <w:r>
        <w:t>1. Deleguoti Aistę Valadkienę, Klaipėdos miesto savivaldybės administracijos Jaunimo ir bendruomenių reikalų koordinavimo grupės jaunimo reikalų koordinatorę (grupes vadovę), į asociacijos Klaipėdos miesto integruotų investicijų teritorijos vietos veiklos grupės visuotinį narių susirinkimą.</w:t>
      </w:r>
    </w:p>
    <w:p w14:paraId="0F0A508B" w14:textId="77777777" w:rsidR="005A5A16" w:rsidRDefault="005A5A16" w:rsidP="005A5A16">
      <w:pPr>
        <w:ind w:firstLine="709"/>
        <w:jc w:val="both"/>
      </w:pPr>
      <w:r>
        <w:t>2. Deleguoti į asociacijos Klaipėdos miesto integruotų investicijų teritorijos vietos veiklos grupės valdybą:</w:t>
      </w:r>
    </w:p>
    <w:p w14:paraId="19C09695" w14:textId="77777777" w:rsidR="005A5A16" w:rsidRDefault="005A5A16" w:rsidP="005A5A16">
      <w:pPr>
        <w:ind w:firstLine="709"/>
        <w:jc w:val="both"/>
      </w:pPr>
      <w:r>
        <w:t>2.1. Audronę Liesytę – Klaipėdos miesto savivaldybės administracijos Socialinės paramos skyriaus vedėją;</w:t>
      </w:r>
    </w:p>
    <w:p w14:paraId="0C5DA18A" w14:textId="77777777" w:rsidR="005A5A16" w:rsidRDefault="005A5A16" w:rsidP="005A5A16">
      <w:pPr>
        <w:ind w:firstLine="709"/>
        <w:jc w:val="both"/>
      </w:pPr>
      <w:r>
        <w:t>2.2. Deividą Petrolevičių – Klaipėdos miesto savivaldybės administracijos vyriausiąjį patarėją;</w:t>
      </w:r>
    </w:p>
    <w:p w14:paraId="7F0AD4C5" w14:textId="77777777" w:rsidR="005A5A16" w:rsidRDefault="005A5A16" w:rsidP="005A5A16">
      <w:pPr>
        <w:ind w:firstLine="709"/>
        <w:jc w:val="both"/>
      </w:pPr>
      <w:r>
        <w:t>2.3. Aistę Valadkienę – Klaipėdos miesto savivaldybės administracijos Jaunimo ir bendruomenių reikalų koordinavimo grupės jaunimo reikalų koordinatorę (grupes vadovę).</w:t>
      </w:r>
    </w:p>
    <w:p w14:paraId="1E7998E8" w14:textId="6B302D55" w:rsidR="00CA4D3B" w:rsidRDefault="005A5A16" w:rsidP="00432EF2">
      <w:pPr>
        <w:ind w:firstLine="709"/>
        <w:jc w:val="both"/>
      </w:pPr>
      <w:r>
        <w:t>3. Pripažinti netekusiu galios Klaipėdos miesto savivaldybės tarybos 2015 m. spalio 29 d. sprendimą Nr. T2-285 „D</w:t>
      </w:r>
      <w:r w:rsidRPr="005D44A6">
        <w:t>ėl pavedimo Klaipėdos miesto savivaldybės administracijos direktoriui atlikti juridinio asmens dalyvio kompetencijai priskirtų teisių įgyvendinimą ir pareigų vykdymą asociacijoje Klaipėdos miesto integruotų investicijų teritorijos vietos veiklos grupėje</w:t>
      </w:r>
      <w:r w:rsidR="00432EF2">
        <w:t>.</w:t>
      </w:r>
      <w:r>
        <w:t>“</w:t>
      </w:r>
    </w:p>
    <w:p w14:paraId="39EBAEEF" w14:textId="26232B31" w:rsidR="004476DD" w:rsidRDefault="004476DD" w:rsidP="00CA4D3B">
      <w:pPr>
        <w:jc w:val="both"/>
      </w:pPr>
    </w:p>
    <w:p w14:paraId="2E3CC028" w14:textId="77777777" w:rsidR="00432EF2" w:rsidRDefault="00432EF2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69B5C828" w14:textId="77777777" w:rsidTr="00C56F56">
        <w:tc>
          <w:tcPr>
            <w:tcW w:w="6204" w:type="dxa"/>
          </w:tcPr>
          <w:p w14:paraId="21A2D893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F5B3965" w14:textId="44BB6093" w:rsidR="004476DD" w:rsidRDefault="005A5A16" w:rsidP="004476DD">
            <w:pPr>
              <w:jc w:val="right"/>
            </w:pPr>
            <w:r>
              <w:t>Vytautas Grubliauskas</w:t>
            </w:r>
          </w:p>
        </w:tc>
      </w:tr>
    </w:tbl>
    <w:p w14:paraId="7DCC9918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08EED2" w14:textId="77777777" w:rsidR="00F51622" w:rsidRDefault="00F51622" w:rsidP="00E014C1">
      <w:r>
        <w:separator/>
      </w:r>
    </w:p>
  </w:endnote>
  <w:endnote w:type="continuationSeparator" w:id="0">
    <w:p w14:paraId="32DC0006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22585F" w14:textId="77777777" w:rsidR="00F51622" w:rsidRDefault="00F51622" w:rsidP="00E014C1">
      <w:r>
        <w:separator/>
      </w:r>
    </w:p>
  </w:footnote>
  <w:footnote w:type="continuationSeparator" w:id="0">
    <w:p w14:paraId="3558D015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37C3AAB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FE3A390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32EF2"/>
    <w:rsid w:val="004476DD"/>
    <w:rsid w:val="00597EE8"/>
    <w:rsid w:val="005A5A16"/>
    <w:rsid w:val="005F495C"/>
    <w:rsid w:val="008354D5"/>
    <w:rsid w:val="00894D6F"/>
    <w:rsid w:val="00922CD4"/>
    <w:rsid w:val="00A12691"/>
    <w:rsid w:val="00AF7D08"/>
    <w:rsid w:val="00C56F56"/>
    <w:rsid w:val="00CA4D3B"/>
    <w:rsid w:val="00DE3FA7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28DC5"/>
  <w15:docId w15:val="{29E1A3B5-CF18-4C93-BB52-8C1D0E65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1177</Words>
  <Characters>672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2022-11-28T12:59:00Z</dcterms:created>
  <dcterms:modified xsi:type="dcterms:W3CDTF">2022-11-28T12:59:00Z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a139800cb3bd5242237021cb47d24758619450dad9d0091e35ad7a4fdadcbbde</vt:lpwstr>
  </property>
</Properties>
</file>