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r w:rsidRPr="001D3C7E">
        <w:rPr>
          <w:b/>
          <w:caps/>
        </w:rPr>
        <w:t>DĖL</w:t>
      </w:r>
      <w:r w:rsidR="008A5948">
        <w:rPr>
          <w:b/>
          <w:caps/>
        </w:rPr>
        <w:t xml:space="preserve"> </w:t>
      </w:r>
      <w:r w:rsidR="008A5948" w:rsidRPr="00C62A12">
        <w:rPr>
          <w:b/>
        </w:rPr>
        <w:t>KLAIPĖDOS MIESTO SAVIVALDYBĖS TARYBOS 20</w:t>
      </w:r>
      <w:r w:rsidR="008A5948">
        <w:rPr>
          <w:b/>
        </w:rPr>
        <w:t>22 M. VASARIO 17 D. SPRENDIMO NR. T2-32</w:t>
      </w:r>
      <w:r w:rsidR="008A5948" w:rsidRPr="00C62A12">
        <w:rPr>
          <w:b/>
        </w:rPr>
        <w:t xml:space="preserve"> „DĖL KLAIPĖDOS MIESTO SAVIVALDYBĖS 20</w:t>
      </w:r>
      <w:r w:rsidR="008A5948">
        <w:rPr>
          <w:b/>
        </w:rPr>
        <w:t>22</w:t>
      </w:r>
      <w:r w:rsidR="008A5948" w:rsidRPr="00C62A12">
        <w:rPr>
          <w:b/>
        </w:rPr>
        <w:t xml:space="preserve"> METŲ BIUDŽETO PATVIRTINIMO“ PAKEITIMO</w:t>
      </w:r>
      <w:r w:rsidRPr="001D3C7E">
        <w:rPr>
          <w:b/>
          <w:caps/>
        </w:rPr>
        <w:t xml:space="preserve"> </w:t>
      </w:r>
    </w:p>
    <w:p w:rsidR="00446AC7" w:rsidRDefault="00446AC7" w:rsidP="003077A5">
      <w:pPr>
        <w:jc w:val="center"/>
      </w:pPr>
    </w:p>
    <w:p w:rsidR="00AC62F1" w:rsidRPr="003C09F9" w:rsidRDefault="00AC62F1" w:rsidP="00AC62F1">
      <w:pPr>
        <w:tabs>
          <w:tab w:val="left" w:pos="5070"/>
          <w:tab w:val="left" w:pos="5366"/>
          <w:tab w:val="left" w:pos="6771"/>
          <w:tab w:val="left" w:pos="7363"/>
        </w:tabs>
        <w:jc w:val="center"/>
      </w:pPr>
      <w:r w:rsidRPr="003C09F9">
        <w:t>Nr.</w:t>
      </w:r>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8A5948" w:rsidRPr="00254CFC" w:rsidRDefault="008A5948" w:rsidP="008A5948">
      <w:pPr>
        <w:ind w:firstLine="720"/>
        <w:jc w:val="both"/>
      </w:pPr>
      <w:r w:rsidRPr="00254CFC">
        <w:t>Vadovaudamasi Lietuvos Respublikos vietos savivaldos įstatymo 16 straipsnio 2</w:t>
      </w:r>
      <w:r>
        <w:t> </w:t>
      </w:r>
      <w:r w:rsidRPr="00254CFC">
        <w:t xml:space="preserve">dalies 15 straipsniu ir 18 straipsnio 1 dalimi, Klaipėdos miesto savivaldybės taryba </w:t>
      </w:r>
      <w:r w:rsidRPr="00254CFC">
        <w:rPr>
          <w:spacing w:val="60"/>
        </w:rPr>
        <w:t>nusprendži</w:t>
      </w:r>
      <w:r w:rsidRPr="00254CFC">
        <w:t>a:</w:t>
      </w:r>
    </w:p>
    <w:p w:rsidR="008A5948" w:rsidRPr="00254CFC" w:rsidRDefault="008A5948" w:rsidP="008A5948">
      <w:pPr>
        <w:ind w:firstLine="720"/>
        <w:jc w:val="both"/>
      </w:pPr>
      <w:r w:rsidRPr="00254CFC">
        <w:t>1. Pakeisti Klaipėdos miesto savivaldybės tarybos 202</w:t>
      </w:r>
      <w:r>
        <w:t>2</w:t>
      </w:r>
      <w:r w:rsidRPr="00254CFC">
        <w:t xml:space="preserve"> m. vasario </w:t>
      </w:r>
      <w:r>
        <w:t>17</w:t>
      </w:r>
      <w:r w:rsidRPr="00254CFC">
        <w:t xml:space="preserve"> d. sprendimą Nr. T2</w:t>
      </w:r>
      <w:r>
        <w:noBreakHyphen/>
        <w:t>32</w:t>
      </w:r>
      <w:r w:rsidRPr="00254CFC">
        <w:t xml:space="preserve"> „Dėl Klaipėdos miesto savivaldybės 202</w:t>
      </w:r>
      <w:r>
        <w:t>2</w:t>
      </w:r>
      <w:r w:rsidRPr="00254CFC">
        <w:t xml:space="preserve"> metų biudžeto patvirtinimo“:</w:t>
      </w:r>
    </w:p>
    <w:p w:rsidR="008A5948" w:rsidRDefault="008A5948" w:rsidP="008A5948">
      <w:pPr>
        <w:ind w:firstLine="720"/>
        <w:jc w:val="both"/>
      </w:pPr>
      <w:r w:rsidRPr="003143FC">
        <w:t>1.1. pakeisti 1 punktą ir jį išdėstyti taip:</w:t>
      </w:r>
    </w:p>
    <w:p w:rsidR="008A5948" w:rsidRDefault="008A5948" w:rsidP="008A5948">
      <w:pPr>
        <w:ind w:firstLine="720"/>
        <w:jc w:val="both"/>
        <w:rPr>
          <w:lang w:eastAsia="lt-LT"/>
        </w:rPr>
      </w:pPr>
      <w:r>
        <w:rPr>
          <w:lang w:eastAsia="lt-LT"/>
        </w:rPr>
        <w:t>„</w:t>
      </w:r>
      <w:r w:rsidRPr="00E947F6">
        <w:rPr>
          <w:lang w:eastAsia="lt-LT"/>
        </w:rPr>
        <w:t xml:space="preserve">1. Patvirtinti Klaipėdos miesto savivaldybės 2022 metų biudžetą – </w:t>
      </w:r>
      <w:r>
        <w:rPr>
          <w:lang w:eastAsia="lt-LT"/>
        </w:rPr>
        <w:t>28</w:t>
      </w:r>
      <w:r w:rsidR="00332F32">
        <w:rPr>
          <w:lang w:eastAsia="lt-LT"/>
        </w:rPr>
        <w:t>1</w:t>
      </w:r>
      <w:r>
        <w:rPr>
          <w:lang w:eastAsia="lt-LT"/>
        </w:rPr>
        <w:t> </w:t>
      </w:r>
      <w:r w:rsidR="00332F32">
        <w:rPr>
          <w:lang w:eastAsia="lt-LT"/>
        </w:rPr>
        <w:t>556</w:t>
      </w:r>
      <w:r>
        <w:rPr>
          <w:lang w:eastAsia="lt-LT"/>
        </w:rPr>
        <w:t xml:space="preserve">,4 </w:t>
      </w:r>
      <w:r w:rsidRPr="00E947F6">
        <w:rPr>
          <w:lang w:eastAsia="lt-LT"/>
        </w:rPr>
        <w:t>tūkst. eurų prognozuojamų pajamų,</w:t>
      </w:r>
      <w:r>
        <w:rPr>
          <w:lang w:eastAsia="lt-LT"/>
        </w:rPr>
        <w:t xml:space="preserve"> 281 </w:t>
      </w:r>
      <w:r w:rsidR="00332F32">
        <w:rPr>
          <w:lang w:eastAsia="lt-LT"/>
        </w:rPr>
        <w:t>987</w:t>
      </w:r>
      <w:r>
        <w:rPr>
          <w:lang w:eastAsia="lt-LT"/>
        </w:rPr>
        <w:t xml:space="preserve">,0 </w:t>
      </w:r>
      <w:r w:rsidRPr="00E947F6">
        <w:rPr>
          <w:lang w:eastAsia="lt-LT"/>
        </w:rPr>
        <w:t>tūkst. eurų asignavimų (asignavimai viršija pajamas 430,6</w:t>
      </w:r>
      <w:r>
        <w:rPr>
          <w:lang w:eastAsia="lt-LT"/>
        </w:rPr>
        <w:t> </w:t>
      </w:r>
      <w:r w:rsidRPr="00E947F6">
        <w:rPr>
          <w:lang w:eastAsia="lt-LT"/>
        </w:rPr>
        <w:t xml:space="preserve">tūkst. eurų skolintomis lėšomis), iš jų – </w:t>
      </w:r>
      <w:r w:rsidRPr="00016D3D">
        <w:rPr>
          <w:lang w:eastAsia="lt-LT"/>
        </w:rPr>
        <w:t>1</w:t>
      </w:r>
      <w:r>
        <w:rPr>
          <w:lang w:eastAsia="lt-LT"/>
        </w:rPr>
        <w:t>1</w:t>
      </w:r>
      <w:r w:rsidR="00332F32">
        <w:rPr>
          <w:lang w:eastAsia="lt-LT"/>
        </w:rPr>
        <w:t>9 764,7</w:t>
      </w:r>
      <w:r>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Pr="00EA7746">
        <w:rPr>
          <w:lang w:eastAsia="lt-LT"/>
        </w:rPr>
        <w:t>asmeninei pagalbai teikti ir administruoti, pedagoginių darbuotojų, išlaikomų iš savivaldybės biudžeto lėšų, darbo užmokesčiui didinti, socialinės reabilitacijos paslaugų neįgaliesiems teikimo bendruomenėje projektams finansuoti, būstams pritaikyti neįgaliesiems, neįgaliesiems asmenims, auginantiems vaikus, bazinei socialinei išmokai (20 proc.) mokėti, socialinių paslaugų srities darbuotojų minimaliesiems pareiginės algos pastoviosios dalies koeficientams didinti, socialinių paslaugų šakos kolektyvinės sutarties įsipareigojimams įgyvendinti, 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Pr>
          <w:lang w:eastAsia="lt-LT"/>
        </w:rPr>
        <w:t xml:space="preserve"> </w:t>
      </w:r>
      <w:r w:rsidRPr="004F0DBC">
        <w:rPr>
          <w:lang w:eastAsia="lt-LT"/>
        </w:rPr>
        <w:t>bendruomeninei veiklai savivaldybėje stiprinti, vaikų, atvykusių į Lietuvos Respubliką iš Ukrainos dėl Rusijos Federacijos karinių veiksmų Ukrainoje, ugdymui ir pavėžėjimui į mokyklą ir atgal finansuoti, suaugusių asmenų, atvykusių į Lietuvos Respubliką iš Ukrainos dėl Rusijos Federacijos karinių veiksmų Ukrainoje, lietuvių kalbai mokyti, kompensacijoms už būsto suteikimą užsieniečiams, pasitraukusiems iš Ukrainos dėl Rusijos Federacijos karinių veiksmų Ukrainoje, finansuoti, visuomenės psichologinės gerovės ir psichikos sveikatos stiprinimo paslaugoms gyventojams bendruomenėse plėtoti,</w:t>
      </w:r>
      <w:r>
        <w:rPr>
          <w:lang w:eastAsia="lt-LT"/>
        </w:rPr>
        <w:t xml:space="preserve"> </w:t>
      </w:r>
      <w:r w:rsidRPr="00E947F6">
        <w:rPr>
          <w:lang w:eastAsia="lt-LT"/>
        </w:rPr>
        <w:t>Europos Sąjungos finansinės paramos ir bendrojo finansavimo lėšų projektams finansuoti, ir 2</w:t>
      </w:r>
      <w:r>
        <w:rPr>
          <w:lang w:eastAsia="lt-LT"/>
        </w:rPr>
        <w:t> </w:t>
      </w:r>
      <w:r w:rsidRPr="00E947F6">
        <w:rPr>
          <w:lang w:eastAsia="lt-LT"/>
        </w:rPr>
        <w:t>964,9 tūkst. eurų biudžeto išlaidų paskoloms grąžinti (1 priedas).</w:t>
      </w:r>
      <w:r>
        <w:rPr>
          <w:lang w:eastAsia="lt-LT"/>
        </w:rPr>
        <w:t>“;</w:t>
      </w:r>
    </w:p>
    <w:p w:rsidR="008A5948" w:rsidRDefault="008A5948" w:rsidP="008A5948">
      <w:pPr>
        <w:ind w:firstLine="720"/>
        <w:jc w:val="both"/>
        <w:rPr>
          <w:lang w:eastAsia="lt-LT"/>
        </w:rPr>
      </w:pPr>
      <w:r>
        <w:rPr>
          <w:lang w:eastAsia="lt-LT"/>
        </w:rPr>
        <w:t>1.2. pakeisti 2 punktą ir jį išdėstyti taip:</w:t>
      </w:r>
    </w:p>
    <w:p w:rsidR="008A5948" w:rsidRDefault="008A5948" w:rsidP="008A5948">
      <w:pPr>
        <w:ind w:firstLine="720"/>
        <w:jc w:val="both"/>
        <w:rPr>
          <w:lang w:eastAsia="lt-LT"/>
        </w:rPr>
      </w:pPr>
      <w:r>
        <w:rPr>
          <w:lang w:eastAsia="lt-LT"/>
        </w:rPr>
        <w:t>„</w:t>
      </w:r>
      <w:r w:rsidRPr="00E947F6">
        <w:rPr>
          <w:lang w:eastAsia="lt-LT"/>
        </w:rPr>
        <w:t xml:space="preserve">2. Patvirtinti savivaldybės biudžeto asignavimus darbo užmokesčiui – </w:t>
      </w:r>
      <w:r>
        <w:rPr>
          <w:lang w:eastAsia="lt-LT"/>
        </w:rPr>
        <w:t>14</w:t>
      </w:r>
      <w:r w:rsidR="00332F32">
        <w:rPr>
          <w:lang w:eastAsia="lt-LT"/>
        </w:rPr>
        <w:t>4 037,1</w:t>
      </w:r>
      <w:r>
        <w:rPr>
          <w:lang w:eastAsia="lt-LT"/>
        </w:rPr>
        <w:t> </w:t>
      </w:r>
      <w:r w:rsidRPr="00E947F6">
        <w:rPr>
          <w:lang w:eastAsia="lt-LT"/>
        </w:rPr>
        <w:t>tūkst. eurų.</w:t>
      </w:r>
      <w:r>
        <w:rPr>
          <w:lang w:eastAsia="lt-LT"/>
        </w:rPr>
        <w:t>“;</w:t>
      </w:r>
    </w:p>
    <w:p w:rsidR="008A5948" w:rsidRDefault="008A5948" w:rsidP="008A5948">
      <w:pPr>
        <w:ind w:firstLine="720"/>
        <w:jc w:val="both"/>
        <w:rPr>
          <w:lang w:eastAsia="lt-LT"/>
        </w:rPr>
      </w:pPr>
      <w:r>
        <w:rPr>
          <w:lang w:eastAsia="lt-LT"/>
        </w:rPr>
        <w:t>1.3. pakeisti 1 priedą ir jį išdėstyti nauja redakcija (pridedama).</w:t>
      </w:r>
    </w:p>
    <w:p w:rsidR="008A5948" w:rsidRDefault="008A5948" w:rsidP="008A5948">
      <w:pPr>
        <w:ind w:firstLine="720"/>
        <w:jc w:val="both"/>
        <w:rPr>
          <w:lang w:eastAsia="lt-LT"/>
        </w:rPr>
      </w:pPr>
      <w:r>
        <w:rPr>
          <w:lang w:eastAsia="lt-LT"/>
        </w:rPr>
        <w:br w:type="page"/>
      </w:r>
    </w:p>
    <w:p w:rsidR="008A5948" w:rsidRPr="008203D0" w:rsidRDefault="008A5948" w:rsidP="008A5948">
      <w:pPr>
        <w:ind w:left="709"/>
        <w:jc w:val="both"/>
      </w:pPr>
      <w:r>
        <w:rPr>
          <w:lang w:eastAsia="lt-LT"/>
        </w:rPr>
        <w:lastRenderedPageBreak/>
        <w:t>2. Skelbti šį sprendimą Klaipėdos miesto savivaldybės interneto svetainėje.</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DA08A0">
            <w:r>
              <w:t>Teikėja</w:t>
            </w:r>
            <w:r w:rsidR="008F2B7D">
              <w:t>s</w:t>
            </w:r>
            <w:r w:rsidRPr="00D50F7E">
              <w:t xml:space="preserve"> – </w:t>
            </w:r>
            <w:r w:rsidR="008A5948">
              <w:t>Savivaldybės administracijos direktorius</w:t>
            </w:r>
          </w:p>
        </w:tc>
        <w:tc>
          <w:tcPr>
            <w:tcW w:w="3225" w:type="dxa"/>
            <w:shd w:val="clear" w:color="auto" w:fill="auto"/>
          </w:tcPr>
          <w:p w:rsidR="00BB15A1" w:rsidRDefault="008A5948"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1853D9" w:rsidRDefault="001853D9"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A5948" w:rsidRDefault="008A5948" w:rsidP="003077A5">
      <w:pPr>
        <w:jc w:val="both"/>
      </w:pPr>
    </w:p>
    <w:p w:rsidR="008D749C" w:rsidRDefault="008D749C" w:rsidP="003077A5">
      <w:pPr>
        <w:jc w:val="both"/>
      </w:pPr>
    </w:p>
    <w:p w:rsidR="006A3BC8" w:rsidRDefault="006A3BC8" w:rsidP="003077A5">
      <w:pPr>
        <w:jc w:val="both"/>
      </w:pPr>
    </w:p>
    <w:p w:rsidR="001853D9" w:rsidRDefault="001853D9" w:rsidP="001853D9">
      <w:pPr>
        <w:jc w:val="both"/>
      </w:pPr>
      <w:r>
        <w:t>Parengė</w:t>
      </w:r>
    </w:p>
    <w:p w:rsidR="001853D9" w:rsidRDefault="008A5948" w:rsidP="001853D9">
      <w:pPr>
        <w:jc w:val="both"/>
      </w:pPr>
      <w:r>
        <w:t>Finansų skyriaus patarėja</w:t>
      </w:r>
    </w:p>
    <w:p w:rsidR="001853D9" w:rsidRDefault="001853D9" w:rsidP="001853D9">
      <w:pPr>
        <w:jc w:val="both"/>
      </w:pPr>
    </w:p>
    <w:p w:rsidR="008A5948" w:rsidRDefault="008A5948" w:rsidP="008A5948">
      <w:pPr>
        <w:jc w:val="both"/>
      </w:pPr>
      <w:r>
        <w:t>Jolanta Mileikienė, tel. 39 61 29</w:t>
      </w:r>
    </w:p>
    <w:p w:rsidR="00DD6F1A" w:rsidRDefault="008A5948" w:rsidP="008A5948">
      <w:pPr>
        <w:jc w:val="both"/>
      </w:pPr>
      <w:r>
        <w:t>2022-12-19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7F77">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4EA"/>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1DA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A7F77"/>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2F32"/>
    <w:rsid w:val="0033363E"/>
    <w:rsid w:val="00334D38"/>
    <w:rsid w:val="00336FBD"/>
    <w:rsid w:val="0033708E"/>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3BC8"/>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5948"/>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2F5FA7"/>
  <w15:docId w15:val="{4B231255-6683-46B2-854E-1F151E34B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3433</Characters>
  <Application>Microsoft Office Word</Application>
  <DocSecurity>4</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2022-12-21T06:36:00Z</dcterms:created>
  <dcterms:modified xsi:type="dcterms:W3CDTF">2022-12-21T06:36:00Z</dcterms:modified>
</cp:coreProperties>
</file>