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bookmarkStart w:id="1" w:name="_Hlk107315072"/>
      <w:r w:rsidR="005B1CAB" w:rsidRPr="005B1CAB">
        <w:rPr>
          <w:b/>
          <w:caps/>
        </w:rPr>
        <w:t>VALSTYBINĖS ŽEMĖS SKLYPO priešpilio g. 2, KLAIPĖDOJE, dalies PERDAVIMO NEATLYGINTINAI NAUDOTIS</w:t>
      </w:r>
      <w:bookmarkEnd w:id="1"/>
    </w:p>
    <w:p w:rsidR="00CA4D3B" w:rsidRDefault="00CA4D3B" w:rsidP="00CA4D3B">
      <w:pPr>
        <w:jc w:val="center"/>
      </w:pPr>
    </w:p>
    <w:bookmarkStart w:id="2"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2"/>
      <w:r>
        <w:rPr>
          <w:noProof/>
        </w:rPr>
        <w:t xml:space="preserve"> </w:t>
      </w:r>
      <w:r w:rsidRPr="003C09F9">
        <w:t>Nr.</w:t>
      </w:r>
      <w:r>
        <w:t xml:space="preserve"> </w:t>
      </w:r>
      <w:bookmarkStart w:id="3" w:name="registravimoNr"/>
      <w:r w:rsidR="00146B30">
        <w:rPr>
          <w:noProof/>
        </w:rPr>
        <w:t>T2-287</w:t>
      </w:r>
      <w:bookmarkEnd w:id="3"/>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B1CAB" w:rsidRPr="005B1CAB" w:rsidRDefault="005B1CAB" w:rsidP="005B1CAB">
      <w:pPr>
        <w:tabs>
          <w:tab w:val="left" w:pos="912"/>
        </w:tabs>
        <w:ind w:firstLine="709"/>
        <w:jc w:val="both"/>
      </w:pPr>
      <w:r w:rsidRPr="005B1CAB">
        <w:t xml:space="preserve">Vadovaudamasi Lietuvos Respublikos vietos savivaldos įstatymo 16 straipsnio 2 dalies 27 punktu, Lietuvos Respublikos žemės įstatymo </w:t>
      </w:r>
      <w:r w:rsidRPr="005B1CAB">
        <w:rPr>
          <w:szCs w:val="20"/>
        </w:rPr>
        <w:t>8 straipsnio 3 dalies 1 punktu</w:t>
      </w:r>
      <w:r w:rsidRPr="005B1CAB">
        <w:rPr>
          <w:color w:val="000000"/>
        </w:rPr>
        <w:t xml:space="preserve"> ir atsižvelgdama į savivaldybės biudžetinės įstaigos Klaipėdos miesto savivaldybės Mažosios Lietuvos istorijos muziejaus 2022 m. birželio 2 d. prašymą Nr. V5-11,</w:t>
      </w:r>
      <w:r w:rsidRPr="005B1CAB">
        <w:t xml:space="preserve"> Klaipėdos miesto savivaldybės taryba </w:t>
      </w:r>
      <w:r w:rsidRPr="005B1CAB">
        <w:rPr>
          <w:spacing w:val="60"/>
        </w:rPr>
        <w:t>nusprendži</w:t>
      </w:r>
      <w:r w:rsidRPr="005B1CAB">
        <w:t>a:</w:t>
      </w:r>
    </w:p>
    <w:p w:rsidR="005B1CAB" w:rsidRPr="005B1CAB" w:rsidRDefault="005B1CAB" w:rsidP="005B1CAB">
      <w:pPr>
        <w:ind w:firstLine="748"/>
        <w:jc w:val="both"/>
      </w:pPr>
      <w:r w:rsidRPr="005B1CAB">
        <w:rPr>
          <w:szCs w:val="20"/>
        </w:rPr>
        <w:t>Perduoti biudžetinei įstaigai Klaipėdos miesto savivaldybės Mažosios Lietuvos istorijos muziejui (juridinio asmens kodas 190464738), adresas: Didžioji Vandens g. 2, Klaipėda, neatlygintinai naudotis 99 metų laikotarpiui 4,2364 ha dydžio valstybinės žemės sklypo (unikalus Nr. 4400-2291-3800, kadastro Nr. 2101/0010:64), esančio Priešpilio g. 2, Klaipėdoje, dalį, kurios plotas – 3,0688 ha. Žemės sklypo dalis perduodama savivaldybių savarankiškajai funkcijai –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 vykdyti (muziejaus veiklai).</w:t>
      </w:r>
    </w:p>
    <w:p w:rsidR="005B1CAB" w:rsidRDefault="005B1CA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B1CA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16534"/>
    <w:rsid w:val="004476DD"/>
    <w:rsid w:val="00597EE8"/>
    <w:rsid w:val="005B1CAB"/>
    <w:rsid w:val="005F495C"/>
    <w:rsid w:val="008354D5"/>
    <w:rsid w:val="00894D6F"/>
    <w:rsid w:val="00922CD4"/>
    <w:rsid w:val="00A12691"/>
    <w:rsid w:val="00AF7D08"/>
    <w:rsid w:val="00C56F56"/>
    <w:rsid w:val="00CA4D3B"/>
    <w:rsid w:val="00E014C1"/>
    <w:rsid w:val="00E33871"/>
    <w:rsid w:val="00EE5E08"/>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D9C2"/>
  <w15:docId w15:val="{A4350F80-D680-41CB-9C89-56CC6A06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935</Words>
  <Characters>534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2022-12-23T12:31:00Z</dcterms:created>
  <dcterms:modified xsi:type="dcterms:W3CDTF">2022-12-23T12:31:00Z</dcterms:modified>
</cp:coreProperties>
</file>