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7AB73" w14:textId="77777777" w:rsidR="003B27A2" w:rsidRPr="00804CB8" w:rsidRDefault="003B27A2" w:rsidP="003B27A2">
      <w:pPr>
        <w:jc w:val="center"/>
        <w:outlineLvl w:val="0"/>
        <w:rPr>
          <w:b/>
          <w:bCs/>
          <w:caps/>
        </w:rPr>
      </w:pPr>
      <w:bookmarkStart w:id="0" w:name="_GoBack"/>
      <w:bookmarkEnd w:id="0"/>
      <w:r w:rsidRPr="00804CB8">
        <w:rPr>
          <w:b/>
          <w:bCs/>
          <w:caps/>
        </w:rPr>
        <w:t xml:space="preserve">KLAIPĖDOS MIESTO SAVIVALDYBĖS </w:t>
      </w:r>
    </w:p>
    <w:p w14:paraId="05D94481" w14:textId="77777777" w:rsidR="003B27A2" w:rsidRPr="00804CB8" w:rsidRDefault="003B27A2" w:rsidP="003B27A2">
      <w:pPr>
        <w:pStyle w:val="Antrats"/>
        <w:jc w:val="center"/>
        <w:rPr>
          <w:b/>
          <w:bCs/>
        </w:rPr>
      </w:pPr>
      <w:r w:rsidRPr="00804CB8">
        <w:rPr>
          <w:b/>
        </w:rPr>
        <w:t>KŪNO KULTŪROS IR SPORTO PLĖTROS PROGRAMOS (NR. 11)</w:t>
      </w:r>
      <w:r w:rsidRPr="00804CB8">
        <w:rPr>
          <w:b/>
          <w:bCs/>
          <w:caps/>
        </w:rPr>
        <w:t xml:space="preserve"> </w:t>
      </w:r>
      <w:r w:rsidRPr="00804CB8">
        <w:rPr>
          <w:b/>
          <w:caps/>
        </w:rPr>
        <w:t>APRAŠYMAS</w:t>
      </w:r>
    </w:p>
    <w:p w14:paraId="7B25C7BA" w14:textId="77777777" w:rsidR="003B27A2" w:rsidRPr="00804CB8" w:rsidRDefault="003B27A2" w:rsidP="003B27A2">
      <w:pPr>
        <w:pStyle w:val="Antrats"/>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605"/>
        <w:gridCol w:w="2410"/>
        <w:gridCol w:w="992"/>
        <w:gridCol w:w="887"/>
        <w:gridCol w:w="139"/>
        <w:gridCol w:w="933"/>
        <w:gridCol w:w="7"/>
        <w:gridCol w:w="30"/>
        <w:gridCol w:w="839"/>
      </w:tblGrid>
      <w:tr w:rsidR="008F5A64" w:rsidRPr="00804CB8" w14:paraId="7E183FEF" w14:textId="77777777" w:rsidTr="00804CB8">
        <w:tc>
          <w:tcPr>
            <w:tcW w:w="2934" w:type="dxa"/>
            <w:gridSpan w:val="3"/>
          </w:tcPr>
          <w:p w14:paraId="736C139E" w14:textId="77777777" w:rsidR="003B27A2" w:rsidRPr="00804CB8" w:rsidRDefault="003B27A2" w:rsidP="009506C3">
            <w:pPr>
              <w:pStyle w:val="Antrat1"/>
              <w:jc w:val="left"/>
              <w:rPr>
                <w:rFonts w:ascii="Times New Roman" w:hAnsi="Times New Roman"/>
                <w:sz w:val="24"/>
                <w:szCs w:val="24"/>
              </w:rPr>
            </w:pPr>
            <w:r w:rsidRPr="00804CB8">
              <w:rPr>
                <w:rFonts w:ascii="Times New Roman" w:hAnsi="Times New Roman"/>
                <w:sz w:val="24"/>
                <w:szCs w:val="24"/>
              </w:rPr>
              <w:t>Biudžetiniai metai</w:t>
            </w:r>
          </w:p>
        </w:tc>
        <w:tc>
          <w:tcPr>
            <w:tcW w:w="6842" w:type="dxa"/>
            <w:gridSpan w:val="9"/>
          </w:tcPr>
          <w:p w14:paraId="143987B7" w14:textId="4F99D253" w:rsidR="003B27A2" w:rsidRPr="002E4F09" w:rsidRDefault="003B27A2" w:rsidP="00CC5584">
            <w:r w:rsidRPr="002E4F09">
              <w:t>20</w:t>
            </w:r>
            <w:r w:rsidR="000E72D8" w:rsidRPr="002E4F09">
              <w:t>2</w:t>
            </w:r>
            <w:r w:rsidR="00B21357">
              <w:t>3</w:t>
            </w:r>
            <w:r w:rsidRPr="002E4F09">
              <w:t>-ieji metai</w:t>
            </w:r>
          </w:p>
        </w:tc>
      </w:tr>
      <w:tr w:rsidR="008F5A64" w:rsidRPr="00804CB8" w14:paraId="089EF6DD" w14:textId="77777777" w:rsidTr="00804CB8">
        <w:tc>
          <w:tcPr>
            <w:tcW w:w="2934" w:type="dxa"/>
            <w:gridSpan w:val="3"/>
          </w:tcPr>
          <w:p w14:paraId="2153F9C6" w14:textId="35003D90" w:rsidR="003B27A2" w:rsidRPr="00804CB8" w:rsidRDefault="003B27A2" w:rsidP="009506C3">
            <w:pPr>
              <w:pStyle w:val="Antrat1"/>
              <w:jc w:val="left"/>
              <w:rPr>
                <w:rFonts w:ascii="Times New Roman" w:hAnsi="Times New Roman"/>
                <w:sz w:val="24"/>
                <w:szCs w:val="24"/>
              </w:rPr>
            </w:pPr>
            <w:r w:rsidRPr="00804CB8">
              <w:rPr>
                <w:rFonts w:ascii="Times New Roman" w:hAnsi="Times New Roman"/>
                <w:sz w:val="24"/>
                <w:szCs w:val="24"/>
              </w:rPr>
              <w:t xml:space="preserve">Asignavimų valdytojas </w:t>
            </w:r>
          </w:p>
        </w:tc>
        <w:tc>
          <w:tcPr>
            <w:tcW w:w="6842" w:type="dxa"/>
            <w:gridSpan w:val="9"/>
          </w:tcPr>
          <w:p w14:paraId="58532428" w14:textId="077E06D9" w:rsidR="003B27A2" w:rsidRPr="002E4F09" w:rsidRDefault="00B40A9E" w:rsidP="00B40A9E">
            <w:r w:rsidRPr="002E4F09">
              <w:t>Savivaldybės administracija</w:t>
            </w:r>
          </w:p>
        </w:tc>
      </w:tr>
      <w:tr w:rsidR="008F5A64" w:rsidRPr="00804CB8" w14:paraId="6D9123DA" w14:textId="77777777" w:rsidTr="00804CB8">
        <w:tc>
          <w:tcPr>
            <w:tcW w:w="2934" w:type="dxa"/>
            <w:gridSpan w:val="3"/>
          </w:tcPr>
          <w:p w14:paraId="55713814" w14:textId="77777777" w:rsidR="003B27A2" w:rsidRPr="00804CB8" w:rsidRDefault="003B27A2" w:rsidP="009506C3">
            <w:pPr>
              <w:pStyle w:val="Antrat3"/>
              <w:tabs>
                <w:tab w:val="left" w:pos="0"/>
                <w:tab w:val="left" w:pos="180"/>
              </w:tabs>
              <w:ind w:right="0"/>
              <w:jc w:val="left"/>
            </w:pPr>
            <w:r w:rsidRPr="00804CB8">
              <w:t>Programos pavadinimas</w:t>
            </w:r>
          </w:p>
        </w:tc>
        <w:tc>
          <w:tcPr>
            <w:tcW w:w="4894" w:type="dxa"/>
            <w:gridSpan w:val="4"/>
          </w:tcPr>
          <w:p w14:paraId="73812F27" w14:textId="77777777" w:rsidR="003B27A2" w:rsidRPr="00804CB8" w:rsidRDefault="003B27A2" w:rsidP="009506C3">
            <w:pPr>
              <w:rPr>
                <w:b/>
                <w:bCs/>
              </w:rPr>
            </w:pPr>
            <w:r w:rsidRPr="00804CB8">
              <w:rPr>
                <w:b/>
              </w:rPr>
              <w:t>Kūno kultūros ir sporto plėtros programa</w:t>
            </w:r>
          </w:p>
        </w:tc>
        <w:tc>
          <w:tcPr>
            <w:tcW w:w="1109" w:type="dxa"/>
            <w:gridSpan w:val="4"/>
          </w:tcPr>
          <w:p w14:paraId="3DFAEDD8" w14:textId="77777777" w:rsidR="003B27A2" w:rsidRPr="00804CB8" w:rsidRDefault="003B27A2" w:rsidP="009506C3">
            <w:pPr>
              <w:pStyle w:val="Antrat4"/>
              <w:jc w:val="left"/>
              <w:rPr>
                <w:sz w:val="24"/>
                <w:lang w:val="lt-LT"/>
              </w:rPr>
            </w:pPr>
            <w:r w:rsidRPr="00804CB8">
              <w:rPr>
                <w:sz w:val="24"/>
                <w:lang w:val="lt-LT"/>
              </w:rPr>
              <w:t>Kodas</w:t>
            </w:r>
          </w:p>
        </w:tc>
        <w:tc>
          <w:tcPr>
            <w:tcW w:w="839" w:type="dxa"/>
          </w:tcPr>
          <w:p w14:paraId="5E8348EA" w14:textId="77777777" w:rsidR="003B27A2" w:rsidRPr="00804CB8" w:rsidRDefault="003B27A2" w:rsidP="005B18DA">
            <w:pPr>
              <w:jc w:val="center"/>
              <w:rPr>
                <w:b/>
              </w:rPr>
            </w:pPr>
            <w:r w:rsidRPr="00804CB8">
              <w:rPr>
                <w:b/>
              </w:rPr>
              <w:t>11</w:t>
            </w:r>
          </w:p>
        </w:tc>
      </w:tr>
      <w:tr w:rsidR="008F5A64" w:rsidRPr="00804CB8" w14:paraId="225EBA13" w14:textId="77777777" w:rsidTr="00804CB8">
        <w:trPr>
          <w:cantSplit/>
        </w:trPr>
        <w:tc>
          <w:tcPr>
            <w:tcW w:w="2934" w:type="dxa"/>
            <w:gridSpan w:val="3"/>
          </w:tcPr>
          <w:p w14:paraId="74196325" w14:textId="77777777" w:rsidR="003B27A2" w:rsidRPr="00804CB8" w:rsidRDefault="003B27A2" w:rsidP="009506C3">
            <w:pPr>
              <w:rPr>
                <w:b/>
              </w:rPr>
            </w:pPr>
            <w:r w:rsidRPr="00804CB8">
              <w:rPr>
                <w:b/>
              </w:rPr>
              <w:t>Ilgalaikis prioritetas</w:t>
            </w:r>
          </w:p>
          <w:p w14:paraId="0CFD7383" w14:textId="77777777" w:rsidR="003B27A2" w:rsidRPr="00804CB8" w:rsidRDefault="003B27A2" w:rsidP="009506C3">
            <w:pPr>
              <w:rPr>
                <w:b/>
              </w:rPr>
            </w:pPr>
            <w:r w:rsidRPr="00804CB8">
              <w:rPr>
                <w:b/>
              </w:rPr>
              <w:t>(pagal KSP)</w:t>
            </w:r>
          </w:p>
        </w:tc>
        <w:tc>
          <w:tcPr>
            <w:tcW w:w="4894" w:type="dxa"/>
            <w:gridSpan w:val="4"/>
          </w:tcPr>
          <w:p w14:paraId="72451FCF" w14:textId="1C4993BD" w:rsidR="003B27A2" w:rsidRPr="00804CB8" w:rsidRDefault="00CC5584" w:rsidP="00CC5584">
            <w:r w:rsidRPr="00804CB8">
              <w:rPr>
                <w:bCs/>
              </w:rPr>
              <w:t>Socialinės įtraukties didinimas, įgalinant bendruomeniškumą ir stiprinant vietos savivaldą</w:t>
            </w:r>
          </w:p>
        </w:tc>
        <w:tc>
          <w:tcPr>
            <w:tcW w:w="1109" w:type="dxa"/>
            <w:gridSpan w:val="4"/>
          </w:tcPr>
          <w:p w14:paraId="60E24361" w14:textId="77777777" w:rsidR="003B27A2" w:rsidRPr="00804CB8" w:rsidRDefault="003B27A2" w:rsidP="009506C3">
            <w:pPr>
              <w:pStyle w:val="Antrat5"/>
              <w:rPr>
                <w:b/>
                <w:bCs/>
                <w:sz w:val="24"/>
                <w:lang w:val="lt-LT"/>
              </w:rPr>
            </w:pPr>
            <w:r w:rsidRPr="00804CB8">
              <w:rPr>
                <w:b/>
                <w:bCs/>
                <w:sz w:val="24"/>
                <w:lang w:val="lt-LT"/>
              </w:rPr>
              <w:t>Kodas</w:t>
            </w:r>
          </w:p>
        </w:tc>
        <w:tc>
          <w:tcPr>
            <w:tcW w:w="839" w:type="dxa"/>
          </w:tcPr>
          <w:p w14:paraId="633FD1C1" w14:textId="599D99BF" w:rsidR="003B27A2" w:rsidRPr="00804CB8" w:rsidRDefault="003B27A2" w:rsidP="005B18DA">
            <w:pPr>
              <w:pStyle w:val="Antrat5"/>
              <w:jc w:val="center"/>
              <w:rPr>
                <w:b/>
                <w:sz w:val="24"/>
                <w:lang w:val="lt-LT"/>
              </w:rPr>
            </w:pPr>
            <w:r w:rsidRPr="00804CB8">
              <w:rPr>
                <w:b/>
                <w:sz w:val="24"/>
                <w:lang w:val="lt-LT"/>
              </w:rPr>
              <w:t>I</w:t>
            </w:r>
            <w:r w:rsidR="00CC5584" w:rsidRPr="00804CB8">
              <w:rPr>
                <w:b/>
                <w:sz w:val="24"/>
                <w:lang w:val="lt-LT"/>
              </w:rPr>
              <w:t>I</w:t>
            </w:r>
          </w:p>
        </w:tc>
      </w:tr>
      <w:tr w:rsidR="008F5A64" w:rsidRPr="00804CB8" w14:paraId="2E4084E1" w14:textId="77777777" w:rsidTr="00804CB8">
        <w:trPr>
          <w:cantSplit/>
        </w:trPr>
        <w:tc>
          <w:tcPr>
            <w:tcW w:w="2934" w:type="dxa"/>
            <w:gridSpan w:val="3"/>
          </w:tcPr>
          <w:p w14:paraId="27152007" w14:textId="77777777" w:rsidR="003B27A2" w:rsidRPr="00804CB8" w:rsidRDefault="003B27A2" w:rsidP="009506C3">
            <w:pPr>
              <w:rPr>
                <w:b/>
              </w:rPr>
            </w:pPr>
            <w:r w:rsidRPr="00804CB8">
              <w:rPr>
                <w:b/>
              </w:rPr>
              <w:t>Šia programa įgyvendinamas savivaldybės strateginis tikslas</w:t>
            </w:r>
          </w:p>
        </w:tc>
        <w:tc>
          <w:tcPr>
            <w:tcW w:w="4894" w:type="dxa"/>
            <w:gridSpan w:val="4"/>
          </w:tcPr>
          <w:p w14:paraId="707A7E10" w14:textId="77777777" w:rsidR="003B27A2" w:rsidRPr="00804CB8" w:rsidRDefault="003B27A2" w:rsidP="009506C3">
            <w:pPr>
              <w:rPr>
                <w:bCs/>
              </w:rPr>
            </w:pPr>
            <w:r w:rsidRPr="00804CB8">
              <w:rPr>
                <w:bCs/>
              </w:rPr>
              <w:t>Užtikrinti gyventojams aukštą švietimo, kultūros, socialinių, sporto ir sveikatos apsaugos paslaugų kokybę ir prieinamumą</w:t>
            </w:r>
          </w:p>
        </w:tc>
        <w:tc>
          <w:tcPr>
            <w:tcW w:w="1109" w:type="dxa"/>
            <w:gridSpan w:val="4"/>
          </w:tcPr>
          <w:p w14:paraId="26431DA1" w14:textId="77777777" w:rsidR="003B27A2" w:rsidRPr="00804CB8" w:rsidRDefault="003B27A2" w:rsidP="009506C3">
            <w:pPr>
              <w:pStyle w:val="Antrat4"/>
              <w:jc w:val="left"/>
              <w:rPr>
                <w:sz w:val="24"/>
                <w:lang w:val="lt-LT"/>
              </w:rPr>
            </w:pPr>
            <w:r w:rsidRPr="00804CB8">
              <w:rPr>
                <w:sz w:val="24"/>
                <w:lang w:val="lt-LT"/>
              </w:rPr>
              <w:t>Kodas</w:t>
            </w:r>
          </w:p>
        </w:tc>
        <w:tc>
          <w:tcPr>
            <w:tcW w:w="839" w:type="dxa"/>
          </w:tcPr>
          <w:p w14:paraId="77D48007" w14:textId="77777777" w:rsidR="003B27A2" w:rsidRPr="00804CB8" w:rsidRDefault="003B27A2" w:rsidP="005B18DA">
            <w:pPr>
              <w:jc w:val="center"/>
              <w:rPr>
                <w:b/>
              </w:rPr>
            </w:pPr>
            <w:r w:rsidRPr="00804CB8">
              <w:rPr>
                <w:b/>
              </w:rPr>
              <w:t>03</w:t>
            </w:r>
          </w:p>
        </w:tc>
      </w:tr>
      <w:tr w:rsidR="008F5A64" w:rsidRPr="00804CB8" w14:paraId="7729972B" w14:textId="77777777" w:rsidTr="00804CB8">
        <w:tblPrEx>
          <w:tblLook w:val="01E0" w:firstRow="1" w:lastRow="1" w:firstColumn="1" w:lastColumn="1" w:noHBand="0" w:noVBand="0"/>
        </w:tblPrEx>
        <w:tc>
          <w:tcPr>
            <w:tcW w:w="2904" w:type="dxa"/>
            <w:gridSpan w:val="2"/>
          </w:tcPr>
          <w:p w14:paraId="7C367AC9" w14:textId="77777777" w:rsidR="003B27A2" w:rsidRPr="00804CB8" w:rsidRDefault="003B27A2" w:rsidP="009506C3">
            <w:r w:rsidRPr="00804CB8">
              <w:rPr>
                <w:b/>
                <w:bCs/>
              </w:rPr>
              <w:t>Programos tikslas</w:t>
            </w:r>
          </w:p>
        </w:tc>
        <w:tc>
          <w:tcPr>
            <w:tcW w:w="4924" w:type="dxa"/>
            <w:gridSpan w:val="5"/>
          </w:tcPr>
          <w:p w14:paraId="5111630F" w14:textId="77777777" w:rsidR="003B27A2" w:rsidRPr="00804CB8" w:rsidRDefault="003B27A2" w:rsidP="009506C3">
            <w:r w:rsidRPr="00804CB8">
              <w:t>Sudaryti sąlygas ugdyti sveiką ir fiziškai aktyvią miesto bendruomenę, profesionaliai atrinkti ir ugdyti talentingus olimpinės pamainos sportininkus</w:t>
            </w:r>
          </w:p>
        </w:tc>
        <w:tc>
          <w:tcPr>
            <w:tcW w:w="1079" w:type="dxa"/>
            <w:gridSpan w:val="3"/>
          </w:tcPr>
          <w:p w14:paraId="231221F9" w14:textId="77777777" w:rsidR="003B27A2" w:rsidRPr="00804CB8" w:rsidRDefault="003B27A2" w:rsidP="009506C3">
            <w:pPr>
              <w:rPr>
                <w:b/>
              </w:rPr>
            </w:pPr>
            <w:r w:rsidRPr="00804CB8">
              <w:rPr>
                <w:b/>
                <w:bCs/>
              </w:rPr>
              <w:t>Kodas</w:t>
            </w:r>
          </w:p>
        </w:tc>
        <w:tc>
          <w:tcPr>
            <w:tcW w:w="869" w:type="dxa"/>
            <w:gridSpan w:val="2"/>
          </w:tcPr>
          <w:p w14:paraId="09AE1A0A" w14:textId="77777777" w:rsidR="003B27A2" w:rsidRPr="00804CB8" w:rsidRDefault="003B27A2" w:rsidP="005B18DA">
            <w:pPr>
              <w:jc w:val="center"/>
            </w:pPr>
            <w:r w:rsidRPr="00804CB8">
              <w:rPr>
                <w:b/>
              </w:rPr>
              <w:t>01</w:t>
            </w:r>
          </w:p>
        </w:tc>
      </w:tr>
      <w:tr w:rsidR="008F5A64" w:rsidRPr="00804CB8" w14:paraId="635336F6" w14:textId="77777777" w:rsidTr="00804CB8">
        <w:tblPrEx>
          <w:tblLook w:val="01E0" w:firstRow="1" w:lastRow="1" w:firstColumn="1" w:lastColumn="1" w:noHBand="0" w:noVBand="0"/>
        </w:tblPrEx>
        <w:tc>
          <w:tcPr>
            <w:tcW w:w="9776" w:type="dxa"/>
            <w:gridSpan w:val="12"/>
          </w:tcPr>
          <w:p w14:paraId="11994CE7" w14:textId="77777777" w:rsidR="003B27A2" w:rsidRPr="00804CB8" w:rsidRDefault="003B27A2" w:rsidP="009506C3">
            <w:pPr>
              <w:pStyle w:val="Pagrindinistekstas"/>
              <w:ind w:firstLine="567"/>
              <w:jc w:val="both"/>
              <w:rPr>
                <w:lang w:val="lt-LT"/>
              </w:rPr>
            </w:pPr>
            <w:r w:rsidRPr="00804CB8">
              <w:rPr>
                <w:b/>
                <w:lang w:val="lt-LT"/>
              </w:rPr>
              <w:t>Tikslo įgyvendinimo aprašymas:</w:t>
            </w:r>
            <w:r w:rsidRPr="00804CB8">
              <w:rPr>
                <w:lang w:val="lt-LT"/>
              </w:rPr>
              <w:t xml:space="preserve"> </w:t>
            </w:r>
          </w:p>
          <w:p w14:paraId="4127EC32" w14:textId="16096CEB" w:rsidR="003B27A2" w:rsidRPr="00804CB8" w:rsidRDefault="003B27A2" w:rsidP="009506C3">
            <w:pPr>
              <w:pStyle w:val="Pagrindiniotekstotrauka"/>
              <w:spacing w:after="0"/>
              <w:ind w:left="0" w:firstLine="567"/>
              <w:jc w:val="both"/>
              <w:rPr>
                <w:lang w:eastAsia="lt-LT"/>
              </w:rPr>
            </w:pPr>
            <w:r w:rsidRPr="00804CB8">
              <w:rPr>
                <w:lang w:eastAsia="lt-LT"/>
              </w:rPr>
              <w:t xml:space="preserve">Įgyvendinant šį tikslą miesto gyventojai bus skatinami </w:t>
            </w:r>
            <w:r w:rsidRPr="00804CB8">
              <w:t>užsiimti įvairiomis kūno kultūros formomis ir sportine veikla, bus tobulinama sportui perspektyvaus jaunimo atrankos ir r</w:t>
            </w:r>
            <w:r w:rsidR="00CF7EA8">
              <w:t>engimo</w:t>
            </w:r>
            <w:r w:rsidRPr="00804CB8">
              <w:t xml:space="preserve"> sistema, sudaromos sąlygos siekti didelio sportinio meistriškumo, didinamas kūno kultūros ir sporto paslaugų prieinamumas miesto gyventojams, statant ir modernizuojant sporto bazes.</w:t>
            </w:r>
            <w:r w:rsidRPr="00804CB8">
              <w:rPr>
                <w:lang w:eastAsia="lt-LT"/>
              </w:rPr>
              <w:t xml:space="preserve"> </w:t>
            </w:r>
          </w:p>
          <w:p w14:paraId="3191F4BF" w14:textId="766D105F" w:rsidR="00CE39AB" w:rsidRDefault="003B27A2" w:rsidP="00CE39AB">
            <w:pPr>
              <w:pStyle w:val="Pagrindiniotekstotrauka"/>
              <w:spacing w:after="0"/>
              <w:ind w:left="0" w:firstLine="567"/>
              <w:jc w:val="both"/>
              <w:rPr>
                <w:b/>
                <w:lang w:eastAsia="lt-LT"/>
              </w:rPr>
            </w:pPr>
            <w:r w:rsidRPr="00804CB8">
              <w:rPr>
                <w:b/>
                <w:lang w:eastAsia="lt-LT"/>
              </w:rPr>
              <w:t>01 uždavinys. Pritraukti didesnį dalyvių skaičių, užtikrinant sporto renginių organizavimo kokybę.</w:t>
            </w:r>
          </w:p>
          <w:p w14:paraId="3155E0D9" w14:textId="77777777" w:rsidR="00F330AA" w:rsidRPr="00804CB8" w:rsidRDefault="00F330AA" w:rsidP="00F330AA">
            <w:pPr>
              <w:ind w:firstLine="601"/>
              <w:jc w:val="both"/>
            </w:pPr>
            <w:r w:rsidRPr="00804CB8">
              <w:t>Įgyvendinant uždavinį bus vykdomos šios priemonės:</w:t>
            </w:r>
          </w:p>
          <w:p w14:paraId="07C40006" w14:textId="5E1772AE" w:rsidR="00830AC1" w:rsidRPr="00D80E11" w:rsidRDefault="002B0476" w:rsidP="00803BBC">
            <w:pPr>
              <w:ind w:firstLine="600"/>
              <w:jc w:val="both"/>
            </w:pPr>
            <w:r w:rsidRPr="00D80E11">
              <w:rPr>
                <w:i/>
              </w:rPr>
              <w:t>Prestižinių, tarptautinių ir nacionalinių sporto renginių pritraukimas ir organizavimas</w:t>
            </w:r>
            <w:r w:rsidR="003B27A2" w:rsidRPr="00D80E11">
              <w:rPr>
                <w:i/>
              </w:rPr>
              <w:t>.</w:t>
            </w:r>
            <w:r w:rsidR="003B27A2" w:rsidRPr="00D80E11">
              <w:t xml:space="preserve"> </w:t>
            </w:r>
            <w:r w:rsidR="001121B5" w:rsidRPr="00D80E11">
              <w:t>2023 m. Klaipėdoje planuojama antrą kartą organizuoti Pasaulio sportinių šokių federacijos reitingų varžybas „Klaipė</w:t>
            </w:r>
            <w:r w:rsidR="00C851F1" w:rsidRPr="00D80E11">
              <w:t>da O</w:t>
            </w:r>
            <w:r w:rsidR="001121B5" w:rsidRPr="00D80E11">
              <w:t>pen 2023“. Šis renginys bus organizuojamas tr</w:t>
            </w:r>
            <w:r w:rsidR="00CF7EA8">
              <w:t>i</w:t>
            </w:r>
            <w:r w:rsidR="001121B5" w:rsidRPr="00D80E11">
              <w:t>ms amžiaus grupėms (j</w:t>
            </w:r>
            <w:r w:rsidR="00C851F1" w:rsidRPr="00D80E11">
              <w:t>aunimo</w:t>
            </w:r>
            <w:r w:rsidR="001121B5" w:rsidRPr="00D80E11">
              <w:t xml:space="preserve"> iki 21 m., jaunimo ir jaunių grupėms). </w:t>
            </w:r>
            <w:r w:rsidR="001121B5" w:rsidRPr="00D80E11">
              <w:rPr>
                <w:rFonts w:eastAsia="MS Mincho"/>
                <w:lang w:eastAsia="ja-JP"/>
              </w:rPr>
              <w:t xml:space="preserve">Renginiu siekiama plėtoti ir stiprinti sportinių šokių sporto šaką, skatinti sveiką konkurenciją ir bendradarbiavimą su kitų regionų </w:t>
            </w:r>
            <w:r w:rsidR="00CF7EA8">
              <w:rPr>
                <w:rFonts w:eastAsia="MS Mincho"/>
                <w:lang w:eastAsia="ja-JP"/>
              </w:rPr>
              <w:t>bei</w:t>
            </w:r>
            <w:r w:rsidR="001121B5" w:rsidRPr="00D80E11">
              <w:rPr>
                <w:rFonts w:eastAsia="MS Mincho"/>
                <w:lang w:eastAsia="ja-JP"/>
              </w:rPr>
              <w:t xml:space="preserve"> šalių sportinių šokių šokėjais i</w:t>
            </w:r>
            <w:r w:rsidR="00CF7EA8">
              <w:rPr>
                <w:rFonts w:eastAsia="MS Mincho"/>
                <w:lang w:eastAsia="ja-JP"/>
              </w:rPr>
              <w:t>r</w:t>
            </w:r>
            <w:r w:rsidR="001121B5" w:rsidRPr="00D80E11">
              <w:rPr>
                <w:rFonts w:eastAsia="MS Mincho"/>
                <w:lang w:eastAsia="ja-JP"/>
              </w:rPr>
              <w:t xml:space="preserve"> </w:t>
            </w:r>
            <w:r w:rsidR="00830AC1" w:rsidRPr="00D80E11">
              <w:rPr>
                <w:rFonts w:eastAsia="MS Mincho"/>
                <w:lang w:eastAsia="ja-JP"/>
              </w:rPr>
              <w:t xml:space="preserve">plačiau </w:t>
            </w:r>
            <w:r w:rsidR="001121B5" w:rsidRPr="00D80E11">
              <w:rPr>
                <w:rFonts w:eastAsia="MS Mincho"/>
                <w:lang w:eastAsia="ja-JP"/>
              </w:rPr>
              <w:t xml:space="preserve">supažindinti miesto bendruomenę </w:t>
            </w:r>
            <w:r w:rsidR="00830AC1" w:rsidRPr="00D80E11">
              <w:rPr>
                <w:rFonts w:eastAsia="MS Mincho"/>
                <w:lang w:eastAsia="ja-JP"/>
              </w:rPr>
              <w:t xml:space="preserve">su </w:t>
            </w:r>
            <w:r w:rsidR="001121B5" w:rsidRPr="00D80E11">
              <w:rPr>
                <w:rFonts w:eastAsia="MS Mincho"/>
                <w:lang w:eastAsia="ja-JP"/>
              </w:rPr>
              <w:t xml:space="preserve">sportiniais šokiais. 2022 m. sėkmingai organizuotas renginys pritraukė daugiau kaip 800 sportininkų, </w:t>
            </w:r>
            <w:r w:rsidR="00C851F1" w:rsidRPr="00D80E11">
              <w:rPr>
                <w:lang w:eastAsia="lt-LT"/>
              </w:rPr>
              <w:t xml:space="preserve">kurie </w:t>
            </w:r>
            <w:r w:rsidR="001121B5" w:rsidRPr="00D80E11">
              <w:rPr>
                <w:lang w:eastAsia="lt-LT"/>
              </w:rPr>
              <w:t xml:space="preserve">atvyko iš </w:t>
            </w:r>
            <w:r w:rsidR="00C851F1" w:rsidRPr="00D80E11">
              <w:rPr>
                <w:lang w:eastAsia="lt-LT"/>
              </w:rPr>
              <w:t>Kinijos</w:t>
            </w:r>
            <w:r w:rsidR="001121B5" w:rsidRPr="00D80E11">
              <w:rPr>
                <w:lang w:eastAsia="lt-LT"/>
              </w:rPr>
              <w:t xml:space="preserve"> (Honkongas), Arm</w:t>
            </w:r>
            <w:r w:rsidR="00C851F1" w:rsidRPr="00D80E11">
              <w:rPr>
                <w:lang w:eastAsia="lt-LT"/>
              </w:rPr>
              <w:t>ėnijos, Slovakijos, Kazachstano</w:t>
            </w:r>
            <w:r w:rsidR="001121B5" w:rsidRPr="00D80E11">
              <w:rPr>
                <w:lang w:eastAsia="lt-LT"/>
              </w:rPr>
              <w:t xml:space="preserve">, </w:t>
            </w:r>
            <w:r w:rsidR="00C851F1" w:rsidRPr="00D80E11">
              <w:rPr>
                <w:lang w:eastAsia="lt-LT"/>
              </w:rPr>
              <w:t xml:space="preserve">Vokietijos, Lietuvos, Latvijos, Estijos ir Lenkijos. </w:t>
            </w:r>
            <w:r w:rsidR="001121B5" w:rsidRPr="00D80E11">
              <w:t xml:space="preserve">Pagrindiniai renginio organizatoriai – Pasaulio sportinių šokių federacija, Lietuvos sportinių šokių federacija ir Klaipėdos miesto sportinių šokių klubas „Žingsnis“. </w:t>
            </w:r>
          </w:p>
          <w:p w14:paraId="43DBA325" w14:textId="01AAC016" w:rsidR="00380E1A" w:rsidRPr="00D80E11" w:rsidRDefault="00C851F1" w:rsidP="00803BBC">
            <w:pPr>
              <w:ind w:firstLine="600"/>
              <w:jc w:val="both"/>
            </w:pPr>
            <w:r w:rsidRPr="00D80E11">
              <w:t>2023 m. liepos 9</w:t>
            </w:r>
            <w:r w:rsidR="00CF7EA8">
              <w:t>–</w:t>
            </w:r>
            <w:r w:rsidRPr="00D80E11">
              <w:t>16 d. Klaipėdos</w:t>
            </w:r>
            <w:r w:rsidR="00380E1A" w:rsidRPr="00D80E11">
              <w:t xml:space="preserve"> „Švyturio“ arenoje </w:t>
            </w:r>
            <w:r w:rsidR="00981434" w:rsidRPr="00D80E11">
              <w:t xml:space="preserve">bus </w:t>
            </w:r>
            <w:r w:rsidR="00380E1A" w:rsidRPr="00D80E11">
              <w:t>organizuojamas Europos merginų jaunimo U19</w:t>
            </w:r>
            <w:r w:rsidRPr="00D80E11">
              <w:t xml:space="preserve"> rankinio čempionatas</w:t>
            </w:r>
            <w:r w:rsidR="00981434" w:rsidRPr="00D80E11">
              <w:t>. Č</w:t>
            </w:r>
            <w:r w:rsidR="00380E1A" w:rsidRPr="00D80E11">
              <w:t xml:space="preserve">empionatas bus organizuojamas pagal Europos rankinio federacijos reglamentus bei nuostatus ir Tarptautinės rankinio federacijos rankinio žaidimo taisykles. </w:t>
            </w:r>
            <w:r w:rsidR="00981434" w:rsidRPr="00D80E11">
              <w:t>P</w:t>
            </w:r>
            <w:r w:rsidR="00380E1A" w:rsidRPr="00D80E11">
              <w:t xml:space="preserve">lanuojama, kad </w:t>
            </w:r>
            <w:r w:rsidR="00981434" w:rsidRPr="00D80E11">
              <w:t xml:space="preserve">čempionate </w:t>
            </w:r>
            <w:r w:rsidR="00380E1A" w:rsidRPr="00D80E11">
              <w:t>dalyvaus 8 šalių (Ispanijos, Prancūzijos, Turkijos, Bulgarijos, Estijo</w:t>
            </w:r>
            <w:r w:rsidR="00981434" w:rsidRPr="00D80E11">
              <w:t>s, Slovakijos, Lietuvos, Bosnijos ir Hercegovinos) rinktin</w:t>
            </w:r>
            <w:r w:rsidR="006A48DA" w:rsidRPr="00D80E11">
              <w:t>i</w:t>
            </w:r>
            <w:r w:rsidR="00981434" w:rsidRPr="00D80E11">
              <w:t>ų</w:t>
            </w:r>
            <w:r w:rsidR="00380E1A" w:rsidRPr="00D80E11">
              <w:t xml:space="preserve"> rankinink</w:t>
            </w:r>
            <w:r w:rsidR="00981434" w:rsidRPr="00D80E11">
              <w:t>ės, gimusios 2004-ais ir vėlesniais metais</w:t>
            </w:r>
            <w:r w:rsidR="00380E1A" w:rsidRPr="00D80E11">
              <w:t>.</w:t>
            </w:r>
          </w:p>
          <w:p w14:paraId="4BAE7DE4" w14:textId="2A6FB6DC" w:rsidR="00D80E11" w:rsidRDefault="0033119C" w:rsidP="005D1932">
            <w:pPr>
              <w:ind w:firstLine="589"/>
              <w:jc w:val="both"/>
            </w:pPr>
            <w:r>
              <w:rPr>
                <w:color w:val="000000"/>
              </w:rPr>
              <w:t xml:space="preserve">2023 m. rugpjūčio mėnesį </w:t>
            </w:r>
            <w:r w:rsidR="005D1932">
              <w:rPr>
                <w:color w:val="000000"/>
              </w:rPr>
              <w:t xml:space="preserve">Klaipėdoje </w:t>
            </w:r>
            <w:r>
              <w:rPr>
                <w:color w:val="000000"/>
              </w:rPr>
              <w:t xml:space="preserve">bus organizuojamas </w:t>
            </w:r>
            <w:r w:rsidR="00D80E11">
              <w:rPr>
                <w:color w:val="000000"/>
              </w:rPr>
              <w:t>F2 Pasaulio čempionato etapas</w:t>
            </w:r>
            <w:r>
              <w:rPr>
                <w:color w:val="000000"/>
              </w:rPr>
              <w:t>.</w:t>
            </w:r>
            <w:r w:rsidR="00D80E11">
              <w:rPr>
                <w:color w:val="000000"/>
              </w:rPr>
              <w:t xml:space="preserve"> </w:t>
            </w:r>
            <w:r>
              <w:rPr>
                <w:color w:val="000000"/>
              </w:rPr>
              <w:t>Tai</w:t>
            </w:r>
            <w:r w:rsidR="00D80E11">
              <w:rPr>
                <w:color w:val="000000"/>
              </w:rPr>
              <w:t xml:space="preserve"> prestižinis aukščiausio lygio renginy</w:t>
            </w:r>
            <w:r>
              <w:rPr>
                <w:color w:val="000000"/>
              </w:rPr>
              <w:t>s, rengiamas Lietuvos motorlaivių federacijos</w:t>
            </w:r>
            <w:r w:rsidR="005D1932">
              <w:rPr>
                <w:color w:val="000000"/>
              </w:rPr>
              <w:t>. Renginyje d</w:t>
            </w:r>
            <w:r w:rsidR="00D80E11">
              <w:rPr>
                <w:color w:val="000000"/>
              </w:rPr>
              <w:t>alyva</w:t>
            </w:r>
            <w:r w:rsidR="005D1932">
              <w:rPr>
                <w:color w:val="000000"/>
              </w:rPr>
              <w:t>us 20 komandų, kurių kiekvieną</w:t>
            </w:r>
            <w:r w:rsidR="00873ED8">
              <w:rPr>
                <w:color w:val="000000"/>
              </w:rPr>
              <w:t xml:space="preserve"> sudarys</w:t>
            </w:r>
            <w:r w:rsidR="00D80E11">
              <w:rPr>
                <w:color w:val="000000"/>
              </w:rPr>
              <w:t xml:space="preserve"> nuo 8 iki 12 žmonių. Komandos</w:t>
            </w:r>
            <w:r w:rsidR="005D1932">
              <w:rPr>
                <w:color w:val="000000"/>
              </w:rPr>
              <w:t xml:space="preserve"> atvyks iš tokių valstybių kaip</w:t>
            </w:r>
            <w:r w:rsidR="00D80E11">
              <w:rPr>
                <w:color w:val="000000"/>
              </w:rPr>
              <w:t xml:space="preserve"> Didžioji Britanija, Švedija, Suomija, Norvegija, Vokietija, Latvija, Lenkija, Ispanija, Italija, Monakas, P</w:t>
            </w:r>
            <w:r w:rsidR="005D1932">
              <w:rPr>
                <w:color w:val="000000"/>
              </w:rPr>
              <w:t>ortugalija, Jungtinės Amerikos V</w:t>
            </w:r>
            <w:r w:rsidR="00D80E11">
              <w:rPr>
                <w:color w:val="000000"/>
              </w:rPr>
              <w:t>alstijos, Australija, Čekija, Austrija, Pietų Afrika. </w:t>
            </w:r>
            <w:r w:rsidR="005D1932">
              <w:rPr>
                <w:color w:val="000000"/>
              </w:rPr>
              <w:t xml:space="preserve">F2 Pasaulio čempionatas </w:t>
            </w:r>
            <w:r w:rsidR="005D1932" w:rsidRPr="00824BF7">
              <w:rPr>
                <w:rFonts w:eastAsia="Calibri"/>
                <w:lang w:eastAsia="lt-LT"/>
              </w:rPr>
              <w:t>–</w:t>
            </w:r>
            <w:r w:rsidR="005D1932">
              <w:rPr>
                <w:color w:val="000000"/>
              </w:rPr>
              <w:t xml:space="preserve"> renginys, prie TV </w:t>
            </w:r>
            <w:r w:rsidR="00D80E11">
              <w:rPr>
                <w:color w:val="000000"/>
              </w:rPr>
              <w:t>ekranų pritraukia</w:t>
            </w:r>
            <w:r w:rsidR="005D1932">
              <w:rPr>
                <w:color w:val="000000"/>
              </w:rPr>
              <w:t>ntis</w:t>
            </w:r>
            <w:r w:rsidR="00D80E11">
              <w:rPr>
                <w:color w:val="000000"/>
              </w:rPr>
              <w:t xml:space="preserve"> daugiau kaip 40</w:t>
            </w:r>
            <w:r w:rsidR="005D1932">
              <w:rPr>
                <w:color w:val="000000"/>
              </w:rPr>
              <w:t xml:space="preserve"> mln. žiūrovų</w:t>
            </w:r>
            <w:r w:rsidR="00D80E11">
              <w:rPr>
                <w:color w:val="000000"/>
              </w:rPr>
              <w:t>. Tikėtina, kad ši</w:t>
            </w:r>
            <w:r w:rsidR="00873ED8">
              <w:rPr>
                <w:color w:val="000000"/>
              </w:rPr>
              <w:t xml:space="preserve">o renginio metu </w:t>
            </w:r>
            <w:r w:rsidR="00D80E11">
              <w:rPr>
                <w:color w:val="000000"/>
              </w:rPr>
              <w:t>Kla</w:t>
            </w:r>
            <w:r w:rsidR="00EE39BC">
              <w:rPr>
                <w:color w:val="000000"/>
              </w:rPr>
              <w:t>ipėda sulauks apie 40 tūkst.</w:t>
            </w:r>
            <w:r w:rsidR="00D80E11">
              <w:rPr>
                <w:color w:val="000000"/>
              </w:rPr>
              <w:t xml:space="preserve"> žmonių stebėti vandens reginį prie Danės krantinių. </w:t>
            </w:r>
          </w:p>
          <w:p w14:paraId="6F24DF19" w14:textId="6A37720B" w:rsidR="00FE12F7" w:rsidRPr="00804CB8" w:rsidRDefault="003B27A2" w:rsidP="00FE12F7">
            <w:pPr>
              <w:ind w:firstLine="567"/>
              <w:jc w:val="both"/>
              <w:rPr>
                <w:rFonts w:eastAsia="Calibri"/>
                <w:b/>
                <w:i/>
              </w:rPr>
            </w:pPr>
            <w:r w:rsidRPr="00991B1B">
              <w:rPr>
                <w:i/>
              </w:rPr>
              <w:t>Miestą reprezentuojančių komandų, miestą garsinančių individualių sporto šakų sportininkų ir trenerių pagerbimas</w:t>
            </w:r>
            <w:r w:rsidRPr="00991B1B">
              <w:t xml:space="preserve">. </w:t>
            </w:r>
            <w:r w:rsidR="00824BF7" w:rsidRPr="00804CB8">
              <w:rPr>
                <w:rFonts w:eastAsia="Calibri"/>
              </w:rPr>
              <w:t>Klaipėdos miesto</w:t>
            </w:r>
            <w:r w:rsidR="00AD23D0">
              <w:rPr>
                <w:rFonts w:eastAsia="Calibri"/>
              </w:rPr>
              <w:t xml:space="preserve"> sportininkai ir komandos kasmet</w:t>
            </w:r>
            <w:r w:rsidR="00824BF7" w:rsidRPr="00804CB8">
              <w:rPr>
                <w:rFonts w:eastAsia="Calibri"/>
              </w:rPr>
              <w:t xml:space="preserve"> užima prizines vietas </w:t>
            </w:r>
            <w:r w:rsidR="00824BF7" w:rsidRPr="00804CB8">
              <w:rPr>
                <w:rFonts w:eastAsia="Calibri"/>
              </w:rPr>
              <w:lastRenderedPageBreak/>
              <w:t>Europos, pasaulio čempionatuose ir kituose aukšto lygio turnyruose. Siekiant pažymėti</w:t>
            </w:r>
            <w:r w:rsidR="00AD23D0" w:rsidRPr="00804CB8">
              <w:rPr>
                <w:rFonts w:eastAsia="Calibri"/>
              </w:rPr>
              <w:t xml:space="preserve"> šias pergales</w:t>
            </w:r>
            <w:r w:rsidR="00824BF7" w:rsidRPr="00804CB8">
              <w:rPr>
                <w:rFonts w:eastAsia="Calibri"/>
              </w:rPr>
              <w:t>, individualių sporto šakų sportininkai,  komandos, jų treneriai yra pagerbiami</w:t>
            </w:r>
            <w:r w:rsidR="00AD23D0">
              <w:rPr>
                <w:rFonts w:eastAsia="Calibri"/>
              </w:rPr>
              <w:t>,</w:t>
            </w:r>
            <w:r w:rsidR="00824BF7" w:rsidRPr="00804CB8">
              <w:rPr>
                <w:rFonts w:eastAsia="Calibri"/>
              </w:rPr>
              <w:t xml:space="preserve"> įteikiant </w:t>
            </w:r>
            <w:r w:rsidR="00AD23D0" w:rsidRPr="00804CB8">
              <w:rPr>
                <w:rFonts w:eastAsia="Calibri"/>
              </w:rPr>
              <w:t xml:space="preserve">jiems </w:t>
            </w:r>
            <w:r w:rsidR="00824BF7" w:rsidRPr="00804CB8">
              <w:rPr>
                <w:rFonts w:eastAsia="Calibri"/>
              </w:rPr>
              <w:t>dovanas  su miesto atributika</w:t>
            </w:r>
            <w:r w:rsidR="00824BF7">
              <w:rPr>
                <w:rFonts w:eastAsia="Calibri"/>
              </w:rPr>
              <w:t xml:space="preserve">. </w:t>
            </w:r>
            <w:r w:rsidR="00824BF7" w:rsidRPr="00804CB8">
              <w:rPr>
                <w:rFonts w:eastAsia="Calibri"/>
              </w:rPr>
              <w:t xml:space="preserve">Per </w:t>
            </w:r>
            <w:r w:rsidR="00AD23D0">
              <w:rPr>
                <w:rFonts w:eastAsia="Calibri"/>
              </w:rPr>
              <w:t xml:space="preserve">2023 m. </w:t>
            </w:r>
            <w:r w:rsidR="00824BF7" w:rsidRPr="00804CB8">
              <w:rPr>
                <w:rFonts w:eastAsia="Calibri"/>
              </w:rPr>
              <w:t>planuojama suorg</w:t>
            </w:r>
            <w:r w:rsidR="00824BF7">
              <w:rPr>
                <w:rFonts w:eastAsia="Calibri"/>
              </w:rPr>
              <w:t xml:space="preserve">anizuoti ne mažiau kaip </w:t>
            </w:r>
            <w:r w:rsidR="00A048B5" w:rsidRPr="00A048B5">
              <w:rPr>
                <w:rFonts w:eastAsia="Calibri"/>
              </w:rPr>
              <w:t>22</w:t>
            </w:r>
            <w:r w:rsidR="00824BF7">
              <w:rPr>
                <w:rFonts w:eastAsia="Calibri"/>
              </w:rPr>
              <w:t xml:space="preserve"> pagerbimo ce</w:t>
            </w:r>
            <w:r w:rsidR="00AD23D0">
              <w:rPr>
                <w:rFonts w:eastAsia="Calibri"/>
              </w:rPr>
              <w:t>remonijas. Kaip ir kasmet</w:t>
            </w:r>
            <w:r w:rsidR="00CF7EA8">
              <w:rPr>
                <w:rFonts w:eastAsia="Calibri"/>
              </w:rPr>
              <w:t>,</w:t>
            </w:r>
            <w:r w:rsidR="00AD23D0">
              <w:rPr>
                <w:rFonts w:eastAsia="Calibri"/>
              </w:rPr>
              <w:t xml:space="preserve"> jos bus</w:t>
            </w:r>
            <w:r w:rsidR="00824BF7">
              <w:rPr>
                <w:rFonts w:eastAsia="Calibri"/>
              </w:rPr>
              <w:t xml:space="preserve"> organizuojamos Klaipėdos miesto rotušėje ir</w:t>
            </w:r>
            <w:r w:rsidR="00CF7EA8">
              <w:rPr>
                <w:rFonts w:eastAsia="Calibri"/>
              </w:rPr>
              <w:t xml:space="preserve"> (</w:t>
            </w:r>
            <w:r w:rsidR="00824BF7">
              <w:rPr>
                <w:rFonts w:eastAsia="Calibri"/>
              </w:rPr>
              <w:t>ar</w:t>
            </w:r>
            <w:r w:rsidR="00CF7EA8">
              <w:rPr>
                <w:rFonts w:eastAsia="Calibri"/>
              </w:rPr>
              <w:t>)</w:t>
            </w:r>
            <w:r w:rsidR="00824BF7">
              <w:rPr>
                <w:rFonts w:eastAsia="Calibri"/>
              </w:rPr>
              <w:t xml:space="preserve"> </w:t>
            </w:r>
            <w:r w:rsidR="00AD23D0">
              <w:rPr>
                <w:rFonts w:eastAsia="Calibri"/>
              </w:rPr>
              <w:t>Klaipėdos sportininkų namuose (S</w:t>
            </w:r>
            <w:r w:rsidR="00824BF7">
              <w:rPr>
                <w:rFonts w:eastAsia="Calibri"/>
              </w:rPr>
              <w:t>porto muziejuje).</w:t>
            </w:r>
            <w:r w:rsidR="00824BF7" w:rsidRPr="00804CB8">
              <w:rPr>
                <w:rFonts w:eastAsia="Calibri"/>
              </w:rPr>
              <w:t xml:space="preserve"> Taip pat Klaipėdos mieste vyksta daug nacionalinių, tarptautinių, reprezentacinių sporto renginių, kuriems reikalingo</w:t>
            </w:r>
            <w:r w:rsidR="00AD23D0">
              <w:rPr>
                <w:rFonts w:eastAsia="Calibri"/>
              </w:rPr>
              <w:t xml:space="preserve">s </w:t>
            </w:r>
            <w:r w:rsidR="003B2EFE" w:rsidRPr="00804CB8">
              <w:rPr>
                <w:rFonts w:eastAsia="Calibri"/>
              </w:rPr>
              <w:t xml:space="preserve">garbingiems svečiams ir dalyviams </w:t>
            </w:r>
            <w:r w:rsidR="003B2EFE">
              <w:rPr>
                <w:rFonts w:eastAsia="Calibri"/>
              </w:rPr>
              <w:t>skirtos</w:t>
            </w:r>
            <w:r w:rsidR="003B2EFE" w:rsidRPr="00804CB8">
              <w:rPr>
                <w:rFonts w:eastAsia="Calibri"/>
              </w:rPr>
              <w:t xml:space="preserve"> dovanos</w:t>
            </w:r>
            <w:r w:rsidR="003B2EFE">
              <w:rPr>
                <w:rFonts w:eastAsia="Calibri"/>
              </w:rPr>
              <w:t xml:space="preserve"> ir įvairios viešinimo priemonės</w:t>
            </w:r>
            <w:r w:rsidR="00824BF7" w:rsidRPr="00804CB8">
              <w:rPr>
                <w:rFonts w:eastAsia="Calibri"/>
              </w:rPr>
              <w:t>.</w:t>
            </w:r>
            <w:r w:rsidR="00FE12F7" w:rsidRPr="00804CB8">
              <w:rPr>
                <w:rFonts w:eastAsia="Calibri"/>
              </w:rPr>
              <w:t xml:space="preserve"> </w:t>
            </w:r>
          </w:p>
          <w:p w14:paraId="4C3BE2A8" w14:textId="5D451B28" w:rsidR="00F76B98" w:rsidRPr="00F76B98" w:rsidRDefault="00206120" w:rsidP="000B0161">
            <w:pPr>
              <w:pStyle w:val="gmail-msobodytextindent"/>
              <w:spacing w:before="0" w:beforeAutospacing="0" w:after="0" w:afterAutospacing="0"/>
              <w:ind w:firstLine="589"/>
              <w:jc w:val="both"/>
            </w:pPr>
            <w:r w:rsidRPr="00F76B98">
              <w:rPr>
                <w:i/>
              </w:rPr>
              <w:t xml:space="preserve">Neatlygintinai suteiktų sporto bazių paslaugų kompensavimas. </w:t>
            </w:r>
            <w:r w:rsidR="00F76B98" w:rsidRPr="00F76B98">
              <w:t xml:space="preserve">BĮ Klaipėdos miesto sporto bazių valdymo centras administruoja daugiausiai miesto sporto bazių ir, naudodamasis įdiegta centralizuota sporto bazių užimtumo tinklelio koordinavimo sistema, teikia sporto bazių paslaugas fiziniams bei juridiniams asmenims. Šios paslaugos teikiamos pagal </w:t>
            </w:r>
            <w:r w:rsidR="00F76B98">
              <w:t xml:space="preserve">Savivaldybės </w:t>
            </w:r>
            <w:r w:rsidR="00F76B98" w:rsidRPr="00F76B98">
              <w:t>tarybos 2017 m. spalio 19 d. sprendimu Nr. T2-244</w:t>
            </w:r>
            <w:r w:rsidR="00F76B98">
              <w:t xml:space="preserve"> </w:t>
            </w:r>
            <w:r w:rsidR="00F76B98" w:rsidRPr="00F76B98">
              <w:t>patvirtintą Kainos dydžio nustatymo metodiką</w:t>
            </w:r>
            <w:r w:rsidR="00F76B98">
              <w:t xml:space="preserve">. </w:t>
            </w:r>
            <w:r w:rsidR="00F76B98" w:rsidRPr="00F76B98">
              <w:t>Vadovaujantis Savivaldybės tarybos 2019 m. gegužės 30 d. sprendimu Nr. T2-135, sporto bazėse neatlygintinai suteikiama ne daugiau kaip 1 300 val. per metus sporto renginiams organizuoti, kurie nacionaliniu bei tarptautiniu mastu reprezentuoja Klaipėdos miestą. Šie sporto renginiai yra nemokami. Sprendimus dėl neatlygintinų sporto bazių suteikimo priima Savivaldybės administracijos direkto</w:t>
            </w:r>
            <w:r w:rsidR="00F76B98">
              <w:t xml:space="preserve">riaus </w:t>
            </w:r>
            <w:r w:rsidR="002C0844" w:rsidRPr="00F76B98">
              <w:t xml:space="preserve">2021 m. rugsėjo 23 d. </w:t>
            </w:r>
            <w:r w:rsidR="00F76B98">
              <w:t xml:space="preserve">įsakymu Nr. AD1-1114 </w:t>
            </w:r>
            <w:r w:rsidR="00F76B98" w:rsidRPr="00F76B98">
              <w:t xml:space="preserve">sudaryta </w:t>
            </w:r>
            <w:r w:rsidR="00F76B98">
              <w:t>S</w:t>
            </w:r>
            <w:r w:rsidR="00F76B98" w:rsidRPr="00F76B98">
              <w:t>porto bazių neatlygintinų paslaugų sporto renginiams ir sporto pratyboms organizuoti suteikimo komisija</w:t>
            </w:r>
            <w:r w:rsidR="00F76B98" w:rsidRPr="00F76B98">
              <w:rPr>
                <w:i/>
                <w:iCs/>
              </w:rPr>
              <w:t xml:space="preserve">. </w:t>
            </w:r>
            <w:r w:rsidR="00F76B98" w:rsidRPr="00F76B98">
              <w:t>BĮ Klaipėdos miesto sporto bazių valdymo centro teikiamų neatlygintinų paslaugų negautos pajamos dengiamos iš Savivaldybės biudžeto lėšų.</w:t>
            </w:r>
          </w:p>
          <w:p w14:paraId="543E03F7" w14:textId="4C5C24B2" w:rsidR="00177073" w:rsidRDefault="000059C0" w:rsidP="00824BF7">
            <w:pPr>
              <w:ind w:firstLine="567"/>
              <w:jc w:val="both"/>
              <w:rPr>
                <w:rFonts w:eastAsia="Calibri"/>
                <w:lang w:eastAsia="lt-LT"/>
              </w:rPr>
            </w:pPr>
            <w:r w:rsidRPr="00991B1B">
              <w:rPr>
                <w:i/>
              </w:rPr>
              <w:t>Miesto bendruomenei aktualių sporto renginių, švenčių organizavimas.</w:t>
            </w:r>
            <w:r w:rsidRPr="00991B1B">
              <w:t xml:space="preserve"> </w:t>
            </w:r>
            <w:r w:rsidR="00517932" w:rsidRPr="00804CB8">
              <w:t>S</w:t>
            </w:r>
            <w:r w:rsidR="00517932" w:rsidRPr="00804CB8">
              <w:rPr>
                <w:rFonts w:eastAsia="Calibri"/>
                <w:lang w:eastAsia="lt-LT"/>
              </w:rPr>
              <w:t>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w:t>
            </w:r>
            <w:r w:rsidR="00D224AE">
              <w:rPr>
                <w:rFonts w:eastAsia="Calibri"/>
                <w:lang w:eastAsia="lt-LT"/>
              </w:rPr>
              <w:t>jų</w:t>
            </w:r>
            <w:r w:rsidR="00517932" w:rsidRPr="00804CB8">
              <w:rPr>
                <w:rFonts w:eastAsia="Calibri"/>
                <w:lang w:eastAsia="lt-LT"/>
              </w:rPr>
              <w:t xml:space="preserve"> skaičiaus ir bendruomenės susidomėjimo. </w:t>
            </w:r>
          </w:p>
          <w:p w14:paraId="32B14B3B" w14:textId="04E1F580" w:rsidR="00A94B4C" w:rsidRDefault="00824BF7" w:rsidP="00824BF7">
            <w:pPr>
              <w:ind w:firstLine="567"/>
              <w:jc w:val="both"/>
            </w:pPr>
            <w:r w:rsidRPr="00824BF7">
              <w:rPr>
                <w:rFonts w:eastAsia="Calibri"/>
                <w:lang w:eastAsia="lt-LT"/>
              </w:rPr>
              <w:t xml:space="preserve">2023 m. planuojama suorganizuoti Vandens sporto šakų festivalį, Klaipėdos </w:t>
            </w:r>
            <w:r w:rsidR="0072236F">
              <w:rPr>
                <w:rFonts w:eastAsia="Calibri"/>
                <w:lang w:eastAsia="lt-LT"/>
              </w:rPr>
              <w:t xml:space="preserve">miesto </w:t>
            </w:r>
            <w:r w:rsidRPr="00824BF7">
              <w:rPr>
                <w:rFonts w:eastAsia="Calibri"/>
                <w:lang w:eastAsia="lt-LT"/>
              </w:rPr>
              <w:t>sporto festivalį ir Klaipėdos sporto forumą.</w:t>
            </w:r>
            <w:r w:rsidR="00384058">
              <w:rPr>
                <w:rFonts w:eastAsia="Calibri"/>
                <w:lang w:eastAsia="lt-LT"/>
              </w:rPr>
              <w:t xml:space="preserve"> </w:t>
            </w:r>
            <w:r w:rsidRPr="00824BF7">
              <w:rPr>
                <w:rFonts w:eastAsia="Calibri"/>
                <w:lang w:eastAsia="lt-LT"/>
              </w:rPr>
              <w:t>V</w:t>
            </w:r>
            <w:r w:rsidR="00384058">
              <w:rPr>
                <w:rFonts w:eastAsia="Calibri"/>
                <w:lang w:eastAsia="lt-LT"/>
              </w:rPr>
              <w:t xml:space="preserve">andens sporto šakų festivalis </w:t>
            </w:r>
            <w:r w:rsidRPr="00824BF7">
              <w:rPr>
                <w:rFonts w:eastAsia="Calibri"/>
                <w:lang w:eastAsia="lt-LT"/>
              </w:rPr>
              <w:t>bus organizuojama</w:t>
            </w:r>
            <w:r w:rsidR="0072236F">
              <w:rPr>
                <w:rFonts w:eastAsia="Calibri"/>
                <w:lang w:eastAsia="lt-LT"/>
              </w:rPr>
              <w:t>s</w:t>
            </w:r>
            <w:r w:rsidRPr="00824BF7">
              <w:rPr>
                <w:rFonts w:eastAsia="Calibri"/>
                <w:lang w:eastAsia="lt-LT"/>
              </w:rPr>
              <w:t xml:space="preserve"> jau šeštąjį kartą. Pagrindinė festivalio vieta – akvatorija prie Jono kalnelio, Danės upė iki burlaivio „Meridianas“ ir Danės akvatorija tarp Pilies ir Biržos tiltų. Pr</w:t>
            </w:r>
            <w:r w:rsidR="00384058">
              <w:rPr>
                <w:rFonts w:eastAsia="Calibri"/>
                <w:lang w:eastAsia="lt-LT"/>
              </w:rPr>
              <w:t>ogramoje planuojamos baidarių-</w:t>
            </w:r>
            <w:r w:rsidRPr="00824BF7">
              <w:rPr>
                <w:rFonts w:eastAsia="Calibri"/>
                <w:lang w:eastAsia="lt-LT"/>
              </w:rPr>
              <w:t>kanojų irklavimo sprinto varžybos, pramoginis irklavimas turistinėmis baidarėmis, irklentėmis, padangomis, aštuonviečių valčių (8+) sprintas, vikingų valčių lenktynės, „Dangės dvikova“ katamaranais ir kitos azartiškos vandens rungtys bei atrakcijos.</w:t>
            </w:r>
            <w:r w:rsidR="00384058">
              <w:rPr>
                <w:rFonts w:eastAsia="Calibri"/>
                <w:lang w:eastAsia="lt-LT"/>
              </w:rPr>
              <w:t xml:space="preserve"> </w:t>
            </w:r>
            <w:r w:rsidR="0072236F" w:rsidRPr="00824BF7">
              <w:rPr>
                <w:rFonts w:eastAsia="Calibri"/>
                <w:lang w:eastAsia="lt-LT"/>
              </w:rPr>
              <w:t>Kl</w:t>
            </w:r>
            <w:r w:rsidR="0072236F">
              <w:rPr>
                <w:rFonts w:eastAsia="Calibri"/>
                <w:lang w:eastAsia="lt-LT"/>
              </w:rPr>
              <w:t>aipėdos miesto sporto festivalis – kelias dienas</w:t>
            </w:r>
            <w:r w:rsidR="0072236F" w:rsidRPr="00824BF7">
              <w:rPr>
                <w:rFonts w:eastAsia="Calibri"/>
                <w:lang w:eastAsia="lt-LT"/>
              </w:rPr>
              <w:t xml:space="preserve"> trunkantis renginys, ski</w:t>
            </w:r>
            <w:r w:rsidR="0072236F">
              <w:rPr>
                <w:rFonts w:eastAsia="Calibri"/>
                <w:lang w:eastAsia="lt-LT"/>
              </w:rPr>
              <w:t xml:space="preserve">rtas visiems miesto gyventojams </w:t>
            </w:r>
            <w:r w:rsidR="0072236F" w:rsidRPr="00824BF7">
              <w:rPr>
                <w:rFonts w:eastAsia="Calibri"/>
                <w:lang w:eastAsia="lt-LT"/>
              </w:rPr>
              <w:t xml:space="preserve">– tiek mylintiems sportą, tiek aktyviai </w:t>
            </w:r>
            <w:r w:rsidR="0072236F">
              <w:rPr>
                <w:rFonts w:eastAsia="Calibri"/>
                <w:lang w:eastAsia="lt-LT"/>
              </w:rPr>
              <w:t xml:space="preserve">jame dalyvaujantiems. </w:t>
            </w:r>
            <w:r w:rsidR="0072236F" w:rsidRPr="00824BF7">
              <w:rPr>
                <w:rFonts w:eastAsia="Calibri"/>
                <w:lang w:eastAsia="lt-LT"/>
              </w:rPr>
              <w:t xml:space="preserve">Festivalio metu </w:t>
            </w:r>
            <w:r w:rsidR="0072236F">
              <w:rPr>
                <w:rFonts w:eastAsia="Calibri"/>
                <w:lang w:eastAsia="lt-LT"/>
              </w:rPr>
              <w:t xml:space="preserve">bus </w:t>
            </w:r>
            <w:r w:rsidR="0072236F" w:rsidRPr="00824BF7">
              <w:rPr>
                <w:rFonts w:eastAsia="Calibri"/>
                <w:lang w:eastAsia="lt-LT"/>
              </w:rPr>
              <w:t xml:space="preserve">organizuojamos įvairios sportinės veiklos, susitikimai su </w:t>
            </w:r>
            <w:r w:rsidR="0072236F">
              <w:rPr>
                <w:rFonts w:eastAsia="Calibri"/>
                <w:lang w:eastAsia="lt-LT"/>
              </w:rPr>
              <w:t xml:space="preserve">iškiliais </w:t>
            </w:r>
            <w:r w:rsidR="00177073">
              <w:rPr>
                <w:rFonts w:eastAsia="Calibri"/>
                <w:lang w:eastAsia="lt-LT"/>
              </w:rPr>
              <w:t>sportininkais,</w:t>
            </w:r>
            <w:r w:rsidR="0072236F" w:rsidRPr="00824BF7">
              <w:rPr>
                <w:rFonts w:eastAsia="Calibri"/>
                <w:lang w:eastAsia="lt-LT"/>
              </w:rPr>
              <w:t xml:space="preserve"> netradiciniai bėgimai, būr</w:t>
            </w:r>
            <w:r w:rsidR="00177073">
              <w:rPr>
                <w:rFonts w:eastAsia="Calibri"/>
                <w:lang w:eastAsia="lt-LT"/>
              </w:rPr>
              <w:t>elių ir užimtumo mugės, aktyvūs</w:t>
            </w:r>
            <w:r w:rsidR="0072236F" w:rsidRPr="00824BF7">
              <w:rPr>
                <w:rFonts w:eastAsia="Calibri"/>
                <w:lang w:eastAsia="lt-LT"/>
              </w:rPr>
              <w:t xml:space="preserve"> užsiėmimai paplūdimyje ir daug </w:t>
            </w:r>
            <w:r w:rsidR="006A48DA">
              <w:rPr>
                <w:rFonts w:eastAsia="Calibri"/>
                <w:lang w:eastAsia="lt-LT"/>
              </w:rPr>
              <w:t>kitų</w:t>
            </w:r>
            <w:r w:rsidR="0072236F" w:rsidRPr="00824BF7">
              <w:rPr>
                <w:rFonts w:eastAsia="Calibri"/>
                <w:lang w:eastAsia="lt-LT"/>
              </w:rPr>
              <w:t xml:space="preserve"> nekasdienių sportinių veiklų.</w:t>
            </w:r>
            <w:r w:rsidR="0072236F">
              <w:t xml:space="preserve"> </w:t>
            </w:r>
            <w:r w:rsidRPr="0043539B">
              <w:rPr>
                <w:rFonts w:eastAsia="Calibri"/>
                <w:lang w:eastAsia="lt-LT"/>
              </w:rPr>
              <w:t xml:space="preserve">Klaipėdos sporto forumas </w:t>
            </w:r>
            <w:r w:rsidR="00384058" w:rsidRPr="0043539B">
              <w:rPr>
                <w:rFonts w:eastAsia="Calibri"/>
                <w:lang w:eastAsia="lt-LT"/>
              </w:rPr>
              <w:t>2023</w:t>
            </w:r>
            <w:r w:rsidR="00BD6698">
              <w:rPr>
                <w:rFonts w:eastAsia="Calibri"/>
                <w:lang w:eastAsia="lt-LT"/>
              </w:rPr>
              <w:t> </w:t>
            </w:r>
            <w:r w:rsidR="00384058" w:rsidRPr="0043539B">
              <w:rPr>
                <w:rFonts w:eastAsia="Calibri"/>
                <w:lang w:eastAsia="lt-LT"/>
              </w:rPr>
              <w:t>m.</w:t>
            </w:r>
            <w:r w:rsidRPr="0043539B">
              <w:rPr>
                <w:rFonts w:eastAsia="Calibri"/>
                <w:lang w:eastAsia="lt-LT"/>
              </w:rPr>
              <w:t xml:space="preserve"> bus </w:t>
            </w:r>
            <w:r w:rsidR="00384058" w:rsidRPr="0043539B">
              <w:rPr>
                <w:rFonts w:eastAsia="Calibri"/>
                <w:lang w:eastAsia="lt-LT"/>
              </w:rPr>
              <w:t xml:space="preserve">organizuojamas </w:t>
            </w:r>
            <w:r w:rsidRPr="0043539B">
              <w:rPr>
                <w:rFonts w:eastAsia="Calibri"/>
                <w:lang w:eastAsia="lt-LT"/>
              </w:rPr>
              <w:t>antrą kartą</w:t>
            </w:r>
            <w:r w:rsidR="00384058" w:rsidRPr="0043539B">
              <w:rPr>
                <w:rFonts w:eastAsia="Calibri"/>
                <w:lang w:eastAsia="lt-LT"/>
              </w:rPr>
              <w:t>.</w:t>
            </w:r>
            <w:r w:rsidRPr="0043539B">
              <w:rPr>
                <w:rFonts w:eastAsia="Calibri"/>
                <w:lang w:eastAsia="lt-LT"/>
              </w:rPr>
              <w:t xml:space="preserve"> </w:t>
            </w:r>
            <w:r w:rsidR="00177073" w:rsidRPr="00914F14">
              <w:rPr>
                <w:rFonts w:eastAsia="Calibri"/>
                <w:lang w:eastAsia="lt-LT"/>
              </w:rPr>
              <w:t>Tai</w:t>
            </w:r>
            <w:r w:rsidRPr="00914F14">
              <w:rPr>
                <w:rFonts w:eastAsia="Calibri"/>
                <w:lang w:eastAsia="lt-LT"/>
              </w:rPr>
              <w:t xml:space="preserve"> Klaipėdos miesto sporto be</w:t>
            </w:r>
            <w:r w:rsidR="00177073" w:rsidRPr="00914F14">
              <w:rPr>
                <w:rFonts w:eastAsia="Calibri"/>
                <w:lang w:eastAsia="lt-LT"/>
              </w:rPr>
              <w:t>ndruomenei skirtas renginys, kurio</w:t>
            </w:r>
            <w:r w:rsidRPr="00914F14">
              <w:rPr>
                <w:rFonts w:eastAsia="Calibri"/>
                <w:lang w:eastAsia="lt-LT"/>
              </w:rPr>
              <w:t xml:space="preserve"> tikslas – skatinti viešas diskusijas apie valstybės, savivaldos, sporto federacijų, </w:t>
            </w:r>
            <w:r w:rsidR="00384058" w:rsidRPr="00914F14">
              <w:rPr>
                <w:rFonts w:eastAsia="Calibri"/>
                <w:lang w:eastAsia="lt-LT"/>
              </w:rPr>
              <w:t>nevyriausybinių organizacijų,</w:t>
            </w:r>
            <w:r w:rsidRPr="00914F14">
              <w:rPr>
                <w:rFonts w:eastAsia="Calibri"/>
                <w:lang w:eastAsia="lt-LT"/>
              </w:rPr>
              <w:t xml:space="preserve"> Tautinio olimpinio komite</w:t>
            </w:r>
            <w:r w:rsidR="00384058" w:rsidRPr="00914F14">
              <w:rPr>
                <w:rFonts w:eastAsia="Calibri"/>
                <w:lang w:eastAsia="lt-LT"/>
              </w:rPr>
              <w:t>to ir kitų</w:t>
            </w:r>
            <w:r w:rsidRPr="00914F14">
              <w:rPr>
                <w:rFonts w:eastAsia="Calibri"/>
                <w:lang w:eastAsia="lt-LT"/>
              </w:rPr>
              <w:t xml:space="preserve"> </w:t>
            </w:r>
            <w:r w:rsidR="00177073" w:rsidRPr="00914F14">
              <w:rPr>
                <w:rFonts w:eastAsia="Calibri"/>
                <w:lang w:eastAsia="lt-LT"/>
              </w:rPr>
              <w:t xml:space="preserve">organizacijų </w:t>
            </w:r>
            <w:r w:rsidRPr="00914F14">
              <w:rPr>
                <w:rFonts w:eastAsia="Calibri"/>
                <w:lang w:eastAsia="lt-LT"/>
              </w:rPr>
              <w:t xml:space="preserve">atsakomybes, bendradarbiavimo ir partnerystės formas ir </w:t>
            </w:r>
            <w:r w:rsidR="00914F14" w:rsidRPr="00914F14">
              <w:rPr>
                <w:lang w:eastAsia="lt-LT"/>
              </w:rPr>
              <w:t>įtaką skatinant šalies gyventojų fizinį aktyvumą ir ugdant aukšto sportinio meistriškumo sportininkus.</w:t>
            </w:r>
            <w:r w:rsidR="00384058" w:rsidRPr="00914F14">
              <w:rPr>
                <w:rFonts w:eastAsia="Calibri"/>
                <w:lang w:eastAsia="lt-LT"/>
              </w:rPr>
              <w:t xml:space="preserve"> </w:t>
            </w:r>
          </w:p>
          <w:p w14:paraId="5CACBF85" w14:textId="6B93E466" w:rsidR="00517932" w:rsidRPr="003B48C5" w:rsidRDefault="00A94B4C" w:rsidP="00811F49">
            <w:pPr>
              <w:ind w:firstLine="589"/>
              <w:jc w:val="both"/>
              <w:rPr>
                <w:rFonts w:eastAsia="Calibri"/>
                <w:shd w:val="clear" w:color="auto" w:fill="FFFFFF"/>
              </w:rPr>
            </w:pPr>
            <w:r w:rsidRPr="003B48C5">
              <w:rPr>
                <w:rFonts w:eastAsia="Calibri"/>
                <w:i/>
                <w:lang w:eastAsia="lt-LT"/>
              </w:rPr>
              <w:t>Neatlygintinai suteiktų baseino paslaugų kompensavimas.</w:t>
            </w:r>
            <w:r w:rsidR="003B48C5">
              <w:rPr>
                <w:rFonts w:eastAsia="Calibri"/>
                <w:i/>
                <w:lang w:eastAsia="lt-LT"/>
              </w:rPr>
              <w:t xml:space="preserve"> </w:t>
            </w:r>
            <w:r w:rsidR="003B48C5" w:rsidRPr="001B7404">
              <w:t>Klaipėdiečio kortelė</w:t>
            </w:r>
            <w:r w:rsidR="00541BB4" w:rsidRPr="001B7404">
              <w:t>s turėtoja</w:t>
            </w:r>
            <w:r w:rsidR="00234D2C" w:rsidRPr="001B7404">
              <w:t>i</w:t>
            </w:r>
            <w:r w:rsidR="003B48C5" w:rsidRPr="001B7404">
              <w:t xml:space="preserve"> –</w:t>
            </w:r>
            <w:r w:rsidR="00234D2C" w:rsidRPr="001B7404">
              <w:t xml:space="preserve"> pilnamečiai</w:t>
            </w:r>
            <w:r w:rsidR="003B48C5" w:rsidRPr="001B7404">
              <w:t xml:space="preserve"> Klaipėdos mieste savo</w:t>
            </w:r>
            <w:r w:rsidR="00234D2C" w:rsidRPr="001B7404">
              <w:t xml:space="preserve"> gyvenamąją vietą deklaravusieji asmenys </w:t>
            </w:r>
            <w:r w:rsidR="003B48C5" w:rsidRPr="001B7404">
              <w:t xml:space="preserve"> </w:t>
            </w:r>
            <w:r w:rsidR="00234D2C" w:rsidRPr="001B7404">
              <w:t>–</w:t>
            </w:r>
            <w:r w:rsidR="003B48C5" w:rsidRPr="001B7404">
              <w:t xml:space="preserve"> galės pasinaudoti nuolaida  </w:t>
            </w:r>
            <w:r w:rsidR="003B48C5" w:rsidRPr="000E391E">
              <w:t>BĮ Klaipėdos „Gintaro“</w:t>
            </w:r>
            <w:r w:rsidR="003B48C5" w:rsidRPr="001B7404">
              <w:t xml:space="preserve"> sporto centre, įsigyd</w:t>
            </w:r>
            <w:r w:rsidR="00541BB4" w:rsidRPr="001B7404">
              <w:t>ami plaukimo baseino abonementą,</w:t>
            </w:r>
            <w:r w:rsidR="003B48C5" w:rsidRPr="001B7404">
              <w:t xml:space="preserve"> t. y. su klaipėdiečio kortele bus suteikiama galimybė apsilankyti </w:t>
            </w:r>
            <w:r w:rsidR="00541BB4" w:rsidRPr="001B7404">
              <w:t xml:space="preserve">baseine 11 kartų (vietoje 8) už 9 Eur (Savivaldybės tarybos </w:t>
            </w:r>
            <w:r w:rsidR="003B48C5" w:rsidRPr="001B7404">
              <w:t>2019 m. gegužės 30 d. sprendimu Nr. T2-136 buvo patvirtintos BĮ Klaipėdos „Gintaro“ sporto centro teikiamos atlyg</w:t>
            </w:r>
            <w:r w:rsidR="00541BB4" w:rsidRPr="001B7404">
              <w:t>intinų paslaugų kainos</w:t>
            </w:r>
            <w:r w:rsidR="00511755" w:rsidRPr="001B7404">
              <w:t xml:space="preserve"> ir nustatyta,</w:t>
            </w:r>
            <w:r w:rsidR="003B48C5" w:rsidRPr="001B7404">
              <w:t xml:space="preserve"> kad 8 apsilankymų plaukimo base</w:t>
            </w:r>
            <w:r w:rsidR="00541BB4" w:rsidRPr="001B7404">
              <w:t>ine abonementas kainuoja 9 Eur</w:t>
            </w:r>
            <w:r w:rsidR="003B48C5" w:rsidRPr="001B7404">
              <w:t xml:space="preserve"> (</w:t>
            </w:r>
            <w:r w:rsidR="00511755" w:rsidRPr="001B7404">
              <w:t>1 apsilankymo kaina – 1,125 Eur)</w:t>
            </w:r>
            <w:r w:rsidR="003B48C5" w:rsidRPr="001B7404">
              <w:t>.</w:t>
            </w:r>
            <w:r w:rsidR="00511755" w:rsidRPr="001B7404">
              <w:t xml:space="preserve"> Planuojama, kad 2023 m. šia g</w:t>
            </w:r>
            <w:r w:rsidR="00C85BB8" w:rsidRPr="001B7404">
              <w:t xml:space="preserve">alimybe pasinaudos 555 asmenys ir BĮ „Gintaro“ sporto centre neatlygintinai </w:t>
            </w:r>
            <w:r w:rsidR="00511755" w:rsidRPr="001B7404">
              <w:t>bus suteiktos 6 105 val.</w:t>
            </w:r>
            <w:r w:rsidR="00511755">
              <w:t xml:space="preserve"> </w:t>
            </w:r>
          </w:p>
          <w:p w14:paraId="5914FC1F" w14:textId="424E9B68" w:rsidR="003B27A2" w:rsidRPr="00D32089" w:rsidRDefault="003B27A2" w:rsidP="009506C3">
            <w:pPr>
              <w:ind w:firstLine="567"/>
              <w:jc w:val="both"/>
              <w:rPr>
                <w:b/>
                <w:lang w:eastAsia="lt-LT"/>
              </w:rPr>
            </w:pPr>
            <w:r w:rsidRPr="00D32089">
              <w:rPr>
                <w:b/>
                <w:lang w:eastAsia="lt-LT"/>
              </w:rPr>
              <w:lastRenderedPageBreak/>
              <w:t>02 uždavinys. Sudaryti sąlygas sportuoti visų amžiaus grupių miestiečiams, įgyvendinant sveikos gyvensenos ir fizinio aktyvumo programas.</w:t>
            </w:r>
          </w:p>
          <w:p w14:paraId="4A193F47" w14:textId="2CD998B4" w:rsidR="00E008F9" w:rsidRPr="00804CB8" w:rsidRDefault="00E008F9" w:rsidP="00686560">
            <w:pPr>
              <w:ind w:firstLine="600"/>
              <w:jc w:val="both"/>
            </w:pPr>
            <w:r w:rsidRPr="00804CB8">
              <w:t>Įgyvendinant šį uždavinį bus skatinamas vaikų, jaunimo ir suaugusiųjų fizinis aktyvumas, siekiama pritraukti kuo daugiau miesto gyventojų į organizuotas sporto pratybas, vykdomi talentingų jaunų sportininkų atrankos ir ugdymo projektai. Sporto mokymo įstaigo</w:t>
            </w:r>
            <w:r w:rsidR="00D95A53">
              <w:t>se sistemingai sportuoja apie 3</w:t>
            </w:r>
            <w:r w:rsidR="00BD6698">
              <w:t> </w:t>
            </w:r>
            <w:r w:rsidR="00D95A53">
              <w:t>0</w:t>
            </w:r>
            <w:r w:rsidRPr="00804CB8">
              <w:t xml:space="preserve">00 sportininkų, </w:t>
            </w:r>
            <w:r w:rsidR="00477122">
              <w:t>S</w:t>
            </w:r>
            <w:r w:rsidRPr="00804CB8">
              <w:t>avivaldybės (kontroliuojamose) sporto</w:t>
            </w:r>
            <w:r w:rsidR="00D95A53">
              <w:t xml:space="preserve"> viešosiose įstaigose – apie </w:t>
            </w:r>
            <w:r w:rsidR="00384058">
              <w:t>1</w:t>
            </w:r>
            <w:r w:rsidR="00BD6698">
              <w:t> </w:t>
            </w:r>
            <w:r w:rsidR="00384058">
              <w:t>400</w:t>
            </w:r>
            <w:r w:rsidRPr="00804CB8">
              <w:t xml:space="preserve"> sportininkų. Bus siekiama užtikrinti ugdymo kokybę įgyvendinant sportinio ugdymo krypties programas, nuosekliai didinti pratybų, krūvių ir sporto varžybų mastą, vykdyti vaikų, jaunimo ir suaugusių sportininkų optimalų bendrąjį ir specialųjį fizinį rengimą, orientavimą į vieną ar kitą sporto šaką, įgyvendinti neįgaliųjų integracijos per kūno kultūrą ir sportą programas. Visose biudžetinėse sporto mokymo įstaigose bus sudarytos sąlygos ugdytis aukšto sportinio meistriškumo sportininkams, kurie yra sulaukę 19 ir daugiau metų. Minėti sportininkai turės atitikti </w:t>
            </w:r>
            <w:r w:rsidR="004A6849">
              <w:t>S</w:t>
            </w:r>
            <w:r w:rsidRPr="00804CB8">
              <w:t>avivaldybės tarybos nustatytus atrankos kriterijus.</w:t>
            </w:r>
          </w:p>
          <w:p w14:paraId="459D762D" w14:textId="77777777" w:rsidR="00E008F9" w:rsidRPr="00804CB8" w:rsidRDefault="00E008F9" w:rsidP="00AF2FA4">
            <w:pPr>
              <w:ind w:firstLine="601"/>
              <w:jc w:val="both"/>
            </w:pPr>
            <w:r w:rsidRPr="00804CB8">
              <w:t>Įgyvendinant uždavinį bus vykdomos šios priemonės:</w:t>
            </w:r>
          </w:p>
          <w:p w14:paraId="44CB6361" w14:textId="77777777" w:rsidR="00E008F9" w:rsidRPr="008E0C17" w:rsidRDefault="00E008F9" w:rsidP="00AF2FA4">
            <w:pPr>
              <w:ind w:firstLine="601"/>
              <w:jc w:val="both"/>
              <w:rPr>
                <w:i/>
              </w:rPr>
            </w:pPr>
            <w:r w:rsidRPr="008E0C17">
              <w:rPr>
                <w:i/>
              </w:rPr>
              <w:t>Sąlygų ugdytis biudžetinėse sporto įstaigose sudarymas.</w:t>
            </w:r>
          </w:p>
          <w:p w14:paraId="7BF53AE4" w14:textId="585B324A" w:rsidR="00A94B4C" w:rsidRPr="00804CB8" w:rsidRDefault="00E008F9" w:rsidP="00A94B4C">
            <w:pPr>
              <w:pStyle w:val="Sraopastraipa"/>
              <w:widowControl/>
              <w:suppressAutoHyphens w:val="0"/>
              <w:ind w:left="34" w:firstLine="567"/>
              <w:jc w:val="both"/>
              <w:rPr>
                <w:sz w:val="24"/>
                <w:szCs w:val="24"/>
                <w:lang w:val="lt-LT"/>
              </w:rPr>
            </w:pPr>
            <w:r w:rsidRPr="008E0C17">
              <w:rPr>
                <w:i/>
                <w:sz w:val="24"/>
                <w:szCs w:val="24"/>
                <w:lang w:val="lt-LT"/>
              </w:rPr>
              <w:t>Biudžetinės įstaigos Klaipėdos „Viesulo“ sporto centro veiklos organizavimas</w:t>
            </w:r>
            <w:r w:rsidR="00686560" w:rsidRPr="008E0C17">
              <w:rPr>
                <w:i/>
                <w:sz w:val="24"/>
                <w:szCs w:val="24"/>
                <w:lang w:val="lt-LT"/>
              </w:rPr>
              <w:t xml:space="preserve">. </w:t>
            </w:r>
            <w:r w:rsidRPr="00804CB8">
              <w:rPr>
                <w:sz w:val="24"/>
                <w:szCs w:val="24"/>
                <w:lang w:val="lt-LT"/>
              </w:rPr>
              <w:t>Įstaiga įgyvendin</w:t>
            </w:r>
            <w:r w:rsidR="00611BA5" w:rsidRPr="00804CB8">
              <w:rPr>
                <w:sz w:val="24"/>
                <w:szCs w:val="24"/>
                <w:lang w:val="lt-LT"/>
              </w:rPr>
              <w:t>a</w:t>
            </w:r>
            <w:r w:rsidRPr="00804CB8">
              <w:rPr>
                <w:sz w:val="24"/>
                <w:szCs w:val="24"/>
                <w:lang w:val="lt-LT"/>
              </w:rPr>
              <w:t xml:space="preserve"> neformal</w:t>
            </w:r>
            <w:r w:rsidR="00C52E11" w:rsidRPr="00804CB8">
              <w:rPr>
                <w:sz w:val="24"/>
                <w:szCs w:val="24"/>
                <w:lang w:val="lt-LT"/>
              </w:rPr>
              <w:t>iojo</w:t>
            </w:r>
            <w:r w:rsidRPr="00804CB8">
              <w:rPr>
                <w:sz w:val="24"/>
                <w:szCs w:val="24"/>
                <w:lang w:val="lt-LT"/>
              </w:rPr>
              <w:t xml:space="preserve"> ir formalųjį švietimą papildančias sportinio ugdymo programas 9 sporto šakose: gimnastikos, tinklinio, rankinio, sunkiosios atletikos, dviračių sporto, dziudo, graikų-romėnų imtynių, laisvųjų imty</w:t>
            </w:r>
            <w:r w:rsidR="00A94B4C">
              <w:rPr>
                <w:sz w:val="24"/>
                <w:szCs w:val="24"/>
                <w:lang w:val="lt-LT"/>
              </w:rPr>
              <w:t xml:space="preserve">nių ir bokso. </w:t>
            </w:r>
            <w:r w:rsidR="00A94B4C" w:rsidRPr="00804CB8">
              <w:rPr>
                <w:sz w:val="24"/>
                <w:szCs w:val="24"/>
                <w:lang w:val="lt-LT"/>
              </w:rPr>
              <w:t xml:space="preserve">Planuojama, kad sporto užsiėmimus </w:t>
            </w:r>
            <w:r w:rsidR="00A94B4C">
              <w:rPr>
                <w:sz w:val="24"/>
                <w:szCs w:val="24"/>
                <w:lang w:val="lt-LT"/>
              </w:rPr>
              <w:t xml:space="preserve">2023 m. </w:t>
            </w:r>
            <w:r w:rsidR="00A94B4C" w:rsidRPr="00804CB8">
              <w:rPr>
                <w:sz w:val="24"/>
                <w:szCs w:val="24"/>
                <w:lang w:val="lt-LT"/>
              </w:rPr>
              <w:t xml:space="preserve">lankys apie </w:t>
            </w:r>
            <w:r w:rsidR="00A94B4C" w:rsidRPr="00052B7C">
              <w:rPr>
                <w:sz w:val="24"/>
                <w:szCs w:val="24"/>
                <w:lang w:val="lt-LT"/>
              </w:rPr>
              <w:t>1</w:t>
            </w:r>
            <w:r w:rsidR="00BD6698">
              <w:rPr>
                <w:sz w:val="24"/>
                <w:szCs w:val="24"/>
                <w:lang w:val="lt-LT"/>
              </w:rPr>
              <w:t> </w:t>
            </w:r>
            <w:r w:rsidR="00A94B4C" w:rsidRPr="00052B7C">
              <w:rPr>
                <w:sz w:val="24"/>
                <w:szCs w:val="24"/>
                <w:lang w:val="lt-LT"/>
              </w:rPr>
              <w:t>086</w:t>
            </w:r>
            <w:r w:rsidR="00A94B4C" w:rsidRPr="00804CB8">
              <w:rPr>
                <w:sz w:val="24"/>
                <w:szCs w:val="24"/>
                <w:lang w:val="lt-LT"/>
              </w:rPr>
              <w:t xml:space="preserve"> spor</w:t>
            </w:r>
            <w:r w:rsidR="00EF1F8C">
              <w:rPr>
                <w:sz w:val="24"/>
                <w:szCs w:val="24"/>
                <w:lang w:val="lt-LT"/>
              </w:rPr>
              <w:t>tininkus</w:t>
            </w:r>
            <w:r w:rsidR="00A94B4C">
              <w:rPr>
                <w:sz w:val="24"/>
                <w:szCs w:val="24"/>
                <w:lang w:val="lt-LT"/>
              </w:rPr>
              <w:t xml:space="preserve">. Įstaigoje taip pat </w:t>
            </w:r>
            <w:r w:rsidR="00A94B4C" w:rsidRPr="00804CB8">
              <w:rPr>
                <w:sz w:val="24"/>
                <w:szCs w:val="24"/>
                <w:lang w:val="lt-LT"/>
              </w:rPr>
              <w:t>rengiami aukšto sportinio meistriškumo sportininkai</w:t>
            </w:r>
            <w:r w:rsidR="00EF1F8C">
              <w:rPr>
                <w:sz w:val="24"/>
                <w:szCs w:val="24"/>
                <w:lang w:val="lt-LT"/>
              </w:rPr>
              <w:t xml:space="preserve">. Planuojama, kad jų </w:t>
            </w:r>
            <w:r w:rsidR="00EF1F8C" w:rsidRPr="006B0FCC">
              <w:rPr>
                <w:sz w:val="24"/>
                <w:szCs w:val="24"/>
                <w:lang w:val="lt-LT"/>
              </w:rPr>
              <w:t>2023 m.</w:t>
            </w:r>
            <w:r w:rsidR="00EF1F8C" w:rsidRPr="00EF1F8C">
              <w:rPr>
                <w:sz w:val="24"/>
                <w:szCs w:val="24"/>
                <w:lang w:val="lt-LT"/>
              </w:rPr>
              <w:t xml:space="preserve"> bus </w:t>
            </w:r>
            <w:r w:rsidR="00A94B4C">
              <w:rPr>
                <w:sz w:val="24"/>
                <w:szCs w:val="24"/>
                <w:lang w:val="lt-LT"/>
              </w:rPr>
              <w:t xml:space="preserve">apie </w:t>
            </w:r>
            <w:r w:rsidR="00A94B4C" w:rsidRPr="00335FA3">
              <w:rPr>
                <w:sz w:val="24"/>
                <w:szCs w:val="24"/>
                <w:lang w:val="lt-LT"/>
              </w:rPr>
              <w:t>38, tačiau</w:t>
            </w:r>
            <w:r w:rsidR="00EF1F8C">
              <w:rPr>
                <w:sz w:val="24"/>
                <w:szCs w:val="24"/>
                <w:lang w:val="lt-LT"/>
              </w:rPr>
              <w:t>,</w:t>
            </w:r>
            <w:r w:rsidR="00A94B4C" w:rsidRPr="00335FA3">
              <w:rPr>
                <w:sz w:val="24"/>
                <w:szCs w:val="24"/>
                <w:lang w:val="lt-LT"/>
              </w:rPr>
              <w:t xml:space="preserve"> </w:t>
            </w:r>
            <w:r w:rsidR="00A94B4C">
              <w:rPr>
                <w:sz w:val="24"/>
                <w:szCs w:val="24"/>
                <w:lang w:val="lt-LT"/>
              </w:rPr>
              <w:t>a</w:t>
            </w:r>
            <w:r w:rsidR="00EF1F8C">
              <w:rPr>
                <w:sz w:val="24"/>
                <w:szCs w:val="24"/>
                <w:lang w:val="lt-LT"/>
              </w:rPr>
              <w:t>ugant meistriškumui,</w:t>
            </w:r>
            <w:r w:rsidR="00A94B4C" w:rsidRPr="00804CB8">
              <w:rPr>
                <w:sz w:val="24"/>
                <w:szCs w:val="24"/>
                <w:lang w:val="lt-LT"/>
              </w:rPr>
              <w:t xml:space="preserve"> sportinio ir aukšto meistriškumo grupių skaiči</w:t>
            </w:r>
            <w:r w:rsidR="00A94B4C">
              <w:rPr>
                <w:sz w:val="24"/>
                <w:szCs w:val="24"/>
                <w:lang w:val="lt-LT"/>
              </w:rPr>
              <w:t>us</w:t>
            </w:r>
            <w:r w:rsidR="00BD6698">
              <w:rPr>
                <w:sz w:val="24"/>
                <w:szCs w:val="24"/>
                <w:lang w:val="lt-LT"/>
              </w:rPr>
              <w:t>,</w:t>
            </w:r>
            <w:r w:rsidR="00A94B4C">
              <w:rPr>
                <w:sz w:val="24"/>
                <w:szCs w:val="24"/>
                <w:lang w:val="lt-LT"/>
              </w:rPr>
              <w:t xml:space="preserve"> tikėtina</w:t>
            </w:r>
            <w:r w:rsidR="00BD6698">
              <w:rPr>
                <w:sz w:val="24"/>
                <w:szCs w:val="24"/>
                <w:lang w:val="lt-LT"/>
              </w:rPr>
              <w:t>,</w:t>
            </w:r>
            <w:r w:rsidR="00A94B4C">
              <w:rPr>
                <w:sz w:val="24"/>
                <w:szCs w:val="24"/>
                <w:lang w:val="lt-LT"/>
              </w:rPr>
              <w:t xml:space="preserve"> pa</w:t>
            </w:r>
            <w:r w:rsidR="00A94B4C" w:rsidRPr="00804CB8">
              <w:rPr>
                <w:sz w:val="24"/>
                <w:szCs w:val="24"/>
                <w:lang w:val="lt-LT"/>
              </w:rPr>
              <w:t>didė</w:t>
            </w:r>
            <w:r w:rsidR="00A94B4C">
              <w:rPr>
                <w:sz w:val="24"/>
                <w:szCs w:val="24"/>
                <w:lang w:val="lt-LT"/>
              </w:rPr>
              <w:t xml:space="preserve">s, atitinkamai </w:t>
            </w:r>
            <w:r w:rsidR="00EF1F8C">
              <w:rPr>
                <w:sz w:val="24"/>
                <w:szCs w:val="24"/>
                <w:lang w:val="lt-LT"/>
              </w:rPr>
              <w:t xml:space="preserve">padidės </w:t>
            </w:r>
            <w:r w:rsidR="00A94B4C">
              <w:rPr>
                <w:sz w:val="24"/>
                <w:szCs w:val="24"/>
                <w:lang w:val="lt-LT"/>
              </w:rPr>
              <w:t xml:space="preserve">ir sportininkų skaičius. </w:t>
            </w:r>
            <w:r w:rsidR="00A94B4C" w:rsidRPr="00804CB8">
              <w:rPr>
                <w:sz w:val="24"/>
                <w:szCs w:val="24"/>
                <w:lang w:val="lt-LT"/>
              </w:rPr>
              <w:t>Nuo 2019</w:t>
            </w:r>
            <w:r w:rsidR="00BD6698">
              <w:rPr>
                <w:sz w:val="24"/>
                <w:szCs w:val="24"/>
                <w:lang w:val="lt-LT"/>
              </w:rPr>
              <w:t> </w:t>
            </w:r>
            <w:r w:rsidR="00A94B4C" w:rsidRPr="00804CB8">
              <w:rPr>
                <w:sz w:val="24"/>
                <w:szCs w:val="24"/>
                <w:lang w:val="lt-LT"/>
              </w:rPr>
              <w:t xml:space="preserve">m. </w:t>
            </w:r>
            <w:r w:rsidR="00A94B4C">
              <w:rPr>
                <w:sz w:val="24"/>
                <w:szCs w:val="24"/>
                <w:lang w:val="lt-LT"/>
              </w:rPr>
              <w:t xml:space="preserve">yra sudarytos sąlygos formuoti neįgaliųjų grupes. Planuojama, kad 2023 m. bus suformuotos 3 neįgaliųjų grupės </w:t>
            </w:r>
            <w:r w:rsidR="00DE41F6">
              <w:rPr>
                <w:sz w:val="24"/>
                <w:szCs w:val="24"/>
                <w:lang w:val="lt-LT"/>
              </w:rPr>
              <w:t>(</w:t>
            </w:r>
            <w:r w:rsidR="00A94B4C" w:rsidRPr="00804CB8">
              <w:rPr>
                <w:sz w:val="24"/>
                <w:szCs w:val="24"/>
                <w:lang w:val="lt-LT"/>
              </w:rPr>
              <w:t>su intelekto negalia</w:t>
            </w:r>
            <w:r w:rsidR="00DE41F6">
              <w:rPr>
                <w:sz w:val="24"/>
                <w:szCs w:val="24"/>
                <w:lang w:val="lt-LT"/>
              </w:rPr>
              <w:t>)</w:t>
            </w:r>
            <w:r w:rsidR="00A94B4C" w:rsidRPr="00804CB8">
              <w:rPr>
                <w:sz w:val="24"/>
                <w:szCs w:val="24"/>
                <w:lang w:val="lt-LT"/>
              </w:rPr>
              <w:t xml:space="preserve"> sportinės gimna</w:t>
            </w:r>
            <w:r w:rsidR="00DE41F6">
              <w:rPr>
                <w:sz w:val="24"/>
                <w:szCs w:val="24"/>
                <w:lang w:val="lt-LT"/>
              </w:rPr>
              <w:t>stikos ir</w:t>
            </w:r>
            <w:r w:rsidR="00A94B4C">
              <w:rPr>
                <w:sz w:val="24"/>
                <w:szCs w:val="24"/>
                <w:lang w:val="lt-LT"/>
              </w:rPr>
              <w:t xml:space="preserve"> </w:t>
            </w:r>
            <w:r w:rsidR="00DE41F6">
              <w:rPr>
                <w:sz w:val="24"/>
                <w:szCs w:val="24"/>
                <w:lang w:val="lt-LT"/>
              </w:rPr>
              <w:t xml:space="preserve">meninės gimnastikos </w:t>
            </w:r>
            <w:r w:rsidR="00FE0C55">
              <w:rPr>
                <w:sz w:val="24"/>
                <w:szCs w:val="24"/>
                <w:lang w:val="lt-LT"/>
              </w:rPr>
              <w:t xml:space="preserve">sporto </w:t>
            </w:r>
            <w:r w:rsidR="00DE41F6">
              <w:rPr>
                <w:sz w:val="24"/>
                <w:szCs w:val="24"/>
                <w:lang w:val="lt-LT"/>
              </w:rPr>
              <w:t>šakos</w:t>
            </w:r>
            <w:r w:rsidR="00A94B4C" w:rsidRPr="00804CB8">
              <w:rPr>
                <w:sz w:val="24"/>
                <w:szCs w:val="24"/>
                <w:lang w:val="lt-LT"/>
              </w:rPr>
              <w:t>e ir</w:t>
            </w:r>
            <w:r w:rsidR="00A94B4C">
              <w:rPr>
                <w:sz w:val="24"/>
                <w:szCs w:val="24"/>
                <w:lang w:val="lt-LT"/>
              </w:rPr>
              <w:t xml:space="preserve"> </w:t>
            </w:r>
            <w:r w:rsidR="00A94B4C" w:rsidRPr="00804CB8">
              <w:rPr>
                <w:sz w:val="24"/>
                <w:szCs w:val="24"/>
                <w:lang w:val="lt-LT"/>
              </w:rPr>
              <w:t xml:space="preserve">su klausos sutrikimais </w:t>
            </w:r>
            <w:r w:rsidR="00DE41F6" w:rsidRPr="00D224AE">
              <w:rPr>
                <w:rFonts w:eastAsia="Calibri"/>
                <w:lang w:val="lt-LT" w:eastAsia="lt-LT"/>
              </w:rPr>
              <w:t xml:space="preserve">– </w:t>
            </w:r>
            <w:r w:rsidR="00A94B4C" w:rsidRPr="00804CB8">
              <w:rPr>
                <w:sz w:val="24"/>
                <w:szCs w:val="24"/>
                <w:lang w:val="lt-LT"/>
              </w:rPr>
              <w:t>badmintono sporto šakoj</w:t>
            </w:r>
            <w:r w:rsidR="00A94B4C">
              <w:rPr>
                <w:sz w:val="24"/>
                <w:szCs w:val="24"/>
                <w:lang w:val="lt-LT"/>
              </w:rPr>
              <w:t>e</w:t>
            </w:r>
            <w:r w:rsidR="00A94B4C" w:rsidRPr="00804CB8">
              <w:rPr>
                <w:sz w:val="24"/>
                <w:szCs w:val="24"/>
                <w:lang w:val="lt-LT"/>
              </w:rPr>
              <w:t xml:space="preserve">. </w:t>
            </w:r>
          </w:p>
          <w:p w14:paraId="18893658" w14:textId="533AD4BC" w:rsidR="009D6DA1" w:rsidRDefault="00E008F9" w:rsidP="00A35635">
            <w:pPr>
              <w:pStyle w:val="Sraopastraipa"/>
              <w:widowControl/>
              <w:suppressAutoHyphens w:val="0"/>
              <w:ind w:left="0" w:firstLine="601"/>
              <w:jc w:val="both"/>
              <w:rPr>
                <w:sz w:val="24"/>
                <w:szCs w:val="24"/>
                <w:lang w:val="lt-LT"/>
              </w:rPr>
            </w:pPr>
            <w:r w:rsidRPr="00F76B98">
              <w:rPr>
                <w:i/>
                <w:sz w:val="24"/>
                <w:szCs w:val="24"/>
                <w:lang w:val="lt-LT"/>
              </w:rPr>
              <w:t>Biudžetinės įstaigos Klaipėdos „Gintaro“ sporto centro veiklos organizavimas</w:t>
            </w:r>
            <w:r w:rsidR="00611BA5" w:rsidRPr="00F76B98">
              <w:rPr>
                <w:i/>
                <w:sz w:val="24"/>
                <w:szCs w:val="24"/>
                <w:lang w:val="lt-LT"/>
              </w:rPr>
              <w:t xml:space="preserve">. </w:t>
            </w:r>
            <w:r w:rsidRPr="00804CB8">
              <w:rPr>
                <w:sz w:val="24"/>
                <w:szCs w:val="24"/>
                <w:lang w:val="lt-LT"/>
              </w:rPr>
              <w:t>Įstaiga įgyvendin</w:t>
            </w:r>
            <w:r w:rsidR="00611BA5" w:rsidRPr="00804CB8">
              <w:rPr>
                <w:sz w:val="24"/>
                <w:szCs w:val="24"/>
                <w:lang w:val="lt-LT"/>
              </w:rPr>
              <w:t>a</w:t>
            </w:r>
            <w:r w:rsidRPr="00804CB8">
              <w:rPr>
                <w:sz w:val="24"/>
                <w:szCs w:val="24"/>
                <w:lang w:val="lt-LT"/>
              </w:rPr>
              <w:t xml:space="preserve"> neformal</w:t>
            </w:r>
            <w:r w:rsidR="00EE5C49">
              <w:rPr>
                <w:sz w:val="24"/>
                <w:szCs w:val="24"/>
                <w:lang w:val="lt-LT"/>
              </w:rPr>
              <w:t>iojo</w:t>
            </w:r>
            <w:r w:rsidRPr="00804CB8">
              <w:rPr>
                <w:sz w:val="24"/>
                <w:szCs w:val="24"/>
                <w:lang w:val="lt-LT"/>
              </w:rPr>
              <w:t xml:space="preserve"> ir formalųjį švietimą papildančias sportinio ugdymo programas plaukimo ir plaukimo su pelekais sporto šakose. </w:t>
            </w:r>
            <w:r w:rsidR="009D6DA1" w:rsidRPr="009D6DA1">
              <w:rPr>
                <w:sz w:val="24"/>
                <w:szCs w:val="24"/>
                <w:lang w:val="lt-LT"/>
              </w:rPr>
              <w:t>Nuo 2022 m. įstaigoje ugdymo grupės buvo sudarytos pagal naują grupių formavimo modelį. Savivaldybės administracija kartu su Lietuvos plaukimo federacija ir BĮ Klaipėdos „Gintaro“ sporto centru parengė sportinio ugdymo plaukimo sporto šakai normatyvus, pagal k</w:t>
            </w:r>
            <w:r w:rsidR="007236B9">
              <w:rPr>
                <w:sz w:val="24"/>
                <w:szCs w:val="24"/>
                <w:lang w:val="lt-LT"/>
              </w:rPr>
              <w:t>uriuos formuojamos vaikų grupės:</w:t>
            </w:r>
            <w:r w:rsidR="009D6DA1" w:rsidRPr="009D6DA1">
              <w:rPr>
                <w:sz w:val="24"/>
                <w:szCs w:val="24"/>
                <w:lang w:val="lt-LT"/>
              </w:rPr>
              <w:t xml:space="preserve"> </w:t>
            </w:r>
            <w:r w:rsidR="007236B9">
              <w:rPr>
                <w:sz w:val="24"/>
                <w:szCs w:val="24"/>
                <w:lang w:val="lt-LT"/>
              </w:rPr>
              <w:t>nesiekiančios</w:t>
            </w:r>
            <w:r w:rsidR="009D6DA1" w:rsidRPr="009D6DA1">
              <w:rPr>
                <w:sz w:val="24"/>
                <w:szCs w:val="24"/>
                <w:lang w:val="lt-LT"/>
              </w:rPr>
              <w:t xml:space="preserve"> sportinių rezultatų (fizinio aktyvumo-sv</w:t>
            </w:r>
            <w:r w:rsidR="007236B9">
              <w:rPr>
                <w:sz w:val="24"/>
                <w:szCs w:val="24"/>
                <w:lang w:val="lt-LT"/>
              </w:rPr>
              <w:t>eikatinimo grupės) ir siekiančios</w:t>
            </w:r>
            <w:r w:rsidR="009D6DA1" w:rsidRPr="009D6DA1">
              <w:rPr>
                <w:sz w:val="24"/>
                <w:szCs w:val="24"/>
                <w:lang w:val="lt-LT"/>
              </w:rPr>
              <w:t xml:space="preserve"> rezultatų pagal technikos tobulinimo įgūdžius bei pasiektus rezultatus. Naujo grupių formavimo modelio tikslas </w:t>
            </w:r>
            <w:r w:rsidR="009D6DA1" w:rsidRPr="009D6DA1">
              <w:rPr>
                <w:lang w:val="lt-LT"/>
              </w:rPr>
              <w:t xml:space="preserve">– </w:t>
            </w:r>
            <w:r w:rsidR="009D6DA1" w:rsidRPr="009D6DA1">
              <w:rPr>
                <w:sz w:val="24"/>
                <w:szCs w:val="24"/>
                <w:lang w:val="lt-LT"/>
              </w:rPr>
              <w:t>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w:t>
            </w:r>
            <w:r w:rsidR="006F45E2">
              <w:rPr>
                <w:sz w:val="24"/>
                <w:szCs w:val="24"/>
                <w:lang w:val="lt-LT"/>
              </w:rPr>
              <w:t>idinti vaikų skaičių, norinčių</w:t>
            </w:r>
            <w:r w:rsidR="009D6DA1" w:rsidRPr="009D6DA1">
              <w:rPr>
                <w:sz w:val="24"/>
                <w:szCs w:val="24"/>
                <w:lang w:val="lt-LT"/>
              </w:rPr>
              <w:t xml:space="preserve"> dalyvauti tik fizinio aktyvumo-sveikatingumo grupėse.</w:t>
            </w:r>
            <w:r w:rsidR="009D6DA1" w:rsidRPr="00A35635">
              <w:rPr>
                <w:sz w:val="24"/>
                <w:szCs w:val="24"/>
                <w:lang w:val="lt-LT"/>
              </w:rPr>
              <w:t xml:space="preserve"> </w:t>
            </w:r>
          </w:p>
          <w:p w14:paraId="3ED95F0D" w14:textId="098042A4" w:rsidR="00A35635" w:rsidRPr="00A35635" w:rsidRDefault="00A35635" w:rsidP="00A35635">
            <w:pPr>
              <w:pStyle w:val="Sraopastraipa"/>
              <w:widowControl/>
              <w:suppressAutoHyphens w:val="0"/>
              <w:ind w:left="0" w:firstLine="601"/>
              <w:jc w:val="both"/>
              <w:rPr>
                <w:sz w:val="24"/>
                <w:szCs w:val="24"/>
                <w:lang w:val="lt-LT"/>
              </w:rPr>
            </w:pPr>
            <w:r w:rsidRPr="00A35635">
              <w:rPr>
                <w:sz w:val="24"/>
                <w:szCs w:val="24"/>
                <w:lang w:val="lt-LT"/>
              </w:rPr>
              <w:t>D</w:t>
            </w:r>
            <w:r w:rsidRPr="00A35635">
              <w:rPr>
                <w:sz w:val="24"/>
                <w:szCs w:val="24"/>
                <w:lang w:val="lt-LT" w:eastAsia="lt-LT"/>
              </w:rPr>
              <w:t xml:space="preserve">alis </w:t>
            </w:r>
            <w:r w:rsidR="009D6DA1">
              <w:rPr>
                <w:sz w:val="24"/>
                <w:szCs w:val="24"/>
                <w:lang w:val="lt-LT" w:eastAsia="lt-LT"/>
              </w:rPr>
              <w:t>treniruočių yra vykdoma K</w:t>
            </w:r>
            <w:r w:rsidRPr="00A35635">
              <w:rPr>
                <w:sz w:val="24"/>
                <w:szCs w:val="24"/>
                <w:lang w:val="lt-LT" w:eastAsia="lt-LT"/>
              </w:rPr>
              <w:t xml:space="preserve">laipėdos 50 m baseine, taip sudaromos geresnės sąlygos efektyvesnių treniruočių organizavimui bei sportininkų atrankai vykdyti. Siekiama, kad </w:t>
            </w:r>
            <w:r w:rsidRPr="00A35635">
              <w:rPr>
                <w:sz w:val="24"/>
                <w:szCs w:val="24"/>
                <w:lang w:val="lt-LT"/>
              </w:rPr>
              <w:t xml:space="preserve">šiame baseine kartu su Lietuvos plaukimo federacija būtų pritrauktos ir organizuotos aukšto sportinio meistriškumo varžybos, mokomosios treniruočių stovyklos bei kiti sporto renginiai. </w:t>
            </w:r>
          </w:p>
          <w:p w14:paraId="00E005EE" w14:textId="1D0DD4EC" w:rsidR="00E008F9" w:rsidRPr="00A35635" w:rsidRDefault="00A35635" w:rsidP="00A35635">
            <w:pPr>
              <w:pStyle w:val="Sraopastraipa"/>
              <w:widowControl/>
              <w:suppressAutoHyphens w:val="0"/>
              <w:ind w:left="0" w:firstLine="601"/>
              <w:jc w:val="both"/>
              <w:rPr>
                <w:sz w:val="24"/>
                <w:szCs w:val="24"/>
                <w:lang w:val="lt-LT"/>
              </w:rPr>
            </w:pPr>
            <w:r w:rsidRPr="00A35635">
              <w:rPr>
                <w:sz w:val="24"/>
                <w:szCs w:val="24"/>
                <w:lang w:val="lt-LT" w:eastAsia="lt-LT"/>
              </w:rPr>
              <w:t xml:space="preserve">Įstaigoje </w:t>
            </w:r>
            <w:r w:rsidRPr="00A35635">
              <w:rPr>
                <w:sz w:val="24"/>
                <w:szCs w:val="24"/>
                <w:lang w:val="lt-LT"/>
              </w:rPr>
              <w:t xml:space="preserve">nuo 2019 m. veikia neįgalių vaikų (su intelekto negalia) grupės, užsiėmimai vykdomi trumpajame (25 m) baseine bei baseino sporto salėje. Planuojama, kad vidutiniškai 2023 m. užsiėmimus lankys apie 16 vaikų su negalia ir apie </w:t>
            </w:r>
            <w:r w:rsidR="00AB7DE7" w:rsidRPr="00AB7DE7">
              <w:rPr>
                <w:sz w:val="24"/>
                <w:szCs w:val="24"/>
                <w:lang w:val="lt-LT"/>
              </w:rPr>
              <w:t>609</w:t>
            </w:r>
            <w:r w:rsidR="00AB7DE7">
              <w:rPr>
                <w:sz w:val="24"/>
                <w:szCs w:val="24"/>
                <w:lang w:val="lt-LT"/>
              </w:rPr>
              <w:t xml:space="preserve"> sportininkus</w:t>
            </w:r>
            <w:r w:rsidRPr="00A35635">
              <w:rPr>
                <w:sz w:val="24"/>
                <w:szCs w:val="24"/>
                <w:lang w:val="lt-LT"/>
              </w:rPr>
              <w:t xml:space="preserve">. Taip pat įstaiga įgyvendins antrųjų klasių mokinių mokymo plaukti programą, planuojama, kad programoje dalyvaus apie </w:t>
            </w:r>
            <w:r w:rsidRPr="0011475C">
              <w:rPr>
                <w:sz w:val="24"/>
                <w:szCs w:val="24"/>
                <w:lang w:val="lt-LT"/>
              </w:rPr>
              <w:t>2</w:t>
            </w:r>
            <w:r w:rsidR="00DD7C44">
              <w:rPr>
                <w:sz w:val="24"/>
                <w:szCs w:val="24"/>
                <w:lang w:val="lt-LT"/>
              </w:rPr>
              <w:t> </w:t>
            </w:r>
            <w:r w:rsidRPr="0011475C">
              <w:rPr>
                <w:sz w:val="24"/>
                <w:szCs w:val="24"/>
                <w:lang w:val="lt-LT"/>
              </w:rPr>
              <w:t>040</w:t>
            </w:r>
            <w:r w:rsidRPr="00A35635">
              <w:rPr>
                <w:sz w:val="24"/>
                <w:szCs w:val="24"/>
                <w:lang w:val="lt-LT"/>
              </w:rPr>
              <w:t xml:space="preserve"> vaikų.</w:t>
            </w:r>
          </w:p>
          <w:p w14:paraId="643E3AF3" w14:textId="1AE58D40" w:rsidR="00E008F9" w:rsidRPr="00804CB8" w:rsidRDefault="00E008F9" w:rsidP="00AF2FA4">
            <w:pPr>
              <w:ind w:firstLine="601"/>
              <w:jc w:val="both"/>
            </w:pPr>
            <w:r w:rsidRPr="00F76B98">
              <w:rPr>
                <w:i/>
              </w:rPr>
              <w:t>Biudžetinės įstaigos Klaipėdos Vlado Knašiaus krepšinio mokyklos veiklos organizavimas.</w:t>
            </w:r>
            <w:r w:rsidR="00522ADC" w:rsidRPr="00F76B98">
              <w:rPr>
                <w:i/>
              </w:rPr>
              <w:t xml:space="preserve"> </w:t>
            </w:r>
            <w:r w:rsidRPr="00804CB8">
              <w:t>Įstaiga įgyvendin</w:t>
            </w:r>
            <w:r w:rsidR="00522ADC" w:rsidRPr="00804CB8">
              <w:t>a</w:t>
            </w:r>
            <w:r w:rsidRPr="00804CB8">
              <w:t xml:space="preserve"> neformaliojo švietimo ir formalųjį švietimą papildančias sportinio ugdymo programas krepšinio sporto šakoje. Mokomosiose grupėse krepšinio žaidimo bus mokoma </w:t>
            </w:r>
            <w:r w:rsidR="00796953" w:rsidRPr="00804CB8">
              <w:t>apie</w:t>
            </w:r>
            <w:r w:rsidRPr="00804CB8">
              <w:t xml:space="preserve"> 600 sportininkų. Krepšinio mokykloje sukurta efektyvi vaikų, jaunučių, jaunių sportininkų rengimo </w:t>
            </w:r>
            <w:r w:rsidRPr="00804CB8">
              <w:lastRenderedPageBreak/>
              <w:t>sistema. Įtraukiant daugiau moksleivių į sportinę veiklą, bus siekiama didinti krepšinio masiškumą mieste, bus užtikrintas komandų dalyvavimas ne tik Lietuvos</w:t>
            </w:r>
            <w:r w:rsidR="00FF4CF3">
              <w:t>,</w:t>
            </w:r>
            <w:r w:rsidRPr="00804CB8">
              <w:t xml:space="preserve"> bet ir tarptautiniuose turnyruose, kitose įvairaus rango varžybose. </w:t>
            </w:r>
            <w:r w:rsidR="00B83033" w:rsidRPr="00B83033">
              <w:t>Krepšinio mokykla bendradarbiauja su Klaipėdos krepšinio komanda „Nafta-Uni-Laivitė“ ir Klaipėdos krepšinio komanda „Neptūnas“ (LKL). Bendradarbiavimas su aukšto meistriškumo klubais padeda tobulinti sportininkų rengimo sistemą Klaipėdoje.</w:t>
            </w:r>
          </w:p>
          <w:p w14:paraId="42687476" w14:textId="4A4DD7DD" w:rsidR="00E008F9" w:rsidRPr="00804CB8" w:rsidRDefault="000270F2" w:rsidP="00AF2FA4">
            <w:pPr>
              <w:ind w:firstLine="601"/>
              <w:jc w:val="both"/>
            </w:pPr>
            <w:r>
              <w:t xml:space="preserve">Nuo 2019 m. formuojamos </w:t>
            </w:r>
            <w:r w:rsidRPr="00804CB8">
              <w:t>neįgalių vaikų grupė</w:t>
            </w:r>
            <w:r>
              <w:t>s</w:t>
            </w:r>
            <w:r w:rsidRPr="00804CB8">
              <w:t xml:space="preserve"> su intelekto ir judėjimo negaliomis, siekiant neįgalius vaikus integruoti tarp sveikų vaikų ir jiems sudaryti sąlygas pažinti krepšinio sporto šaką.</w:t>
            </w:r>
            <w:r>
              <w:t xml:space="preserve"> Vidutiniškai sportuojančiųjų neįgalių vaikų skaičius – 8.</w:t>
            </w:r>
          </w:p>
          <w:p w14:paraId="275D8FE3" w14:textId="02B38066" w:rsidR="00E008F9" w:rsidRPr="00804CB8" w:rsidRDefault="00E008F9" w:rsidP="00AF2FA4">
            <w:pPr>
              <w:pStyle w:val="Sraopastraipa"/>
              <w:widowControl/>
              <w:suppressAutoHyphens w:val="0"/>
              <w:ind w:left="34" w:firstLine="567"/>
              <w:jc w:val="both"/>
              <w:rPr>
                <w:sz w:val="24"/>
                <w:szCs w:val="24"/>
                <w:lang w:val="lt-LT"/>
              </w:rPr>
            </w:pPr>
            <w:r w:rsidRPr="00F76B98">
              <w:rPr>
                <w:i/>
                <w:sz w:val="24"/>
                <w:szCs w:val="24"/>
                <w:lang w:val="lt-LT"/>
              </w:rPr>
              <w:t>Biudžetinės įstaigos Klaipėdos miesto lengvosios atletikos mokyklos veiklos organizavimas</w:t>
            </w:r>
            <w:r w:rsidR="009F5D26" w:rsidRPr="00F76B98">
              <w:rPr>
                <w:i/>
                <w:sz w:val="24"/>
                <w:szCs w:val="24"/>
                <w:lang w:val="lt-LT"/>
              </w:rPr>
              <w:t xml:space="preserve">. </w:t>
            </w:r>
            <w:r w:rsidRPr="00804CB8">
              <w:rPr>
                <w:sz w:val="24"/>
                <w:szCs w:val="24"/>
                <w:lang w:val="lt-LT"/>
              </w:rPr>
              <w:t>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w:t>
            </w:r>
            <w:r w:rsidR="009F5D26" w:rsidRPr="00804CB8">
              <w:rPr>
                <w:sz w:val="24"/>
                <w:szCs w:val="24"/>
                <w:lang w:val="lt-LT"/>
              </w:rPr>
              <w:t>vosios atletikos sporto šakoje ir</w:t>
            </w:r>
            <w:r w:rsidRPr="00804CB8">
              <w:rPr>
                <w:sz w:val="24"/>
                <w:szCs w:val="24"/>
                <w:lang w:val="lt-LT"/>
              </w:rPr>
              <w:t xml:space="preserve"> deramai atstovauti miesto bei Lietuvos Respublikos rinktinėms įvairaus mas</w:t>
            </w:r>
            <w:r w:rsidR="009F70C6">
              <w:rPr>
                <w:sz w:val="24"/>
                <w:szCs w:val="24"/>
                <w:lang w:val="lt-LT"/>
              </w:rPr>
              <w:t>to varžybose. Įstaiga įgyvendina</w:t>
            </w:r>
            <w:r w:rsidRPr="00804CB8">
              <w:rPr>
                <w:sz w:val="24"/>
                <w:szCs w:val="24"/>
                <w:lang w:val="lt-LT"/>
              </w:rPr>
              <w:t xml:space="preserve"> neformali</w:t>
            </w:r>
            <w:r w:rsidR="00EE5C49">
              <w:rPr>
                <w:sz w:val="24"/>
                <w:szCs w:val="24"/>
                <w:lang w:val="lt-LT"/>
              </w:rPr>
              <w:t>ojo</w:t>
            </w:r>
            <w:r w:rsidRPr="00804CB8">
              <w:rPr>
                <w:sz w:val="24"/>
                <w:szCs w:val="24"/>
                <w:lang w:val="lt-LT"/>
              </w:rPr>
              <w:t xml:space="preserve"> švietimo ir formalųjį švietimą papildančias sportinio ugdymo programas lengvosios atletikos sporto šakoje. Planuojama, kad </w:t>
            </w:r>
            <w:r w:rsidR="000270F2">
              <w:rPr>
                <w:sz w:val="24"/>
                <w:szCs w:val="24"/>
                <w:lang w:val="lt-LT"/>
              </w:rPr>
              <w:t>2023</w:t>
            </w:r>
            <w:r w:rsidR="009F70C6">
              <w:rPr>
                <w:sz w:val="24"/>
                <w:szCs w:val="24"/>
                <w:lang w:val="lt-LT"/>
              </w:rPr>
              <w:t xml:space="preserve"> m. </w:t>
            </w:r>
            <w:r w:rsidR="006B0FCC">
              <w:rPr>
                <w:sz w:val="24"/>
                <w:szCs w:val="24"/>
                <w:lang w:val="lt-LT"/>
              </w:rPr>
              <w:t xml:space="preserve">įstaigoje </w:t>
            </w:r>
            <w:r w:rsidR="00DD7C44">
              <w:rPr>
                <w:sz w:val="24"/>
                <w:szCs w:val="24"/>
                <w:lang w:val="lt-LT"/>
              </w:rPr>
              <w:t xml:space="preserve">bus </w:t>
            </w:r>
            <w:r w:rsidR="006B0FCC">
              <w:rPr>
                <w:sz w:val="24"/>
                <w:szCs w:val="24"/>
                <w:lang w:val="lt-LT"/>
              </w:rPr>
              <w:t>ugd</w:t>
            </w:r>
            <w:r w:rsidR="00DD7C44">
              <w:rPr>
                <w:sz w:val="24"/>
                <w:szCs w:val="24"/>
                <w:lang w:val="lt-LT"/>
              </w:rPr>
              <w:t>omi</w:t>
            </w:r>
            <w:r w:rsidR="000270F2">
              <w:rPr>
                <w:sz w:val="24"/>
                <w:szCs w:val="24"/>
                <w:lang w:val="lt-LT"/>
              </w:rPr>
              <w:t xml:space="preserve"> </w:t>
            </w:r>
            <w:r w:rsidR="00B22B4D" w:rsidRPr="00B22B4D">
              <w:rPr>
                <w:sz w:val="24"/>
                <w:szCs w:val="24"/>
                <w:lang w:val="lt-LT"/>
              </w:rPr>
              <w:t>423</w:t>
            </w:r>
            <w:r w:rsidR="000270F2">
              <w:rPr>
                <w:sz w:val="24"/>
                <w:szCs w:val="24"/>
                <w:lang w:val="lt-LT"/>
              </w:rPr>
              <w:t xml:space="preserve"> sportininkai</w:t>
            </w:r>
            <w:r w:rsidRPr="00804CB8">
              <w:rPr>
                <w:sz w:val="24"/>
                <w:szCs w:val="24"/>
                <w:lang w:val="lt-LT"/>
              </w:rPr>
              <w:t xml:space="preserve">. Nuo 2018 m. sausio 1 d. įstaigai buvo perduotos naujos funkcijos – kartu su miesto sporto nevyriausybinėmis organizacijomis, miesto sporto mokymo įstaigomis, formaliojo ugdymo įstaigomis ir kitų sutarčių pagrindu organizuoti kūno kultūros ir sporto renginius; užtikrinti metodinio kabineto veiklą: rengti parodas, edukacinius projektus, organizuoti trenerių ir vadybininkų konferencijas, seminarus, kvalifikacijos kėlimo kursus, pasižymėjusių sportininkų (komandų) pagerbimo ceremonijas; organizuoti sporto ir sveikatingumo renginius bendrojo ugdymo įstaigų mokiniams: mokinių žaidynes, olimpiadas, proginius renginius, vasaros poilsio ir sveikatingumo stovyklas, renginius vaikams su negalia ir kt. </w:t>
            </w:r>
            <w:r w:rsidR="009548CD">
              <w:rPr>
                <w:sz w:val="24"/>
                <w:szCs w:val="24"/>
                <w:lang w:val="lt-LT"/>
              </w:rPr>
              <w:t xml:space="preserve">Nuo 2022 m. įstaigai perduoti </w:t>
            </w:r>
            <w:r w:rsidR="006B0FCC">
              <w:rPr>
                <w:sz w:val="24"/>
                <w:szCs w:val="24"/>
                <w:lang w:val="lt-LT"/>
              </w:rPr>
              <w:t xml:space="preserve">patikėjimo teise </w:t>
            </w:r>
            <w:r w:rsidR="009548CD">
              <w:rPr>
                <w:sz w:val="24"/>
                <w:szCs w:val="24"/>
                <w:lang w:val="lt-LT"/>
              </w:rPr>
              <w:t>valdyti ir disponuoti Sportininkų namai, esantys S.</w:t>
            </w:r>
            <w:r w:rsidR="00DD7C44">
              <w:rPr>
                <w:sz w:val="24"/>
                <w:szCs w:val="24"/>
                <w:lang w:val="lt-LT"/>
              </w:rPr>
              <w:t> </w:t>
            </w:r>
            <w:r w:rsidR="009548CD">
              <w:rPr>
                <w:sz w:val="24"/>
                <w:szCs w:val="24"/>
                <w:lang w:val="lt-LT"/>
              </w:rPr>
              <w:t>Daukanto g. 24, kuriuose vyksta nemaža dalis įs</w:t>
            </w:r>
            <w:r w:rsidR="006B0FCC">
              <w:rPr>
                <w:sz w:val="24"/>
                <w:szCs w:val="24"/>
                <w:lang w:val="lt-LT"/>
              </w:rPr>
              <w:t xml:space="preserve">taigos organizuojamų renginių. </w:t>
            </w:r>
            <w:r w:rsidR="009548CD">
              <w:rPr>
                <w:sz w:val="24"/>
                <w:szCs w:val="24"/>
                <w:lang w:val="lt-LT"/>
              </w:rPr>
              <w:t>Planuojama, kad 2023 m. bus suorganizuota apie 30 renginių.</w:t>
            </w:r>
            <w:r w:rsidR="009548CD" w:rsidRPr="00804CB8">
              <w:rPr>
                <w:sz w:val="24"/>
                <w:szCs w:val="24"/>
                <w:lang w:val="lt-LT"/>
              </w:rPr>
              <w:t xml:space="preserve"> </w:t>
            </w:r>
            <w:r w:rsidR="009548CD" w:rsidRPr="00A60B2D">
              <w:rPr>
                <w:sz w:val="24"/>
                <w:szCs w:val="24"/>
                <w:lang w:val="lt-LT"/>
              </w:rPr>
              <w:t xml:space="preserve">Nuo 2019 m. </w:t>
            </w:r>
            <w:r w:rsidR="009548CD">
              <w:rPr>
                <w:sz w:val="24"/>
                <w:szCs w:val="24"/>
                <w:lang w:val="lt-LT"/>
              </w:rPr>
              <w:t xml:space="preserve">taip pat veikia ir </w:t>
            </w:r>
            <w:r w:rsidR="009548CD" w:rsidRPr="00A60B2D">
              <w:rPr>
                <w:sz w:val="24"/>
                <w:szCs w:val="24"/>
                <w:lang w:val="lt-LT"/>
              </w:rPr>
              <w:t>neįgalių vaikų grupė</w:t>
            </w:r>
            <w:r w:rsidR="009548CD">
              <w:rPr>
                <w:sz w:val="24"/>
                <w:szCs w:val="24"/>
                <w:lang w:val="lt-LT"/>
              </w:rPr>
              <w:t>s, vidutiniškai užsiėmimus lankančių</w:t>
            </w:r>
            <w:r w:rsidR="009548CD" w:rsidRPr="00A60B2D">
              <w:rPr>
                <w:sz w:val="24"/>
                <w:szCs w:val="24"/>
                <w:lang w:val="lt-LT"/>
              </w:rPr>
              <w:t xml:space="preserve"> neįgalių vaikų skaičius – 1</w:t>
            </w:r>
            <w:r w:rsidR="009548CD">
              <w:rPr>
                <w:sz w:val="24"/>
                <w:szCs w:val="24"/>
                <w:lang w:val="lt-LT"/>
              </w:rPr>
              <w:t>0</w:t>
            </w:r>
            <w:r w:rsidR="009548CD" w:rsidRPr="00A60B2D">
              <w:rPr>
                <w:sz w:val="24"/>
                <w:szCs w:val="24"/>
                <w:lang w:val="lt-LT"/>
              </w:rPr>
              <w:t>.</w:t>
            </w:r>
          </w:p>
          <w:p w14:paraId="09ADCBD2" w14:textId="3EF56CA9" w:rsidR="00EC158D" w:rsidRDefault="00E008F9" w:rsidP="00EC158D">
            <w:pPr>
              <w:pStyle w:val="Sraopastraipa"/>
              <w:widowControl/>
              <w:suppressAutoHyphens w:val="0"/>
              <w:ind w:left="34" w:firstLine="567"/>
              <w:jc w:val="both"/>
              <w:rPr>
                <w:sz w:val="24"/>
                <w:szCs w:val="24"/>
                <w:lang w:val="lt-LT"/>
              </w:rPr>
            </w:pPr>
            <w:r w:rsidRPr="0029162C">
              <w:rPr>
                <w:i/>
                <w:sz w:val="24"/>
                <w:szCs w:val="24"/>
                <w:lang w:val="lt-LT"/>
              </w:rPr>
              <w:t>Biudžetinės įstaigos Klaipėdos miesto sporto bazių valdymo centro veiklos organizavimas</w:t>
            </w:r>
            <w:r w:rsidR="00355A56" w:rsidRPr="0029162C">
              <w:rPr>
                <w:i/>
                <w:sz w:val="24"/>
                <w:szCs w:val="24"/>
                <w:lang w:val="lt-LT"/>
              </w:rPr>
              <w:t>.</w:t>
            </w:r>
            <w:r w:rsidR="00EC158D">
              <w:rPr>
                <w:i/>
                <w:sz w:val="24"/>
                <w:szCs w:val="24"/>
                <w:lang w:val="lt-LT"/>
              </w:rPr>
              <w:t xml:space="preserve"> </w:t>
            </w:r>
            <w:r w:rsidR="00EC158D" w:rsidRPr="00804CB8">
              <w:rPr>
                <w:i/>
                <w:sz w:val="24"/>
                <w:szCs w:val="24"/>
                <w:lang w:val="lt-LT"/>
              </w:rPr>
              <w:t xml:space="preserve"> </w:t>
            </w:r>
            <w:r w:rsidR="00EC158D" w:rsidRPr="00804CB8">
              <w:rPr>
                <w:sz w:val="24"/>
                <w:szCs w:val="24"/>
                <w:lang w:val="lt-LT"/>
              </w:rPr>
              <w:t>BĮ K</w:t>
            </w:r>
            <w:r w:rsidR="00EC158D">
              <w:rPr>
                <w:sz w:val="24"/>
                <w:szCs w:val="24"/>
                <w:lang w:val="lt-LT"/>
              </w:rPr>
              <w:t>laipėdos sporto bazių valdymo</w:t>
            </w:r>
            <w:r w:rsidR="00EC158D" w:rsidRPr="00804CB8">
              <w:rPr>
                <w:sz w:val="24"/>
                <w:szCs w:val="24"/>
                <w:lang w:val="lt-LT"/>
              </w:rPr>
              <w:t xml:space="preserve"> centras </w:t>
            </w:r>
            <w:r w:rsidR="00EC158D" w:rsidRPr="00D224AE">
              <w:rPr>
                <w:lang w:val="lt-LT"/>
              </w:rPr>
              <w:t>–</w:t>
            </w:r>
            <w:r w:rsidR="00EC158D" w:rsidRPr="00804CB8">
              <w:rPr>
                <w:sz w:val="24"/>
                <w:szCs w:val="24"/>
                <w:lang w:val="lt-LT"/>
              </w:rPr>
              <w:t xml:space="preserve"> specializuota sporto bazių valdymo įstaiga, kuri valdo ir prižiūri priskirtas sporto bazes (Sporto rūmus su aikštynais Dariaus ir Girėno g. 10, </w:t>
            </w:r>
            <w:r w:rsidR="00EC158D">
              <w:rPr>
                <w:sz w:val="24"/>
                <w:szCs w:val="24"/>
                <w:lang w:val="lt-LT"/>
              </w:rPr>
              <w:t>s</w:t>
            </w:r>
            <w:r w:rsidR="00EC158D" w:rsidRPr="00804CB8">
              <w:rPr>
                <w:sz w:val="24"/>
                <w:szCs w:val="24"/>
                <w:lang w:val="lt-LT"/>
              </w:rPr>
              <w:t>porto sveikatingumo bazę Smiltynės g. 13, sportinių žaidimų salę</w:t>
            </w:r>
            <w:r w:rsidR="00EC158D">
              <w:rPr>
                <w:sz w:val="24"/>
                <w:szCs w:val="24"/>
                <w:lang w:val="lt-LT"/>
              </w:rPr>
              <w:t xml:space="preserve"> Taikos pr. 61</w:t>
            </w:r>
            <w:r w:rsidR="00EC158D" w:rsidRPr="00804CB8">
              <w:rPr>
                <w:sz w:val="24"/>
                <w:szCs w:val="24"/>
                <w:lang w:val="lt-LT"/>
              </w:rPr>
              <w:t xml:space="preserve">A, </w:t>
            </w:r>
            <w:r w:rsidR="00EC158D">
              <w:rPr>
                <w:sz w:val="24"/>
                <w:szCs w:val="24"/>
                <w:lang w:val="lt-LT"/>
              </w:rPr>
              <w:t>c</w:t>
            </w:r>
            <w:r w:rsidR="00EC158D" w:rsidRPr="00804CB8">
              <w:rPr>
                <w:sz w:val="24"/>
                <w:szCs w:val="24"/>
                <w:lang w:val="lt-LT"/>
              </w:rPr>
              <w:t>entrinį</w:t>
            </w:r>
            <w:r w:rsidR="00EC158D">
              <w:rPr>
                <w:sz w:val="24"/>
                <w:szCs w:val="24"/>
                <w:lang w:val="lt-LT"/>
              </w:rPr>
              <w:t xml:space="preserve"> </w:t>
            </w:r>
            <w:r w:rsidR="00EC158D" w:rsidRPr="00804CB8">
              <w:rPr>
                <w:sz w:val="24"/>
                <w:szCs w:val="24"/>
                <w:lang w:val="lt-LT"/>
              </w:rPr>
              <w:t xml:space="preserve">stadioną Sportininkų g. </w:t>
            </w:r>
            <w:r w:rsidR="00EC158D">
              <w:rPr>
                <w:sz w:val="24"/>
                <w:szCs w:val="24"/>
                <w:lang w:val="lt-LT"/>
              </w:rPr>
              <w:t>46,</w:t>
            </w:r>
            <w:r w:rsidR="00EC158D" w:rsidRPr="00804CB8">
              <w:rPr>
                <w:sz w:val="24"/>
                <w:szCs w:val="24"/>
                <w:lang w:val="lt-LT"/>
              </w:rPr>
              <w:t xml:space="preserve"> Poilsio park</w:t>
            </w:r>
            <w:r w:rsidR="00EC158D">
              <w:rPr>
                <w:sz w:val="24"/>
                <w:szCs w:val="24"/>
                <w:lang w:val="lt-LT"/>
              </w:rPr>
              <w:t>e</w:t>
            </w:r>
            <w:r w:rsidR="00EC158D" w:rsidRPr="00804CB8">
              <w:rPr>
                <w:sz w:val="24"/>
                <w:szCs w:val="24"/>
                <w:lang w:val="lt-LT"/>
              </w:rPr>
              <w:t xml:space="preserve"> </w:t>
            </w:r>
            <w:r w:rsidR="00EC158D">
              <w:rPr>
                <w:sz w:val="24"/>
                <w:szCs w:val="24"/>
                <w:lang w:val="lt-LT"/>
              </w:rPr>
              <w:t>esanči</w:t>
            </w:r>
            <w:r w:rsidR="00DD7C44">
              <w:rPr>
                <w:sz w:val="24"/>
                <w:szCs w:val="24"/>
                <w:lang w:val="lt-LT"/>
              </w:rPr>
              <w:t>a</w:t>
            </w:r>
            <w:r w:rsidR="00EC158D">
              <w:rPr>
                <w:sz w:val="24"/>
                <w:szCs w:val="24"/>
                <w:lang w:val="lt-LT"/>
              </w:rPr>
              <w:t>s aikšteles (krepšinio, lauko teniso, paplūdimio tinklinio, golfo ir kt.)</w:t>
            </w:r>
            <w:r w:rsidR="00EC158D" w:rsidRPr="00804CB8">
              <w:rPr>
                <w:sz w:val="24"/>
                <w:szCs w:val="24"/>
                <w:lang w:val="lt-LT"/>
              </w:rPr>
              <w:t xml:space="preserve">, </w:t>
            </w:r>
            <w:r w:rsidR="00EC158D">
              <w:rPr>
                <w:sz w:val="24"/>
                <w:szCs w:val="24"/>
                <w:lang w:val="lt-LT"/>
              </w:rPr>
              <w:t>d</w:t>
            </w:r>
            <w:r w:rsidR="00EC158D" w:rsidRPr="00804CB8">
              <w:rPr>
                <w:sz w:val="24"/>
                <w:szCs w:val="24"/>
                <w:lang w:val="lt-LT"/>
              </w:rPr>
              <w:t xml:space="preserve">viračių sporto treką Kretingos g. 38, </w:t>
            </w:r>
            <w:r w:rsidR="00EC158D">
              <w:rPr>
                <w:sz w:val="24"/>
                <w:szCs w:val="24"/>
                <w:lang w:val="lt-LT"/>
              </w:rPr>
              <w:t>s</w:t>
            </w:r>
            <w:r w:rsidR="00EC158D" w:rsidRPr="00804CB8">
              <w:rPr>
                <w:sz w:val="24"/>
                <w:szCs w:val="24"/>
                <w:lang w:val="lt-LT"/>
              </w:rPr>
              <w:t>pecializuotą imtynių salę</w:t>
            </w:r>
            <w:r w:rsidR="00EC158D">
              <w:rPr>
                <w:sz w:val="24"/>
                <w:szCs w:val="24"/>
                <w:lang w:val="lt-LT"/>
              </w:rPr>
              <w:t xml:space="preserve"> Kretingos g. 23, s</w:t>
            </w:r>
            <w:r w:rsidR="00EC158D" w:rsidRPr="00804CB8">
              <w:rPr>
                <w:sz w:val="24"/>
                <w:szCs w:val="24"/>
                <w:lang w:val="lt-LT"/>
              </w:rPr>
              <w:t>portinės gimnastikos salę</w:t>
            </w:r>
            <w:r w:rsidR="00EC158D">
              <w:rPr>
                <w:sz w:val="24"/>
                <w:szCs w:val="24"/>
                <w:lang w:val="lt-LT"/>
              </w:rPr>
              <w:t xml:space="preserve"> Debreceno g. 48, s</w:t>
            </w:r>
            <w:r w:rsidR="00EC158D" w:rsidRPr="00804CB8">
              <w:rPr>
                <w:sz w:val="24"/>
                <w:szCs w:val="24"/>
                <w:lang w:val="lt-LT"/>
              </w:rPr>
              <w:t>unkiosios atletikos salę</w:t>
            </w:r>
            <w:r w:rsidR="00EC158D">
              <w:rPr>
                <w:sz w:val="24"/>
                <w:szCs w:val="24"/>
                <w:lang w:val="lt-LT"/>
              </w:rPr>
              <w:t xml:space="preserve"> Debreceno g. 41, m</w:t>
            </w:r>
            <w:r w:rsidR="00EC158D" w:rsidRPr="00804CB8">
              <w:rPr>
                <w:sz w:val="24"/>
                <w:szCs w:val="24"/>
                <w:lang w:val="lt-LT"/>
              </w:rPr>
              <w:t>eninės gimnastikos salę Naikupės g. 25A</w:t>
            </w:r>
            <w:r w:rsidR="00EC158D">
              <w:rPr>
                <w:sz w:val="24"/>
                <w:szCs w:val="24"/>
                <w:lang w:val="lt-LT"/>
              </w:rPr>
              <w:t xml:space="preserve">, </w:t>
            </w:r>
            <w:r w:rsidR="00EC158D" w:rsidRPr="004F36D3">
              <w:rPr>
                <w:sz w:val="24"/>
                <w:szCs w:val="24"/>
                <w:lang w:val="lt-LT"/>
              </w:rPr>
              <w:t>futbolo kompleksą</w:t>
            </w:r>
            <w:r w:rsidR="00EC158D">
              <w:rPr>
                <w:sz w:val="24"/>
                <w:szCs w:val="24"/>
                <w:lang w:val="lt-LT"/>
              </w:rPr>
              <w:t xml:space="preserve"> Paryžiaus Komunos g. 16</w:t>
            </w:r>
            <w:r w:rsidR="00EC158D" w:rsidRPr="004F36D3">
              <w:rPr>
                <w:sz w:val="24"/>
                <w:szCs w:val="24"/>
                <w:lang w:val="lt-LT"/>
              </w:rPr>
              <w:t>A</w:t>
            </w:r>
            <w:r w:rsidR="00EC158D" w:rsidRPr="00804CB8">
              <w:rPr>
                <w:sz w:val="24"/>
                <w:szCs w:val="24"/>
                <w:lang w:val="lt-LT"/>
              </w:rPr>
              <w:t xml:space="preserve">), užtikrina stacionarių įrenginių, esančių bazėse, paruošimą. </w:t>
            </w:r>
            <w:r w:rsidR="00EC158D" w:rsidRPr="00E5069E">
              <w:rPr>
                <w:sz w:val="24"/>
                <w:szCs w:val="24"/>
                <w:lang w:val="lt-LT"/>
              </w:rPr>
              <w:t>Įstaiga dirba su centralizuota sporto bazių užimtumo tinklelio koordinavimo sistema, kuri padeda greitai ir operatyviai suteikti techninę ir organizacinę pagalbą sporto organizacijoms, vykdančioms sporto renginius viešosiose miesto erdvėse.</w:t>
            </w:r>
            <w:r w:rsidR="00EC158D">
              <w:rPr>
                <w:sz w:val="24"/>
                <w:szCs w:val="24"/>
                <w:lang w:val="lt-LT"/>
              </w:rPr>
              <w:t xml:space="preserve"> </w:t>
            </w:r>
            <w:r w:rsidR="009D6DA1">
              <w:rPr>
                <w:sz w:val="24"/>
                <w:szCs w:val="24"/>
                <w:lang w:val="lt-LT"/>
              </w:rPr>
              <w:t>Sporto bazių valdymo</w:t>
            </w:r>
            <w:r w:rsidR="009D6DA1" w:rsidRPr="00804CB8">
              <w:rPr>
                <w:sz w:val="24"/>
                <w:szCs w:val="24"/>
                <w:lang w:val="lt-LT"/>
              </w:rPr>
              <w:t xml:space="preserve"> </w:t>
            </w:r>
            <w:r w:rsidR="009D6DA1">
              <w:rPr>
                <w:sz w:val="24"/>
                <w:szCs w:val="24"/>
                <w:lang w:val="lt-LT"/>
              </w:rPr>
              <w:t>c</w:t>
            </w:r>
            <w:r w:rsidR="00EC158D" w:rsidRPr="00804CB8">
              <w:rPr>
                <w:sz w:val="24"/>
                <w:szCs w:val="24"/>
                <w:lang w:val="lt-LT"/>
              </w:rPr>
              <w:t xml:space="preserve">entras </w:t>
            </w:r>
            <w:r w:rsidR="00EC158D">
              <w:rPr>
                <w:sz w:val="24"/>
                <w:szCs w:val="24"/>
                <w:lang w:val="lt-LT"/>
              </w:rPr>
              <w:t>nuolat siekia</w:t>
            </w:r>
            <w:r w:rsidR="00EC158D" w:rsidRPr="00804CB8">
              <w:rPr>
                <w:sz w:val="24"/>
                <w:szCs w:val="24"/>
                <w:lang w:val="lt-LT"/>
              </w:rPr>
              <w:t xml:space="preserve"> didesnio kokybinio efekto: </w:t>
            </w:r>
            <w:r w:rsidR="00EC158D">
              <w:rPr>
                <w:sz w:val="24"/>
                <w:szCs w:val="24"/>
                <w:lang w:val="lt-LT"/>
              </w:rPr>
              <w:t>sistemingos</w:t>
            </w:r>
            <w:r w:rsidR="00EC158D" w:rsidRPr="00804CB8">
              <w:rPr>
                <w:sz w:val="24"/>
                <w:szCs w:val="24"/>
                <w:lang w:val="lt-LT"/>
              </w:rPr>
              <w:t xml:space="preserve"> bazių priežiūros (sukurtos kvalifikuotos mobilios darbo grupės); galimybės greičiau ir iš vieno šaltinio gauti informaciją apie teikiamas paslaugas (bazių tinklelio valdymas, sporto bazių nuomos, apgyvendinimo paslaugos); galimybės organizuotai vykdyti sudėtingesnius uždavinius (pvz., parengti vienu metu kelias sporto bazes keliems renginiams, kartu suteikti ir apgyvendinimo paslaugas); koncentruoto, vienodo ir lengvai suprantamo teikiamų paslaugų iš vieno šaltinio, pagerėjusio aptarnavimo dėl standartizuoto paslaugų teikimo modelio. Naudojant bendrą sporto bazių valdymo ir kontrolės sistemą,</w:t>
            </w:r>
            <w:r w:rsidR="00EC158D">
              <w:rPr>
                <w:sz w:val="24"/>
                <w:szCs w:val="24"/>
                <w:lang w:val="lt-LT"/>
              </w:rPr>
              <w:t xml:space="preserve"> nuolat siekiama</w:t>
            </w:r>
            <w:r w:rsidR="00EC158D" w:rsidRPr="00804CB8">
              <w:rPr>
                <w:sz w:val="24"/>
                <w:szCs w:val="24"/>
                <w:lang w:val="lt-LT"/>
              </w:rPr>
              <w:t xml:space="preserve"> maksimalaus skaidrumo objektų valdyme, teikiamų paslaugų kokybės ir įvairovės, klaidų</w:t>
            </w:r>
            <w:r w:rsidR="00EC158D">
              <w:rPr>
                <w:sz w:val="24"/>
                <w:szCs w:val="24"/>
                <w:lang w:val="lt-LT"/>
              </w:rPr>
              <w:t xml:space="preserve"> sumažėjimo</w:t>
            </w:r>
            <w:r w:rsidR="00EC158D" w:rsidRPr="00804CB8">
              <w:rPr>
                <w:sz w:val="24"/>
                <w:szCs w:val="24"/>
                <w:lang w:val="lt-LT"/>
              </w:rPr>
              <w:t xml:space="preserve"> ir informacijos dubliavimo tikimybės. </w:t>
            </w:r>
            <w:r w:rsidR="009D6DA1">
              <w:rPr>
                <w:sz w:val="24"/>
                <w:szCs w:val="24"/>
                <w:lang w:val="lt-LT"/>
              </w:rPr>
              <w:t>T</w:t>
            </w:r>
            <w:r w:rsidR="00EC158D">
              <w:rPr>
                <w:sz w:val="24"/>
                <w:szCs w:val="24"/>
                <w:lang w:val="lt-LT"/>
              </w:rPr>
              <w:t xml:space="preserve">aip pat </w:t>
            </w:r>
            <w:r w:rsidR="009D6DA1">
              <w:rPr>
                <w:sz w:val="24"/>
                <w:szCs w:val="24"/>
                <w:lang w:val="lt-LT"/>
              </w:rPr>
              <w:t xml:space="preserve">įstaiga </w:t>
            </w:r>
            <w:r w:rsidR="00EC158D">
              <w:rPr>
                <w:sz w:val="24"/>
                <w:szCs w:val="24"/>
                <w:lang w:val="lt-LT"/>
              </w:rPr>
              <w:t xml:space="preserve">prižiūri </w:t>
            </w:r>
            <w:r w:rsidR="00EC158D" w:rsidRPr="00DC67B4">
              <w:rPr>
                <w:sz w:val="24"/>
                <w:szCs w:val="24"/>
                <w:lang w:val="lt-LT"/>
              </w:rPr>
              <w:t>„Pajūrio“, Prano Mašioto, „Verdenės“</w:t>
            </w:r>
            <w:r w:rsidR="0039033C">
              <w:rPr>
                <w:sz w:val="24"/>
                <w:szCs w:val="24"/>
                <w:lang w:val="lt-LT"/>
              </w:rPr>
              <w:t xml:space="preserve"> ir </w:t>
            </w:r>
            <w:r w:rsidR="00EC158D" w:rsidRPr="00DC67B4">
              <w:rPr>
                <w:sz w:val="24"/>
                <w:szCs w:val="24"/>
                <w:lang w:val="lt-LT"/>
              </w:rPr>
              <w:t>„Versmės“</w:t>
            </w:r>
            <w:r w:rsidR="0039033C">
              <w:rPr>
                <w:sz w:val="24"/>
                <w:szCs w:val="24"/>
                <w:lang w:val="lt-LT"/>
              </w:rPr>
              <w:t xml:space="preserve"> progimnazijų sporto aikštynus</w:t>
            </w:r>
            <w:r w:rsidR="00EC158D">
              <w:rPr>
                <w:sz w:val="24"/>
                <w:szCs w:val="24"/>
                <w:lang w:val="lt-LT"/>
              </w:rPr>
              <w:t xml:space="preserve">, sporto įrenginius, esančius </w:t>
            </w:r>
            <w:r w:rsidR="00EC158D" w:rsidRPr="00DC67B4">
              <w:rPr>
                <w:sz w:val="24"/>
                <w:szCs w:val="24"/>
                <w:lang w:val="lt-LT"/>
              </w:rPr>
              <w:t xml:space="preserve">Ąžuolų giraitėje, Gedminų </w:t>
            </w:r>
            <w:r w:rsidR="00EC158D">
              <w:rPr>
                <w:sz w:val="24"/>
                <w:szCs w:val="24"/>
                <w:lang w:val="lt-LT"/>
              </w:rPr>
              <w:t xml:space="preserve">g. </w:t>
            </w:r>
            <w:r w:rsidR="00550B63">
              <w:rPr>
                <w:sz w:val="24"/>
                <w:szCs w:val="24"/>
                <w:lang w:val="lt-LT"/>
              </w:rPr>
              <w:t>take, Jono kalnelyje ir</w:t>
            </w:r>
            <w:r w:rsidR="00EC158D" w:rsidRPr="00DC67B4">
              <w:rPr>
                <w:sz w:val="24"/>
                <w:szCs w:val="24"/>
                <w:lang w:val="lt-LT"/>
              </w:rPr>
              <w:t xml:space="preserve"> Sąjūdžio </w:t>
            </w:r>
            <w:r w:rsidR="00EC158D" w:rsidRPr="00DC67B4">
              <w:rPr>
                <w:sz w:val="24"/>
                <w:szCs w:val="24"/>
                <w:lang w:val="lt-LT"/>
              </w:rPr>
              <w:lastRenderedPageBreak/>
              <w:t>parke</w:t>
            </w:r>
            <w:r w:rsidR="00EC158D">
              <w:rPr>
                <w:sz w:val="24"/>
                <w:szCs w:val="24"/>
                <w:lang w:val="lt-LT"/>
              </w:rPr>
              <w:t xml:space="preserve"> bei</w:t>
            </w:r>
            <w:r w:rsidR="0039033C">
              <w:rPr>
                <w:sz w:val="24"/>
                <w:szCs w:val="24"/>
                <w:lang w:val="lt-LT"/>
              </w:rPr>
              <w:t xml:space="preserve"> 2022 m. </w:t>
            </w:r>
            <w:r w:rsidR="00EC158D">
              <w:rPr>
                <w:sz w:val="24"/>
                <w:szCs w:val="24"/>
                <w:lang w:val="lt-LT"/>
              </w:rPr>
              <w:t xml:space="preserve">perduotą natūralios žolės sporto aikštyną, esantį prie Klaipėdos </w:t>
            </w:r>
            <w:r w:rsidR="00550B63">
              <w:rPr>
                <w:sz w:val="24"/>
                <w:szCs w:val="24"/>
                <w:lang w:val="lt-LT"/>
              </w:rPr>
              <w:t xml:space="preserve">Hermano </w:t>
            </w:r>
            <w:r w:rsidR="00EC158D">
              <w:rPr>
                <w:sz w:val="24"/>
                <w:szCs w:val="24"/>
                <w:lang w:val="lt-LT"/>
              </w:rPr>
              <w:t xml:space="preserve">Zudermano gimnazijos. </w:t>
            </w:r>
          </w:p>
          <w:p w14:paraId="6B70F3D4" w14:textId="5892B4C3" w:rsidR="00EC158D" w:rsidRPr="00A902E7" w:rsidRDefault="00550B63" w:rsidP="00811F49">
            <w:pPr>
              <w:ind w:firstLine="589"/>
              <w:jc w:val="both"/>
              <w:rPr>
                <w:rFonts w:eastAsia="Calibri"/>
              </w:rPr>
            </w:pPr>
            <w:r w:rsidRPr="00541BB4">
              <w:t>Savivaldybės tarybos 2022 m. liepos 21 d.</w:t>
            </w:r>
            <w:r w:rsidR="00EC158D" w:rsidRPr="00541BB4">
              <w:t xml:space="preserve"> sprendimu Nr. T2-188 </w:t>
            </w:r>
            <w:r w:rsidR="003D41F1" w:rsidRPr="00541BB4">
              <w:t>atnaujinus</w:t>
            </w:r>
            <w:r w:rsidR="00EC158D" w:rsidRPr="00541BB4">
              <w:t xml:space="preserve"> </w:t>
            </w:r>
            <w:r w:rsidR="00720B81" w:rsidRPr="00541BB4">
              <w:t>Sporto bazių valdymo c</w:t>
            </w:r>
            <w:r w:rsidR="00EC158D" w:rsidRPr="00541BB4">
              <w:t>entro nu</w:t>
            </w:r>
            <w:r w:rsidR="003D41F1" w:rsidRPr="00541BB4">
              <w:t>o</w:t>
            </w:r>
            <w:r w:rsidR="00EC158D" w:rsidRPr="00541BB4">
              <w:t>st</w:t>
            </w:r>
            <w:r w:rsidR="003D41F1" w:rsidRPr="00541BB4">
              <w:t>atus,</w:t>
            </w:r>
            <w:r w:rsidR="00EC158D" w:rsidRPr="00541BB4">
              <w:t xml:space="preserve"> </w:t>
            </w:r>
            <w:r w:rsidR="003D41F1" w:rsidRPr="00541BB4">
              <w:t>atsirado</w:t>
            </w:r>
            <w:r w:rsidR="00EC158D" w:rsidRPr="00541BB4">
              <w:rPr>
                <w:rFonts w:eastAsia="Calibri"/>
              </w:rPr>
              <w:t xml:space="preserve"> </w:t>
            </w:r>
            <w:r w:rsidR="003D41F1" w:rsidRPr="00541BB4">
              <w:rPr>
                <w:rFonts w:eastAsia="Calibri"/>
              </w:rPr>
              <w:t>galimybė įstaigai pavesti</w:t>
            </w:r>
            <w:r w:rsidR="00EC158D" w:rsidRPr="00541BB4">
              <w:rPr>
                <w:rFonts w:eastAsia="Calibri"/>
              </w:rPr>
              <w:t xml:space="preserve"> prižiūr</w:t>
            </w:r>
            <w:r w:rsidR="00541BB4" w:rsidRPr="00541BB4">
              <w:rPr>
                <w:rFonts w:eastAsia="Calibri"/>
              </w:rPr>
              <w:t>ėt</w:t>
            </w:r>
            <w:r w:rsidR="00EC158D" w:rsidRPr="00541BB4">
              <w:rPr>
                <w:rFonts w:eastAsia="Calibri"/>
              </w:rPr>
              <w:t>i ne tik patikėjimo teise valdomas sporto bazes ir sporto aikš</w:t>
            </w:r>
            <w:r w:rsidR="003D41F1" w:rsidRPr="00541BB4">
              <w:rPr>
                <w:rFonts w:eastAsia="Calibri"/>
              </w:rPr>
              <w:t>tynus, bet ir S</w:t>
            </w:r>
            <w:r w:rsidR="00EC158D" w:rsidRPr="00541BB4">
              <w:rPr>
                <w:rFonts w:eastAsia="Calibri"/>
              </w:rPr>
              <w:t>avivaldybei nuosavybės teise ar kitu teisiniu pagrin</w:t>
            </w:r>
            <w:r w:rsidR="00D32AEF" w:rsidRPr="00541BB4">
              <w:rPr>
                <w:rFonts w:eastAsia="Calibri"/>
              </w:rPr>
              <w:t>du priklausiančias sporto bazes ir</w:t>
            </w:r>
            <w:r w:rsidR="00EC158D" w:rsidRPr="00541BB4">
              <w:rPr>
                <w:rFonts w:eastAsia="Calibri"/>
              </w:rPr>
              <w:t xml:space="preserve"> sporto aikštynus</w:t>
            </w:r>
            <w:r w:rsidR="003D41F1" w:rsidRPr="00541BB4">
              <w:rPr>
                <w:rFonts w:eastAsia="Calibri"/>
              </w:rPr>
              <w:t>.</w:t>
            </w:r>
            <w:r w:rsidR="00EC158D" w:rsidRPr="00541BB4">
              <w:t xml:space="preserve"> </w:t>
            </w:r>
            <w:r w:rsidR="003D41F1" w:rsidRPr="00541BB4">
              <w:t xml:space="preserve">Tuo pagrindu </w:t>
            </w:r>
            <w:r w:rsidR="003D41F1" w:rsidRPr="00541BB4">
              <w:rPr>
                <w:rFonts w:eastAsia="Calibri"/>
              </w:rPr>
              <w:t>įstaigai</w:t>
            </w:r>
            <w:r w:rsidR="003D41F1" w:rsidRPr="00541BB4">
              <w:t xml:space="preserve"> n</w:t>
            </w:r>
            <w:r w:rsidR="003D41F1" w:rsidRPr="00541BB4">
              <w:rPr>
                <w:rFonts w:eastAsia="Calibri"/>
              </w:rPr>
              <w:t>umatoma</w:t>
            </w:r>
            <w:r w:rsidR="00EC158D" w:rsidRPr="00541BB4">
              <w:rPr>
                <w:rFonts w:eastAsia="Calibri"/>
              </w:rPr>
              <w:t xml:space="preserve"> </w:t>
            </w:r>
            <w:r w:rsidR="003D41F1" w:rsidRPr="00541BB4">
              <w:rPr>
                <w:rFonts w:eastAsia="Calibri"/>
              </w:rPr>
              <w:t>pavesti prižiūrėti</w:t>
            </w:r>
            <w:r w:rsidR="00AF7365">
              <w:rPr>
                <w:rFonts w:eastAsia="Calibri"/>
              </w:rPr>
              <w:t xml:space="preserve"> </w:t>
            </w:r>
            <w:r w:rsidR="00EC158D" w:rsidRPr="00541BB4">
              <w:rPr>
                <w:rFonts w:eastAsia="Calibri"/>
              </w:rPr>
              <w:t>sporto aikštynus pri</w:t>
            </w:r>
            <w:r w:rsidR="003D41F1" w:rsidRPr="00541BB4">
              <w:rPr>
                <w:rFonts w:eastAsia="Calibri"/>
              </w:rPr>
              <w:t>e</w:t>
            </w:r>
            <w:r w:rsidR="00EC158D" w:rsidRPr="00541BB4">
              <w:rPr>
                <w:rFonts w:eastAsia="Calibri"/>
              </w:rPr>
              <w:t xml:space="preserve"> </w:t>
            </w:r>
            <w:r w:rsidR="003D41F1" w:rsidRPr="00541BB4">
              <w:rPr>
                <w:rFonts w:eastAsia="Calibri"/>
              </w:rPr>
              <w:t xml:space="preserve">„Žemynos“, </w:t>
            </w:r>
            <w:r w:rsidR="00EC158D" w:rsidRPr="00541BB4">
              <w:rPr>
                <w:rFonts w:eastAsia="Calibri"/>
              </w:rPr>
              <w:t>Vytaut</w:t>
            </w:r>
            <w:r w:rsidR="003D41F1" w:rsidRPr="00541BB4">
              <w:rPr>
                <w:rFonts w:eastAsia="Calibri"/>
              </w:rPr>
              <w:t>o Didžiojo,</w:t>
            </w:r>
            <w:r w:rsidR="00EC158D" w:rsidRPr="00541BB4">
              <w:rPr>
                <w:rFonts w:eastAsia="Calibri"/>
              </w:rPr>
              <w:t xml:space="preserve"> Vydūno</w:t>
            </w:r>
            <w:r w:rsidR="003D41F1" w:rsidRPr="00541BB4">
              <w:rPr>
                <w:rFonts w:eastAsia="Calibri"/>
              </w:rPr>
              <w:t>, „Žaliakalnio“ ir „Vėtrungės“ gimnazijų</w:t>
            </w:r>
            <w:r w:rsidR="00EC158D" w:rsidRPr="00541BB4">
              <w:rPr>
                <w:rFonts w:eastAsia="Calibri"/>
              </w:rPr>
              <w:t xml:space="preserve">, </w:t>
            </w:r>
            <w:r w:rsidR="003D41F1" w:rsidRPr="00541BB4">
              <w:rPr>
                <w:rFonts w:eastAsia="Calibri"/>
              </w:rPr>
              <w:t xml:space="preserve">„Santarvės“ ir </w:t>
            </w:r>
            <w:r w:rsidR="00EC158D" w:rsidRPr="00541BB4">
              <w:rPr>
                <w:rFonts w:eastAsia="Calibri"/>
              </w:rPr>
              <w:t>„Sm</w:t>
            </w:r>
            <w:r w:rsidR="003D41F1" w:rsidRPr="00541BB4">
              <w:rPr>
                <w:rFonts w:eastAsia="Calibri"/>
              </w:rPr>
              <w:t>eltės“ progimnazijų ir</w:t>
            </w:r>
            <w:r w:rsidR="00EC158D" w:rsidRPr="00541BB4">
              <w:rPr>
                <w:rFonts w:eastAsia="Calibri"/>
              </w:rPr>
              <w:t xml:space="preserve"> VšĮ Klaipėdos futbolo mokyklos dirbtinės dang</w:t>
            </w:r>
            <w:r w:rsidR="003D41F1" w:rsidRPr="00541BB4">
              <w:rPr>
                <w:rFonts w:eastAsia="Calibri"/>
              </w:rPr>
              <w:t>os treniruočių futbolo aikštelę</w:t>
            </w:r>
            <w:r w:rsidR="00EC158D" w:rsidRPr="00541BB4">
              <w:rPr>
                <w:rFonts w:eastAsia="Calibri"/>
              </w:rPr>
              <w:t>.</w:t>
            </w:r>
          </w:p>
          <w:p w14:paraId="67470339" w14:textId="5A2125C4" w:rsidR="00EC158D" w:rsidRPr="00804CB8" w:rsidRDefault="00D32AEF" w:rsidP="00811F49">
            <w:pPr>
              <w:pStyle w:val="Sraopastraipa"/>
              <w:widowControl/>
              <w:suppressAutoHyphens w:val="0"/>
              <w:ind w:left="34" w:firstLine="555"/>
              <w:jc w:val="both"/>
              <w:rPr>
                <w:sz w:val="24"/>
                <w:szCs w:val="24"/>
                <w:lang w:val="lt-LT"/>
              </w:rPr>
            </w:pPr>
            <w:r>
              <w:rPr>
                <w:sz w:val="24"/>
                <w:szCs w:val="24"/>
                <w:lang w:val="lt-LT"/>
              </w:rPr>
              <w:t>2023 m. Sporto bazių valdymo centrui</w:t>
            </w:r>
            <w:r w:rsidR="00EC158D">
              <w:rPr>
                <w:sz w:val="24"/>
                <w:szCs w:val="24"/>
                <w:lang w:val="lt-LT"/>
              </w:rPr>
              <w:t xml:space="preserve"> planuojamos </w:t>
            </w:r>
            <w:r>
              <w:rPr>
                <w:sz w:val="24"/>
                <w:szCs w:val="24"/>
                <w:lang w:val="lt-LT"/>
              </w:rPr>
              <w:t xml:space="preserve">Savivaldybės biudžeto lėšos </w:t>
            </w:r>
            <w:r w:rsidR="003838A5">
              <w:rPr>
                <w:sz w:val="24"/>
                <w:szCs w:val="24"/>
                <w:lang w:val="lt-LT"/>
              </w:rPr>
              <w:t>sporto bazių ir</w:t>
            </w:r>
            <w:r w:rsidR="00EC158D">
              <w:rPr>
                <w:sz w:val="24"/>
                <w:szCs w:val="24"/>
                <w:lang w:val="lt-LT"/>
              </w:rPr>
              <w:t xml:space="preserve"> sporto aikštynų priežiūrai </w:t>
            </w:r>
            <w:r w:rsidR="00EC158D" w:rsidRPr="00DC67B4">
              <w:rPr>
                <w:sz w:val="24"/>
                <w:szCs w:val="24"/>
                <w:lang w:val="lt-LT"/>
              </w:rPr>
              <w:t>reikaling</w:t>
            </w:r>
            <w:r w:rsidR="00EC158D">
              <w:rPr>
                <w:sz w:val="24"/>
                <w:szCs w:val="24"/>
                <w:lang w:val="lt-LT"/>
              </w:rPr>
              <w:t>ai</w:t>
            </w:r>
            <w:r w:rsidR="00EC158D" w:rsidRPr="00DC67B4">
              <w:rPr>
                <w:sz w:val="24"/>
                <w:szCs w:val="24"/>
                <w:lang w:val="lt-LT"/>
              </w:rPr>
              <w:t xml:space="preserve"> įrang</w:t>
            </w:r>
            <w:r w:rsidR="00EC158D">
              <w:rPr>
                <w:sz w:val="24"/>
                <w:szCs w:val="24"/>
                <w:lang w:val="lt-LT"/>
              </w:rPr>
              <w:t xml:space="preserve">ai bei </w:t>
            </w:r>
            <w:r w:rsidR="00EC158D" w:rsidRPr="00DC67B4">
              <w:rPr>
                <w:sz w:val="24"/>
                <w:szCs w:val="24"/>
                <w:lang w:val="lt-LT"/>
              </w:rPr>
              <w:t>inventori</w:t>
            </w:r>
            <w:r w:rsidR="00EC158D">
              <w:rPr>
                <w:sz w:val="24"/>
                <w:szCs w:val="24"/>
                <w:lang w:val="lt-LT"/>
              </w:rPr>
              <w:t>ui įsigyti</w:t>
            </w:r>
            <w:r w:rsidR="00EC158D" w:rsidRPr="00DC67B4">
              <w:rPr>
                <w:sz w:val="24"/>
                <w:szCs w:val="24"/>
                <w:lang w:val="lt-LT"/>
              </w:rPr>
              <w:t>.</w:t>
            </w:r>
            <w:r w:rsidR="00EC158D">
              <w:rPr>
                <w:sz w:val="24"/>
                <w:szCs w:val="24"/>
                <w:lang w:val="lt-LT"/>
              </w:rPr>
              <w:t xml:space="preserve"> </w:t>
            </w:r>
          </w:p>
          <w:p w14:paraId="5D94B927" w14:textId="1C1926BC" w:rsidR="0082002A" w:rsidRPr="002D6545" w:rsidRDefault="00E008F9" w:rsidP="00811F49">
            <w:pPr>
              <w:ind w:firstLine="589"/>
              <w:jc w:val="both"/>
              <w:rPr>
                <w:i/>
                <w:highlight w:val="yellow"/>
              </w:rPr>
            </w:pPr>
            <w:r w:rsidRPr="003F4D4A">
              <w:rPr>
                <w:i/>
              </w:rPr>
              <w:t xml:space="preserve">Sporto bazių paslaugų teikimas sporto renginiams vykdyti. </w:t>
            </w:r>
            <w:r w:rsidR="00BA632A" w:rsidRPr="00BA632A">
              <w:t>S</w:t>
            </w:r>
            <w:r w:rsidR="0082002A" w:rsidRPr="0082002A">
              <w:t>avivaldybės tarybos 2021 m. liepos 22 d. sprendimu Nr. T2-174 nuspręsta, kad nuo 2021 m. rugpjūčio 1 d.</w:t>
            </w:r>
            <w:r w:rsidR="0082002A" w:rsidRPr="0082002A">
              <w:rPr>
                <w:i/>
                <w:iCs/>
              </w:rPr>
              <w:t xml:space="preserve"> </w:t>
            </w:r>
            <w:r w:rsidR="0082002A" w:rsidRPr="00B878EB">
              <w:rPr>
                <w:iCs/>
              </w:rPr>
              <w:t>sporto</w:t>
            </w:r>
            <w:r w:rsidR="0082002A" w:rsidRPr="0082002A">
              <w:rPr>
                <w:i/>
                <w:iCs/>
              </w:rPr>
              <w:t xml:space="preserve"> </w:t>
            </w:r>
            <w:r w:rsidR="003A5B39">
              <w:rPr>
                <w:iCs/>
              </w:rPr>
              <w:t>bazių paslaugos</w:t>
            </w:r>
            <w:r w:rsidR="0082002A" w:rsidRPr="0082002A">
              <w:rPr>
                <w:iCs/>
              </w:rPr>
              <w:t xml:space="preserve"> teikiamos visiems vienodomis sąlygomis, nepriklausomai nuo sporto organizacijos te</w:t>
            </w:r>
            <w:r w:rsidR="008A1AAF">
              <w:rPr>
                <w:iCs/>
              </w:rPr>
              <w:t>isinės formos.</w:t>
            </w:r>
            <w:r w:rsidR="0082002A" w:rsidRPr="0082002A">
              <w:rPr>
                <w:iCs/>
              </w:rPr>
              <w:t xml:space="preserve"> Taip pat numatyti aiškūs kriterijai juridiniams asmenims, suteikiantiems teisę į pirmumą gauti sporto bazių paslaugas: </w:t>
            </w:r>
            <w:r w:rsidR="0082002A" w:rsidRPr="008A1AAF">
              <w:rPr>
                <w:iCs/>
              </w:rPr>
              <w:t xml:space="preserve">1) </w:t>
            </w:r>
            <w:r w:rsidR="0082002A" w:rsidRPr="008A1AAF">
              <w:t xml:space="preserve">sporto organizacijoms, kurių plėtojama sporto šaka atitinka sporto bazės pritaikymą ir turimą įrangą sportinei veiklai vykdyti; 2) sporto šakų aukščiausiųjų lygų </w:t>
            </w:r>
            <w:r w:rsidR="0082002A" w:rsidRPr="008A1AAF">
              <w:rPr>
                <w:bCs/>
              </w:rPr>
              <w:t xml:space="preserve">suaugusiųjų </w:t>
            </w:r>
            <w:r w:rsidR="0082002A" w:rsidRPr="008A1AAF">
              <w:t xml:space="preserve">komandoms, reprezentuojančioms Klaipėdos miestą; 3) sporto šakų aukšto meistriškumo komandoms, </w:t>
            </w:r>
            <w:r w:rsidR="0082002A" w:rsidRPr="008A1AAF">
              <w:rPr>
                <w:bCs/>
              </w:rPr>
              <w:t xml:space="preserve">atstovaujančioms Klaipėdos miestui </w:t>
            </w:r>
            <w:r w:rsidR="0082002A" w:rsidRPr="008A1AAF">
              <w:t>Lietuvos čempionatuose; 4) sporto organizacijoms, išlaikomoms ar gaunančioms finansavimą iš miesto biudžeto; 5) didžiausią sportuojančiųjų skaičių turinčioms sporto organizacijoms (taikoma sporto organizacijoms, plėtojančioms tą pačią sporto šaką).</w:t>
            </w:r>
            <w:r w:rsidR="0082002A" w:rsidRPr="0082002A">
              <w:t xml:space="preserve"> </w:t>
            </w:r>
            <w:r w:rsidR="002D6545" w:rsidRPr="00B361F2">
              <w:t xml:space="preserve">Šis sprendimas </w:t>
            </w:r>
            <w:r w:rsidR="00366406">
              <w:t>paskatino</w:t>
            </w:r>
            <w:r w:rsidR="00131735" w:rsidRPr="00B361F2">
              <w:t xml:space="preserve"> s</w:t>
            </w:r>
            <w:r w:rsidR="002D6545" w:rsidRPr="00B361F2">
              <w:t>porto organizacijas, siekiančias</w:t>
            </w:r>
            <w:r w:rsidR="00131735" w:rsidRPr="00B361F2">
              <w:t xml:space="preserve"> gauti sporto bazių paslaugas, atsakingiau</w:t>
            </w:r>
            <w:r w:rsidR="002D6545" w:rsidRPr="00B361F2">
              <w:t xml:space="preserve"> planuoti užsiėmimų laiką ir </w:t>
            </w:r>
            <w:r w:rsidR="00131735" w:rsidRPr="00B361F2">
              <w:t>užtikrino efektyvesnį valandų paskirstymą sporto bazėse.</w:t>
            </w:r>
          </w:p>
          <w:p w14:paraId="3EA64BBD" w14:textId="588DA15E" w:rsidR="00E008F9" w:rsidRPr="00804CB8" w:rsidRDefault="0082002A" w:rsidP="0082002A">
            <w:pPr>
              <w:ind w:firstLine="601"/>
              <w:jc w:val="both"/>
            </w:pPr>
            <w:r w:rsidRPr="0082002A">
              <w:t xml:space="preserve">Už visas sporto bazių teikiamas paslaugas mokama pagal </w:t>
            </w:r>
            <w:r w:rsidR="00BA632A">
              <w:t>Savivaldybės</w:t>
            </w:r>
            <w:r w:rsidR="00C5720A" w:rsidRPr="0082002A">
              <w:t xml:space="preserve"> tarybos </w:t>
            </w:r>
            <w:r w:rsidRPr="0082002A">
              <w:t>patvirtintus įkainius, kurie nustatomi taip, kad būtų padengtos visos būtinosios su paslaugos teikimu susijusios pagrįstos sąnaudos.</w:t>
            </w:r>
          </w:p>
          <w:p w14:paraId="6D382ECD" w14:textId="1F14DBDE" w:rsidR="00361E85" w:rsidRPr="00361E85" w:rsidRDefault="009B2FF5" w:rsidP="003F3094">
            <w:pPr>
              <w:ind w:firstLine="601"/>
              <w:jc w:val="both"/>
            </w:pPr>
            <w:r w:rsidRPr="007579F0">
              <w:rPr>
                <w:i/>
              </w:rPr>
              <w:t>Sportinės veiklos projektų</w:t>
            </w:r>
            <w:r w:rsidR="00E008F9" w:rsidRPr="007579F0">
              <w:rPr>
                <w:i/>
              </w:rPr>
              <w:t xml:space="preserve"> dalinis finansavimas. </w:t>
            </w:r>
            <w:r w:rsidR="00BA632A">
              <w:t>S</w:t>
            </w:r>
            <w:r w:rsidR="00361E85" w:rsidRPr="00361E85">
              <w:t>avivaldybės taryba 2021 m. rugsėjo 30 d. sprendimu Nr. T2-220 patvirtino patobulintą Sporto projektų finansavimo iš Klaipėdos miesto savivaldybės biudžeto tvarkos aprašą, Sporto projektų vertinimo ekspertų atrankos aprašą ir Sporto projektų vertinimo ekspertų darbo reglamentą. Pagrindiniai pokyčiai:</w:t>
            </w:r>
            <w:r w:rsidR="00361E85" w:rsidRPr="00361E85">
              <w:rPr>
                <w:b/>
              </w:rPr>
              <w:t xml:space="preserve"> </w:t>
            </w:r>
            <w:r w:rsidR="00361E85" w:rsidRPr="00361E85">
              <w:t>atsisakyta popierinių paraiškų; sumažinta projektų v</w:t>
            </w:r>
            <w:r w:rsidR="00AA6DA8">
              <w:t>ykdytojų administracinė našta: s</w:t>
            </w:r>
            <w:r w:rsidR="00361E85" w:rsidRPr="00361E85">
              <w:t xml:space="preserve">ąmata prie sutarties keičiama tik tuo atveju, jei skirtumas tarp planuotų ir faktiškai panaudotų lėšų pagal atskirą išlaidų straipsnį </w:t>
            </w:r>
            <w:r w:rsidR="00361E85" w:rsidRPr="00627BDD">
              <w:t>neviršija</w:t>
            </w:r>
            <w:r w:rsidR="00361E85" w:rsidRPr="00361E85">
              <w:t xml:space="preserve"> 30 procentų (buvo 20 procentų</w:t>
            </w:r>
            <w:r w:rsidR="00361E85">
              <w:t>);</w:t>
            </w:r>
            <w:r w:rsidR="00361E85" w:rsidRPr="00361E85">
              <w:t xml:space="preserve"> siekiant stiprinti projektų kokybę ir suteikti galimybę geriausiems projektams gauti didesnį finansavimą, įtvirtinta nuostata, kad pareiškėjas gali teikti paraišką į vieną kvietime paskelbtą sporto programą ir vieną paraišką į sporto sritį (ank</w:t>
            </w:r>
            <w:r w:rsidR="000E42AB">
              <w:t>s</w:t>
            </w:r>
            <w:r w:rsidR="00361E85" w:rsidRPr="00361E85">
              <w:t>čiau paraiš</w:t>
            </w:r>
            <w:r w:rsidR="00361E85">
              <w:t xml:space="preserve">kų kiekis nebuvo ribojamas); </w:t>
            </w:r>
            <w:r w:rsidR="00361E85" w:rsidRPr="00361E85">
              <w:t>siekiant pritraukti daugiau ekspertų vertinti sporto projekto paraiškas ir padidinti ekspertų duomenų bazę, mažinami reikalavimai ekspertams, buvo n</w:t>
            </w:r>
            <w:r w:rsidR="00AA6DA8">
              <w:t>ustatytas pereinamasis balas 4 (</w:t>
            </w:r>
            <w:r w:rsidR="00361E85" w:rsidRPr="00361E85">
              <w:t>vietoj</w:t>
            </w:r>
            <w:r w:rsidR="00AA6DA8">
              <w:t>e</w:t>
            </w:r>
            <w:r w:rsidR="00361E85" w:rsidRPr="00361E85">
              <w:t xml:space="preserve"> anksčiau buvusio 6</w:t>
            </w:r>
            <w:r w:rsidR="00AA6DA8">
              <w:t>)</w:t>
            </w:r>
            <w:r w:rsidR="00361E85" w:rsidRPr="00361E85">
              <w:t>.</w:t>
            </w:r>
          </w:p>
          <w:p w14:paraId="1F686E14" w14:textId="18201D37" w:rsidR="00361E85" w:rsidRPr="00361E85" w:rsidRDefault="00361E85" w:rsidP="00802517">
            <w:pPr>
              <w:ind w:firstLine="591"/>
              <w:jc w:val="both"/>
            </w:pPr>
            <w:r w:rsidRPr="00361E85">
              <w:t>Pagal patvirtintą Tvar</w:t>
            </w:r>
            <w:r w:rsidR="00066451">
              <w:t>kos aprašą bus finansuotinos tre</w:t>
            </w:r>
            <w:r w:rsidRPr="00361E85">
              <w:t>jų metų programos:</w:t>
            </w:r>
          </w:p>
          <w:p w14:paraId="0453B5A2" w14:textId="5CCBF26E" w:rsidR="00361E85" w:rsidRPr="00361E85" w:rsidRDefault="00802517" w:rsidP="001374B4">
            <w:pPr>
              <w:ind w:firstLine="601"/>
              <w:jc w:val="both"/>
            </w:pPr>
            <w:r>
              <w:t>-</w:t>
            </w:r>
            <w:r w:rsidR="00361E85" w:rsidRPr="00361E85">
              <w:t xml:space="preserve"> buriavimo, irklavimo, baidarių ir kanojų irklavimo sporto šakų (tikslas – skatinti šių sporto šakų plėtrą); </w:t>
            </w:r>
          </w:p>
          <w:p w14:paraId="1A6BBC74" w14:textId="4D4D5559" w:rsidR="00361E85" w:rsidRPr="00361E85" w:rsidRDefault="00802517" w:rsidP="001374B4">
            <w:pPr>
              <w:ind w:firstLine="601"/>
              <w:jc w:val="both"/>
            </w:pPr>
            <w:r>
              <w:t>-</w:t>
            </w:r>
            <w:r w:rsidR="00361E85" w:rsidRPr="00361E85">
              <w:t xml:space="preserve"> reprezentacinių Klaipėdos miesto sporto komandų dalinio finansavimo (tikslas – skatinti miesto komandinių žaidimų sporto šakų atstovus, žaidžiančius Lietuvos aukščiausiosiose lygose, siekti kokybinių ir kiekybinių sporto rezultatų); </w:t>
            </w:r>
          </w:p>
          <w:p w14:paraId="32297540" w14:textId="0C7747EB" w:rsidR="00361E85" w:rsidRPr="00361E85" w:rsidRDefault="00802517" w:rsidP="001374B4">
            <w:pPr>
              <w:ind w:firstLine="601"/>
              <w:jc w:val="both"/>
            </w:pPr>
            <w:r>
              <w:t>-</w:t>
            </w:r>
            <w:r w:rsidR="00361E85" w:rsidRPr="00361E85">
              <w:t xml:space="preserve"> sportuojančio vaiko ugdymo (tikslas – </w:t>
            </w:r>
            <w:r w:rsidR="00361E85" w:rsidRPr="00361E85">
              <w:rPr>
                <w:shd w:val="clear" w:color="auto" w:fill="FFFFFF"/>
              </w:rPr>
              <w:t>per sportą ir kūno kultūrą skatinti vaikų ir jaunimo saviraišką, užtikrinti jų užimtumą,</w:t>
            </w:r>
            <w:r w:rsidR="00361E85" w:rsidRPr="00361E85">
              <w:t xml:space="preserve"> didinti motyvaciją užsiimti aktyvia fizine veikla, skatinti juos sistemingai mankštintis, ugdyti vaiko gyvenimo įgūdžius, asmenines, socialines ir kitas bendrąsias kompetencijas panaudojant sportą kaip priemonę);</w:t>
            </w:r>
          </w:p>
          <w:p w14:paraId="7B83DA2F" w14:textId="082D08AF" w:rsidR="00361E85" w:rsidRPr="00361E85" w:rsidRDefault="00361E85" w:rsidP="001374B4">
            <w:pPr>
              <w:ind w:firstLine="601"/>
              <w:jc w:val="both"/>
            </w:pPr>
            <w:r w:rsidRPr="00361E85">
              <w:lastRenderedPageBreak/>
              <w:t xml:space="preserve">- Klaipėdos miesto sporto šakų federacijų sportinės veiklos (tikslas – </w:t>
            </w:r>
            <w:r w:rsidR="005816B8">
              <w:t xml:space="preserve">vykdyti </w:t>
            </w:r>
            <w:r w:rsidRPr="00361E85">
              <w:t>atstovaujamos sporto šakos plėtrą Klaipėdos mieste, atstovauti federacijos narių interesams, rengti ir įgyvendinti įvairias tos sporto šakos populiarinimo priemones;</w:t>
            </w:r>
          </w:p>
          <w:p w14:paraId="0C563749" w14:textId="43AFDC8A" w:rsidR="00361E85" w:rsidRPr="00361E85" w:rsidRDefault="003410C7" w:rsidP="001374B4">
            <w:pPr>
              <w:ind w:firstLine="601"/>
              <w:jc w:val="both"/>
              <w:rPr>
                <w:rFonts w:cs="+mn-cs"/>
                <w:color w:val="000000"/>
                <w:kern w:val="24"/>
                <w:lang w:eastAsia="lt-LT"/>
              </w:rPr>
            </w:pPr>
            <w:r>
              <w:t>- f</w:t>
            </w:r>
            <w:r w:rsidR="00361E85" w:rsidRPr="00361E85">
              <w:t xml:space="preserve">utbolo sporto šakos motyvuojančio sporto krepšelio (tikslas – </w:t>
            </w:r>
            <w:r w:rsidR="00361E85" w:rsidRPr="00361E85">
              <w:rPr>
                <w:rFonts w:cs="+mn-cs"/>
                <w:color w:val="000000"/>
                <w:kern w:val="24"/>
                <w:lang w:eastAsia="lt-LT"/>
              </w:rPr>
              <w:t>tobulinti futbolo sporto šakos sportininkų rengimo ir finansavimo sistemą, pastebėti talentingus sportininkus, juos profesionaliai rengti ir sudaryti tinkamas sąlygas, kad jie galėtų deramai atstovauti miestui ir šaliai svarbiausiuose šalies ir tarptautiniuose sporto renginiuose, prisidėtų prie pozityvaus miesto ir šalies įvaizdžio formavimo</w:t>
            </w:r>
            <w:r w:rsidR="00E42927">
              <w:rPr>
                <w:rFonts w:cs="+mn-cs"/>
                <w:color w:val="000000"/>
                <w:kern w:val="24"/>
                <w:lang w:eastAsia="lt-LT"/>
              </w:rPr>
              <w:t>)</w:t>
            </w:r>
            <w:r w:rsidR="00361E85" w:rsidRPr="00361E85">
              <w:rPr>
                <w:rFonts w:cs="+mn-cs"/>
                <w:color w:val="000000"/>
                <w:kern w:val="24"/>
                <w:lang w:eastAsia="lt-LT"/>
              </w:rPr>
              <w:t>.</w:t>
            </w:r>
          </w:p>
          <w:p w14:paraId="6293A8E2" w14:textId="08F1AFA6" w:rsidR="00361E85" w:rsidRPr="00361E85" w:rsidRDefault="00A57E26" w:rsidP="001374B4">
            <w:pPr>
              <w:ind w:firstLine="601"/>
              <w:jc w:val="both"/>
            </w:pPr>
            <w:r>
              <w:t>S</w:t>
            </w:r>
            <w:r w:rsidR="00361E85" w:rsidRPr="00361E85">
              <w:t xml:space="preserve">avivaldybės biudžeto lėšomis numatyta iš dalies finansuoti šias veiklas: </w:t>
            </w:r>
          </w:p>
          <w:p w14:paraId="55C2DD3D" w14:textId="174D2C26" w:rsidR="00361E85" w:rsidRPr="00361E85" w:rsidRDefault="00361E85" w:rsidP="001374B4">
            <w:pPr>
              <w:ind w:firstLine="601"/>
              <w:jc w:val="both"/>
            </w:pPr>
            <w:r w:rsidRPr="00361E85">
              <w:t>- Klaipėdos mi</w:t>
            </w:r>
            <w:r w:rsidR="003410C7">
              <w:t>esto „Sportas visiems“ renginius</w:t>
            </w:r>
            <w:r w:rsidRPr="00361E85">
              <w:t>;</w:t>
            </w:r>
          </w:p>
          <w:p w14:paraId="2FAE3FA8" w14:textId="6A6BB95E" w:rsidR="00361E85" w:rsidRPr="00361E85" w:rsidRDefault="003410C7" w:rsidP="001374B4">
            <w:pPr>
              <w:ind w:firstLine="601"/>
              <w:jc w:val="both"/>
            </w:pPr>
            <w:r>
              <w:t>- Klaipėdos miesto tradicinius tarptautinius</w:t>
            </w:r>
            <w:r w:rsidR="00361E85" w:rsidRPr="00361E85">
              <w:t xml:space="preserve"> sporto</w:t>
            </w:r>
            <w:r>
              <w:t xml:space="preserve"> renginius</w:t>
            </w:r>
            <w:r w:rsidR="00361E85" w:rsidRPr="00361E85">
              <w:t>;</w:t>
            </w:r>
          </w:p>
          <w:p w14:paraId="4ACCE958" w14:textId="7FFA1FBC" w:rsidR="00361E85" w:rsidRPr="00361E85" w:rsidRDefault="00361E85" w:rsidP="001374B4">
            <w:pPr>
              <w:ind w:firstLine="600"/>
              <w:jc w:val="both"/>
              <w:rPr>
                <w:bCs/>
                <w:color w:val="000000"/>
                <w:kern w:val="24"/>
                <w:lang w:eastAsia="lt-LT"/>
              </w:rPr>
            </w:pPr>
            <w:r w:rsidRPr="00361E85">
              <w:rPr>
                <w:bCs/>
                <w:color w:val="000000"/>
                <w:kern w:val="24"/>
                <w:lang w:eastAsia="lt-LT"/>
              </w:rPr>
              <w:t xml:space="preserve">- </w:t>
            </w:r>
            <w:r w:rsidR="003410C7">
              <w:rPr>
                <w:bCs/>
                <w:color w:val="000000"/>
                <w:kern w:val="24"/>
                <w:lang w:eastAsia="lt-LT"/>
              </w:rPr>
              <w:t>m</w:t>
            </w:r>
            <w:r w:rsidRPr="00361E85">
              <w:rPr>
                <w:bCs/>
                <w:color w:val="000000"/>
                <w:kern w:val="24"/>
                <w:lang w:eastAsia="lt-LT"/>
              </w:rPr>
              <w:t>iesto jachtų su jaunųjų buriuotojų įgulomis dalyvavimo tarptautinėse regatose;</w:t>
            </w:r>
          </w:p>
          <w:p w14:paraId="3220C297" w14:textId="76FAE20D" w:rsidR="00361E85" w:rsidRPr="00361E85" w:rsidRDefault="003410C7" w:rsidP="003410C7">
            <w:pPr>
              <w:tabs>
                <w:tab w:val="left" w:pos="738"/>
              </w:tabs>
              <w:ind w:firstLine="600"/>
              <w:jc w:val="both"/>
              <w:rPr>
                <w:bCs/>
                <w:color w:val="000000"/>
                <w:kern w:val="24"/>
                <w:lang w:eastAsia="lt-LT"/>
              </w:rPr>
            </w:pPr>
            <w:r>
              <w:t>- a</w:t>
            </w:r>
            <w:r w:rsidR="00361E85" w:rsidRPr="00361E85">
              <w:t xml:space="preserve">ukšto meistriškumo sportininkų, sulaukusių </w:t>
            </w:r>
            <w:r>
              <w:t>19 ir daugiau metų, pasirengimą ir dalyvavimą</w:t>
            </w:r>
            <w:r w:rsidR="00361E85" w:rsidRPr="00361E85">
              <w:t xml:space="preserve"> oficialiose tarptautinėse varžybose.</w:t>
            </w:r>
          </w:p>
          <w:p w14:paraId="2F7667F1" w14:textId="71349926" w:rsidR="00293273" w:rsidRPr="007579F0" w:rsidRDefault="00213A38" w:rsidP="00811F49">
            <w:pPr>
              <w:shd w:val="clear" w:color="auto" w:fill="FFFFFF"/>
              <w:ind w:firstLine="589"/>
              <w:jc w:val="both"/>
              <w:rPr>
                <w:szCs w:val="22"/>
              </w:rPr>
            </w:pPr>
            <w:r w:rsidRPr="00293273">
              <w:rPr>
                <w:i/>
              </w:rPr>
              <w:t xml:space="preserve">Neįgaliųjų fizinio aktyvumo ir </w:t>
            </w:r>
            <w:r w:rsidR="003410C7" w:rsidRPr="00293273">
              <w:rPr>
                <w:i/>
              </w:rPr>
              <w:t xml:space="preserve">sporto dalinis finansavimas. </w:t>
            </w:r>
            <w:r w:rsidR="009230F1" w:rsidRPr="007579F0">
              <w:rPr>
                <w:szCs w:val="22"/>
              </w:rPr>
              <w:t xml:space="preserve">2020 m. pasibaigė Neįgaliųjų socialinės integracijos per kūno kultūrą ir sportą programos projektų finansavimas, kurį koordinavo Neįgaliųjų reikalų departamentas prie Socialinės apsaugos ir darbo ministerijos. Siekiant neįgaliųjų socialinės integracijos per kūno kultūrą ir sportą veiklų tęstinumo, </w:t>
            </w:r>
            <w:r w:rsidR="00A57E26" w:rsidRPr="007579F0">
              <w:rPr>
                <w:szCs w:val="22"/>
              </w:rPr>
              <w:t>S</w:t>
            </w:r>
            <w:r w:rsidR="00CE5C37" w:rsidRPr="007579F0">
              <w:rPr>
                <w:szCs w:val="22"/>
              </w:rPr>
              <w:t xml:space="preserve">avivaldybės </w:t>
            </w:r>
            <w:r w:rsidR="00EB0EA6" w:rsidRPr="007579F0">
              <w:rPr>
                <w:szCs w:val="22"/>
              </w:rPr>
              <w:t xml:space="preserve">tarybos 2021 m. kovo 25 d. </w:t>
            </w:r>
            <w:r w:rsidR="009230F1" w:rsidRPr="007579F0">
              <w:rPr>
                <w:szCs w:val="22"/>
              </w:rPr>
              <w:t>sprendimu Nr. T2-76 „</w:t>
            </w:r>
            <w:r w:rsidR="0066780C" w:rsidRPr="007579F0">
              <w:rPr>
                <w:szCs w:val="22"/>
              </w:rPr>
              <w:t xml:space="preserve">Dėl Neįgaliųjų sporto projektų </w:t>
            </w:r>
            <w:r w:rsidR="009230F1" w:rsidRPr="007579F0">
              <w:rPr>
                <w:szCs w:val="22"/>
              </w:rPr>
              <w:t xml:space="preserve">finansavimo iš Klaipėdos miesto savivaldybės biudžeto tvarkos aprašo patvirtinimo“ </w:t>
            </w:r>
            <w:r w:rsidR="008500E6" w:rsidRPr="007579F0">
              <w:rPr>
                <w:szCs w:val="22"/>
              </w:rPr>
              <w:t xml:space="preserve">Klaipėdos miesto neįgaliųjų sporto organizacijų projektams </w:t>
            </w:r>
            <w:r w:rsidR="00386B37" w:rsidRPr="007579F0">
              <w:rPr>
                <w:szCs w:val="22"/>
              </w:rPr>
              <w:t xml:space="preserve">buvo </w:t>
            </w:r>
            <w:r w:rsidR="009230F1" w:rsidRPr="007579F0">
              <w:rPr>
                <w:szCs w:val="22"/>
              </w:rPr>
              <w:t xml:space="preserve">numatytas finansavimas </w:t>
            </w:r>
            <w:r w:rsidR="002F0344" w:rsidRPr="007579F0">
              <w:rPr>
                <w:szCs w:val="22"/>
              </w:rPr>
              <w:t>tr</w:t>
            </w:r>
            <w:r w:rsidR="00A57E26" w:rsidRPr="007579F0">
              <w:rPr>
                <w:szCs w:val="22"/>
              </w:rPr>
              <w:t>ej</w:t>
            </w:r>
            <w:r w:rsidR="002F0344" w:rsidRPr="007579F0">
              <w:rPr>
                <w:szCs w:val="22"/>
              </w:rPr>
              <w:t>i</w:t>
            </w:r>
            <w:r w:rsidR="00A57E26" w:rsidRPr="007579F0">
              <w:rPr>
                <w:szCs w:val="22"/>
              </w:rPr>
              <w:t>e</w:t>
            </w:r>
            <w:r w:rsidR="002F0344" w:rsidRPr="007579F0">
              <w:rPr>
                <w:szCs w:val="22"/>
              </w:rPr>
              <w:t>ms metams</w:t>
            </w:r>
            <w:r w:rsidR="008500E6" w:rsidRPr="007579F0">
              <w:rPr>
                <w:szCs w:val="22"/>
              </w:rPr>
              <w:t xml:space="preserve"> iš </w:t>
            </w:r>
            <w:r w:rsidR="00A57E26" w:rsidRPr="007579F0">
              <w:rPr>
                <w:szCs w:val="22"/>
              </w:rPr>
              <w:t>S</w:t>
            </w:r>
            <w:r w:rsidR="008500E6" w:rsidRPr="007579F0">
              <w:rPr>
                <w:szCs w:val="22"/>
              </w:rPr>
              <w:t>avivaldybės biudžeto</w:t>
            </w:r>
            <w:r w:rsidR="009230F1" w:rsidRPr="007579F0">
              <w:rPr>
                <w:szCs w:val="22"/>
              </w:rPr>
              <w:t>.</w:t>
            </w:r>
            <w:r w:rsidR="00403579" w:rsidRPr="007579F0">
              <w:t xml:space="preserve"> </w:t>
            </w:r>
            <w:r w:rsidR="00293273" w:rsidRPr="007579F0">
              <w:rPr>
                <w:szCs w:val="22"/>
              </w:rPr>
              <w:t>2021</w:t>
            </w:r>
            <w:r w:rsidR="000D632D" w:rsidRPr="007579F0">
              <w:rPr>
                <w:szCs w:val="22"/>
              </w:rPr>
              <w:t> </w:t>
            </w:r>
            <w:r w:rsidR="00780F55" w:rsidRPr="007579F0">
              <w:rPr>
                <w:szCs w:val="22"/>
              </w:rPr>
              <w:t xml:space="preserve">m. </w:t>
            </w:r>
            <w:r w:rsidR="002F0344" w:rsidRPr="007579F0">
              <w:rPr>
                <w:szCs w:val="22"/>
              </w:rPr>
              <w:t xml:space="preserve">konkurso būdu </w:t>
            </w:r>
            <w:r w:rsidR="008500E6" w:rsidRPr="007579F0">
              <w:rPr>
                <w:szCs w:val="22"/>
              </w:rPr>
              <w:t>5 neįgaliųjų organizacijoms skirta</w:t>
            </w:r>
            <w:r w:rsidR="00780F55" w:rsidRPr="007579F0">
              <w:rPr>
                <w:szCs w:val="22"/>
              </w:rPr>
              <w:t xml:space="preserve"> 42,0 tūkst. Eur</w:t>
            </w:r>
            <w:r w:rsidR="00EA4666" w:rsidRPr="007579F0">
              <w:rPr>
                <w:szCs w:val="22"/>
              </w:rPr>
              <w:t>,</w:t>
            </w:r>
            <w:r w:rsidR="00780F55" w:rsidRPr="007579F0">
              <w:rPr>
                <w:szCs w:val="22"/>
              </w:rPr>
              <w:t xml:space="preserve"> veiklose dalyvavo 174 Klaipėdos miesto žmonės su negalia.</w:t>
            </w:r>
            <w:r w:rsidR="00293273" w:rsidRPr="007579F0">
              <w:rPr>
                <w:szCs w:val="22"/>
              </w:rPr>
              <w:t xml:space="preserve"> 2022 m. konkurso būdu 5 neįgaliųjų organizacijoms skirta 54,0 tūkst. Eur, veiklose (14 sporto šakų) dalyvavo apie 180 Klaipėdos miesto žmonių su negalia.</w:t>
            </w:r>
          </w:p>
          <w:p w14:paraId="4D0B3897" w14:textId="79A07B93" w:rsidR="00293273" w:rsidRPr="00804CB8" w:rsidRDefault="00293273" w:rsidP="00293273">
            <w:pPr>
              <w:ind w:firstLine="601"/>
              <w:jc w:val="both"/>
              <w:rPr>
                <w:lang w:eastAsia="lt-LT"/>
              </w:rPr>
            </w:pPr>
            <w:r w:rsidRPr="007579F0">
              <w:rPr>
                <w:szCs w:val="22"/>
              </w:rPr>
              <w:t>2023 m. Klaipėdos miesto neįgaliųjų sporto organizacijų projektams numatyta skirti 60,4</w:t>
            </w:r>
            <w:r w:rsidR="00BB77C8">
              <w:rPr>
                <w:szCs w:val="22"/>
              </w:rPr>
              <w:t> </w:t>
            </w:r>
            <w:r w:rsidRPr="007579F0">
              <w:rPr>
                <w:szCs w:val="22"/>
              </w:rPr>
              <w:t>tūkst. Eur (numatyta kasmet didinti finansavimą ne mažiau kaip 10,0 Eur). Planuojama, kad programoje dalyvaus ne mažiau nei 6 neįgaliųjų organizacijos, kurių veiklose dalyvaus ne mažiau nei 180 žmonių su negalia.</w:t>
            </w:r>
            <w:r w:rsidRPr="00403579">
              <w:t xml:space="preserve"> </w:t>
            </w:r>
          </w:p>
          <w:p w14:paraId="51803B2D" w14:textId="784AB23E" w:rsidR="00823F14" w:rsidRPr="00823F14" w:rsidRDefault="0006494F" w:rsidP="001374B4">
            <w:pPr>
              <w:ind w:firstLine="601"/>
              <w:jc w:val="both"/>
            </w:pPr>
            <w:r w:rsidRPr="001B7404">
              <w:rPr>
                <w:i/>
              </w:rPr>
              <w:t>Sporto projektų vertinimo paslaugų pirkimas.</w:t>
            </w:r>
            <w:r w:rsidR="00823F14" w:rsidRPr="001B7404">
              <w:t xml:space="preserve"> </w:t>
            </w:r>
            <w:r w:rsidR="0019096F">
              <w:t>S</w:t>
            </w:r>
            <w:r w:rsidR="00823F14" w:rsidRPr="00823F14">
              <w:t xml:space="preserve">avivaldybės taryba 2021 m. rugsėjo 30 d. sprendimu Nr. T2-220 patvirtino patobulintą Sporto projektų finansavimo iš Klaipėdos miesto savivaldybės biudžeto tvarkos aprašą, Sporto projektų vertinimo ekspertų atrankos aprašą ir Sporto projektų vertinimo ekspertų darbo reglamentą. Siekiant pritraukti daugiau ekspertų vertinti sporto projektų paraiškas ir padidinti ekspertų duomenų bazę, buvo sumažinti reikalavimai ekspertams, nustatomas pereinamasis balas 4, vietoj anksčiau buvusio 6. Ekspertų atranka atliekama viešojo konkurso būdu, vadovaujantis sporto sričių įvairovės principu. </w:t>
            </w:r>
          </w:p>
          <w:p w14:paraId="51252DFA" w14:textId="23B13881" w:rsidR="00823F14" w:rsidRPr="00823F14" w:rsidRDefault="009964D6" w:rsidP="001374B4">
            <w:pPr>
              <w:ind w:firstLine="601"/>
              <w:jc w:val="both"/>
            </w:pPr>
            <w:r>
              <w:t>Pagal atnaujintą t</w:t>
            </w:r>
            <w:r w:rsidR="007579F0">
              <w:t>varkos aprašą ekspertai vertina</w:t>
            </w:r>
            <w:r w:rsidR="00823F14" w:rsidRPr="00823F14">
              <w:t xml:space="preserve"> sričių projektus („Sportas visiems“ renginių, Tradicinių tarptautinių sporto renginių, Miesto jachtų su jaunųjų buriuotojų įgulomis dalyvavimo tarptautinėse regatose, Aukšto meistriškumo sportininkų, sulaukusių 19 ir daugiau metų, pasirengimas ir dalyvavimas oficialiose tarptautinėse varžybose) ir programų (Buriavimo, irklavimo, baidarių ir kanojų irklavimo sporto šakų, </w:t>
            </w:r>
            <w:r w:rsidR="0019096F">
              <w:t>A</w:t>
            </w:r>
            <w:r w:rsidR="00823F14" w:rsidRPr="00823F14">
              <w:t>ukšto sportinio meistriškumo klubų sportinės veiklos, Sportuojančio vaiko ugdymo, Futbolo sporto šakos motyvuojančio sporto krepšelio, Federacijų</w:t>
            </w:r>
            <w:r w:rsidR="0066780C">
              <w:t xml:space="preserve"> sportinės veiklos) projektus. </w:t>
            </w:r>
            <w:r>
              <w:t>Numatyta</w:t>
            </w:r>
            <w:r w:rsidR="00823F14" w:rsidRPr="00823F14">
              <w:t xml:space="preserve">, kad vieną </w:t>
            </w:r>
            <w:r>
              <w:t>sričių projektų paraišką vertina</w:t>
            </w:r>
            <w:r w:rsidR="00823F14" w:rsidRPr="00823F14">
              <w:t xml:space="preserve"> 3, o vieną programų projekto paraišką – 5 ekspertai.</w:t>
            </w:r>
          </w:p>
          <w:p w14:paraId="794EC831" w14:textId="640DF7D4" w:rsidR="002C7E92" w:rsidRPr="00804CB8" w:rsidRDefault="00780461" w:rsidP="00AF2FA4">
            <w:pPr>
              <w:ind w:firstLine="601"/>
              <w:jc w:val="both"/>
            </w:pPr>
            <w:r w:rsidRPr="009964D6">
              <w:rPr>
                <w:i/>
              </w:rPr>
              <w:t>Paslaugų miesto bendruomenei teikimas Klaipėdos miesto daugiafunkciame sveikatingumo centre.</w:t>
            </w:r>
            <w:r w:rsidRPr="00D412B8">
              <w:rPr>
                <w:i/>
              </w:rPr>
              <w:t xml:space="preserve"> </w:t>
            </w:r>
            <w:r w:rsidR="00AD6326">
              <w:t xml:space="preserve">2018 m. </w:t>
            </w:r>
            <w:r w:rsidR="003268AF">
              <w:t xml:space="preserve">buvo </w:t>
            </w:r>
            <w:r w:rsidR="00AD6326">
              <w:t xml:space="preserve">atidarytas </w:t>
            </w:r>
            <w:r w:rsidR="002C7E92" w:rsidRPr="00804CB8">
              <w:t xml:space="preserve">Klaipėdos miesto daugiafunkcis sveikatingumo centras, kuriame pagal Koncesijos sutartį </w:t>
            </w:r>
            <w:r w:rsidR="0019096F">
              <w:t>S</w:t>
            </w:r>
            <w:r w:rsidR="002C7E92" w:rsidRPr="00804CB8">
              <w:t xml:space="preserve">avivaldybė įsipareigojo pirkti baseino paslaugas numatytoms naudotojų grupėms nustatytomis sąlygomis. </w:t>
            </w:r>
            <w:r w:rsidR="00672BE1">
              <w:t>S</w:t>
            </w:r>
            <w:r w:rsidR="002C7E92" w:rsidRPr="00804CB8">
              <w:t>avivaldybės taryba 2018 m. liepos 26 d. sprendimu Nr. T2-169 „Dėl leidimo nemokamai naudotis Klaipėdos miesto daugiafunkcio sveikatingumo centro paslaugomis senjorams, neįgaliesiems, sportininkams ir plaukimo veteranų rinktinei“ pritarė šių asmenų grupių leidimui nemokamai naudotis</w:t>
            </w:r>
            <w:r w:rsidR="00672E06" w:rsidRPr="00804CB8">
              <w:t xml:space="preserve"> sveikatingumo</w:t>
            </w:r>
            <w:r w:rsidR="002C7E92" w:rsidRPr="00804CB8">
              <w:t xml:space="preserve"> </w:t>
            </w:r>
            <w:r w:rsidR="00672E06" w:rsidRPr="00804CB8">
              <w:t>c</w:t>
            </w:r>
            <w:r w:rsidR="002C7E92" w:rsidRPr="00804CB8">
              <w:t>entro paslaugomis</w:t>
            </w:r>
            <w:r w:rsidR="00741ADF">
              <w:t>,</w:t>
            </w:r>
            <w:r w:rsidR="002C7E92" w:rsidRPr="00804CB8">
              <w:t xml:space="preserve"> juos atrenkant </w:t>
            </w:r>
            <w:r w:rsidR="008B0C56" w:rsidRPr="00804CB8">
              <w:lastRenderedPageBreak/>
              <w:t xml:space="preserve">vadovaujantis </w:t>
            </w:r>
            <w:r w:rsidR="008B0C56">
              <w:t>S</w:t>
            </w:r>
            <w:r w:rsidR="008B0C56" w:rsidRPr="00804CB8">
              <w:t xml:space="preserve">avivaldybės administracijos direktoriaus </w:t>
            </w:r>
            <w:r w:rsidR="008B0C56" w:rsidRPr="00602076">
              <w:t>2022 m. rugsėjo 15 d. įsakymu Nr. AD1</w:t>
            </w:r>
            <w:r w:rsidR="008B0C56" w:rsidRPr="00602076">
              <w:noBreakHyphen/>
              <w:t>1143 „Dėl Klaipėdos miesto senjorų, neįgaliųjų, sportininkų ir plaukimo veteranų rinktinės naudojimosi Klaipėdos miesto daugiafunkcio sveikatingumo centro paslaugomis tvarkos aprašo patvirtinimo“.</w:t>
            </w:r>
          </w:p>
          <w:p w14:paraId="55BF1E79" w14:textId="3120F67D" w:rsidR="002C7E92" w:rsidRPr="00804CB8" w:rsidRDefault="00713D29" w:rsidP="00672BE1">
            <w:pPr>
              <w:ind w:firstLine="601"/>
              <w:jc w:val="both"/>
            </w:pPr>
            <w:r w:rsidRPr="00AF25CB">
              <w:rPr>
                <w:i/>
              </w:rPr>
              <w:t>Klaipėdos miesto antrųjų klasių mokinių mokymas plaukti.</w:t>
            </w:r>
            <w:r w:rsidRPr="00AF25CB">
              <w:t xml:space="preserve"> </w:t>
            </w:r>
            <w:r w:rsidR="00564BC0" w:rsidRPr="00804CB8">
              <w:t>Klaipėdos miesto antrųjų klasių mokinių mokymas plaukti pradėtas vykdyt</w:t>
            </w:r>
            <w:r w:rsidR="00B96FD8">
              <w:t>i nuo 2016 m. ir vykdomas kasmet</w:t>
            </w:r>
            <w:r w:rsidR="00564BC0" w:rsidRPr="00804CB8">
              <w:t>. Mokinių grupė</w:t>
            </w:r>
            <w:r w:rsidR="00B96FD8">
              <w:t>s yra formuojamos iki 13 asmenų</w:t>
            </w:r>
            <w:r w:rsidR="00564BC0" w:rsidRPr="00804CB8">
              <w:t xml:space="preserve">. Kiekvienam mokiniui skiriama </w:t>
            </w:r>
            <w:r w:rsidR="00094B14">
              <w:t>po 32 akademines valandas</w:t>
            </w:r>
            <w:r w:rsidR="00564BC0" w:rsidRPr="00804CB8">
              <w:t>. Pagal pradinio ugdymo programos bendruosius ugdymo planus mokiniams 1 kartą per savaitę skiriama viena kūno kultūros pamoka mokinių mokymui plaukti. Yra užtikrinamos mokinių atvežimo į baseiną ir parvežimo atgal į mokymo įstaigą saugios sąlygos, kad mokiniai nevėluodami dalyvautų plaukimo pamokose ir po jų vykstančiose pamokose mokykloje. Mokymas plaukti skirstomas į srautus ir organizuojamas etapais. 202</w:t>
            </w:r>
            <w:r w:rsidR="007C3514">
              <w:t>3</w:t>
            </w:r>
            <w:r w:rsidR="00564BC0" w:rsidRPr="00804CB8">
              <w:t xml:space="preserve"> m. planuojama apmokyti plaukti </w:t>
            </w:r>
            <w:r w:rsidR="007C3514">
              <w:t>apie 2 040 antrųjų klasių mokinių</w:t>
            </w:r>
            <w:r w:rsidR="00564BC0" w:rsidRPr="00804CB8">
              <w:t>.</w:t>
            </w:r>
          </w:p>
          <w:p w14:paraId="55BD6AD2" w14:textId="5540CA35" w:rsidR="00823F14" w:rsidRPr="00B75697" w:rsidRDefault="000B600A" w:rsidP="00EA346B">
            <w:pPr>
              <w:tabs>
                <w:tab w:val="left" w:pos="993"/>
              </w:tabs>
              <w:ind w:left="29" w:firstLine="572"/>
              <w:jc w:val="both"/>
              <w:rPr>
                <w:i/>
              </w:rPr>
            </w:pPr>
            <w:r w:rsidRPr="00B75697">
              <w:rPr>
                <w:i/>
              </w:rPr>
              <w:t>Motyvuojančios sporto sistemos (fizinio aktyvumo ir aukšto sportinio meistriškumo) modelio įgyvendinimas.</w:t>
            </w:r>
            <w:r w:rsidRPr="00B75697">
              <w:t xml:space="preserve"> </w:t>
            </w:r>
            <w:r w:rsidR="00823F14" w:rsidRPr="00B75697">
              <w:rPr>
                <w:lang w:eastAsia="lt-LT"/>
              </w:rPr>
              <w:t xml:space="preserve">Motyvuojančios sporto sistemos tikslas </w:t>
            </w:r>
            <w:r w:rsidR="00823F14" w:rsidRPr="00B75697">
              <w:t>–</w:t>
            </w:r>
            <w:r w:rsidR="00823F14" w:rsidRPr="00B75697">
              <w:rPr>
                <w:lang w:eastAsia="lt-LT"/>
              </w:rPr>
              <w:t xml:space="preserve"> </w:t>
            </w:r>
            <w:r w:rsidR="00823F14" w:rsidRPr="00B75697">
              <w:t xml:space="preserve">plėtoti ir tobulinti sporto šakų sportininkų rengimo ir finansavimo sistemą, pastebėti talentingus sportininkus, juos profesionaliai rengti ir sudaryti tinkamas sąlygas, kad jie galėtų deramai atstovauti miestui ir šaliai svarbiausiuose šalies ir tarptautiniuose sporto renginiuose, prisidėtų prie pozityvaus miesto ir šalies įvaizdžio formavimo. </w:t>
            </w:r>
            <w:r w:rsidR="00823F14" w:rsidRPr="00B75697">
              <w:rPr>
                <w:iCs/>
              </w:rPr>
              <w:t>Motyvuojančios sporto sistemos finansavimo dalyviai</w:t>
            </w:r>
            <w:r w:rsidR="00823F14" w:rsidRPr="00B75697">
              <w:rPr>
                <w:b/>
                <w:iCs/>
              </w:rPr>
              <w:t xml:space="preserve"> </w:t>
            </w:r>
            <w:r w:rsidR="00823F14" w:rsidRPr="00B75697">
              <w:t xml:space="preserve">– vaikai ir jaunimas, besimokantys </w:t>
            </w:r>
            <w:r w:rsidR="00EA346B" w:rsidRPr="00B75697">
              <w:t>S</w:t>
            </w:r>
            <w:r w:rsidR="00823F14" w:rsidRPr="00B75697">
              <w:t xml:space="preserve">avivaldybėje pagal bendrojo ugdymo programas ir sportuojantys sporto organizacijose pagal  fizinio aktyvumo ar sporto programas. Minėtam tikslui pasiekti vienas iš planuojamų uždavinių – </w:t>
            </w:r>
            <w:r w:rsidR="00823F14" w:rsidRPr="00B75697">
              <w:rPr>
                <w:kern w:val="24"/>
                <w:lang w:eastAsia="lt-LT"/>
              </w:rPr>
              <w:t>Klaipėdos miesto sportuojančiųjų vaikų kontrolės ir apskaitos siste</w:t>
            </w:r>
            <w:r w:rsidR="00B96FD8" w:rsidRPr="00B75697">
              <w:rPr>
                <w:kern w:val="24"/>
                <w:lang w:eastAsia="lt-LT"/>
              </w:rPr>
              <w:t>mos įdiegimas. Ši sistema padės</w:t>
            </w:r>
            <w:r w:rsidR="00823F14" w:rsidRPr="00B75697">
              <w:rPr>
                <w:kern w:val="24"/>
                <w:lang w:eastAsia="lt-LT"/>
              </w:rPr>
              <w:t xml:space="preserve"> įgyvendinti skaidrumo principą ir užtikrinti sportuojančių vaikų apskaitą ir kontrolę. </w:t>
            </w:r>
            <w:r w:rsidR="001B7404" w:rsidRPr="00B75697">
              <w:rPr>
                <w:kern w:val="24"/>
                <w:lang w:eastAsia="lt-LT"/>
              </w:rPr>
              <w:t>Informacinės</w:t>
            </w:r>
            <w:r w:rsidR="00B96FD8" w:rsidRPr="00B75697">
              <w:rPr>
                <w:kern w:val="24"/>
                <w:lang w:eastAsia="lt-LT"/>
              </w:rPr>
              <w:t xml:space="preserve"> </w:t>
            </w:r>
            <w:r w:rsidR="001B7404" w:rsidRPr="00B75697">
              <w:t>sistemos taikymas sporto organizacijose planuojamas nuo 2023 m.</w:t>
            </w:r>
          </w:p>
          <w:p w14:paraId="15E3DED2" w14:textId="627589CD" w:rsidR="00195B9D" w:rsidRDefault="001A2185" w:rsidP="00EA346B">
            <w:pPr>
              <w:tabs>
                <w:tab w:val="left" w:pos="1276"/>
              </w:tabs>
              <w:ind w:firstLine="601"/>
              <w:jc w:val="both"/>
              <w:rPr>
                <w:lang w:eastAsia="lt-LT"/>
              </w:rPr>
            </w:pPr>
            <w:r w:rsidRPr="00804CB8">
              <w:rPr>
                <w:b/>
                <w:i/>
              </w:rPr>
              <w:t xml:space="preserve"> </w:t>
            </w:r>
            <w:r w:rsidR="003C2625" w:rsidRPr="00B906F6">
              <w:rPr>
                <w:i/>
              </w:rPr>
              <w:t>VšĮ Klaipėdos krašto buriavimo sporto mokyklos „Žiemys“ dalininko kapitalo didinimas.</w:t>
            </w:r>
            <w:r w:rsidR="003C2625" w:rsidRPr="00B906F6">
              <w:t xml:space="preserve"> </w:t>
            </w:r>
            <w:r w:rsidR="000F2550" w:rsidRPr="00B906F6">
              <w:rPr>
                <w:lang w:eastAsia="lt-LT"/>
              </w:rPr>
              <w:t>2023</w:t>
            </w:r>
            <w:r w:rsidR="00444F20" w:rsidRPr="00B906F6">
              <w:rPr>
                <w:lang w:eastAsia="lt-LT"/>
              </w:rPr>
              <w:t xml:space="preserve"> m. </w:t>
            </w:r>
            <w:r w:rsidR="00195B9D" w:rsidRPr="00B906F6">
              <w:rPr>
                <w:lang w:eastAsia="lt-LT"/>
              </w:rPr>
              <w:t xml:space="preserve">VšĮ Klaipėdos krašto buriavimo sporto mokyklai „Žiemys“ numatoma skirti </w:t>
            </w:r>
            <w:r w:rsidR="00EA346B" w:rsidRPr="00B906F6">
              <w:rPr>
                <w:lang w:eastAsia="lt-LT"/>
              </w:rPr>
              <w:t>S</w:t>
            </w:r>
            <w:r w:rsidR="00444F20" w:rsidRPr="00B906F6">
              <w:rPr>
                <w:lang w:eastAsia="lt-LT"/>
              </w:rPr>
              <w:t xml:space="preserve">avivaldybės biudžeto </w:t>
            </w:r>
            <w:r w:rsidR="007452C3" w:rsidRPr="00B906F6">
              <w:rPr>
                <w:lang w:eastAsia="lt-LT"/>
              </w:rPr>
              <w:t>lėšų sporto inventoriui įsigyti (burlaiviams „Optimist“ ir ILCA).</w:t>
            </w:r>
          </w:p>
          <w:p w14:paraId="3D3A2768" w14:textId="77777777" w:rsidR="00AC3748" w:rsidRPr="008062D9" w:rsidRDefault="00AC3748" w:rsidP="00AC3748">
            <w:pPr>
              <w:ind w:firstLine="589"/>
              <w:jc w:val="both"/>
              <w:rPr>
                <w:sz w:val="22"/>
                <w:szCs w:val="22"/>
              </w:rPr>
            </w:pPr>
            <w:r w:rsidRPr="00AC3748">
              <w:rPr>
                <w:i/>
                <w:iCs/>
              </w:rPr>
              <w:t xml:space="preserve">Dalininko įnašo perdavimas VšĮ Klaipėdos futbolo mokyklai. </w:t>
            </w:r>
            <w:r w:rsidRPr="00AC3748">
              <w:t>2023 m.</w:t>
            </w:r>
            <w:r w:rsidRPr="00AC3748">
              <w:rPr>
                <w:i/>
                <w:iCs/>
              </w:rPr>
              <w:t xml:space="preserve"> </w:t>
            </w:r>
            <w:r w:rsidRPr="00AC3748">
              <w:t>planuojama VšĮ Klaipėdos futbolo mokyklai</w:t>
            </w:r>
            <w:r w:rsidRPr="00AC3748">
              <w:rPr>
                <w:i/>
                <w:iCs/>
              </w:rPr>
              <w:t xml:space="preserve"> </w:t>
            </w:r>
            <w:r w:rsidRPr="00AC3748">
              <w:t xml:space="preserve">perduoti dalininko įnašą </w:t>
            </w:r>
            <w:r w:rsidRPr="00AC3748">
              <w:rPr>
                <w:i/>
              </w:rPr>
              <w:t>Barca Academy</w:t>
            </w:r>
            <w:r w:rsidRPr="00AC3748">
              <w:t xml:space="preserve"> vasaros futbolo stovyklai organizuoti.</w:t>
            </w:r>
          </w:p>
          <w:p w14:paraId="59A27D50" w14:textId="485F94FF" w:rsidR="003B27A2" w:rsidRPr="00804CB8" w:rsidRDefault="003B27A2" w:rsidP="003C2625">
            <w:pPr>
              <w:pStyle w:val="Pagrindiniotekstotrauka"/>
              <w:spacing w:after="0"/>
              <w:ind w:left="0" w:firstLine="601"/>
              <w:jc w:val="both"/>
              <w:rPr>
                <w:b/>
                <w:lang w:eastAsia="lt-LT"/>
              </w:rPr>
            </w:pPr>
            <w:r w:rsidRPr="00804CB8">
              <w:rPr>
                <w:b/>
                <w:lang w:eastAsia="lt-LT"/>
              </w:rPr>
              <w:t>03 uždavinys. Įrengti naujas ir m</w:t>
            </w:r>
            <w:r w:rsidR="000B53C5">
              <w:rPr>
                <w:b/>
                <w:lang w:eastAsia="lt-LT"/>
              </w:rPr>
              <w:t xml:space="preserve">odernizuoti esamas sporto bazes, </w:t>
            </w:r>
            <w:r w:rsidR="000B53C5" w:rsidRPr="000B53C5">
              <w:rPr>
                <w:b/>
                <w:lang w:eastAsia="lt-LT"/>
              </w:rPr>
              <w:t>užtikrinti įstaigų ūkinį aptarnavimą</w:t>
            </w:r>
            <w:r w:rsidR="000B53C5">
              <w:rPr>
                <w:b/>
                <w:lang w:eastAsia="lt-LT"/>
              </w:rPr>
              <w:t>.</w:t>
            </w:r>
          </w:p>
          <w:p w14:paraId="49AE5DF3" w14:textId="77777777" w:rsidR="003B27A2" w:rsidRPr="00804CB8" w:rsidRDefault="003B27A2" w:rsidP="00AF2FA4">
            <w:pPr>
              <w:pStyle w:val="Pagrindiniotekstotrauka"/>
              <w:spacing w:after="0"/>
              <w:ind w:left="0" w:firstLine="601"/>
              <w:jc w:val="both"/>
              <w:rPr>
                <w:lang w:eastAsia="lt-LT"/>
              </w:rPr>
            </w:pPr>
            <w:r w:rsidRPr="00804CB8">
              <w:rPr>
                <w:lang w:eastAsia="lt-LT"/>
              </w:rPr>
              <w:t>Įgyvendinant uždavinį bus vykdomos šios priemonės:</w:t>
            </w:r>
          </w:p>
          <w:p w14:paraId="725A06A7" w14:textId="6A0641E6" w:rsidR="0095155F" w:rsidRPr="007D149A" w:rsidRDefault="007C407F" w:rsidP="00AF2FA4">
            <w:pPr>
              <w:ind w:firstLine="601"/>
              <w:jc w:val="both"/>
              <w:rPr>
                <w:i/>
              </w:rPr>
            </w:pPr>
            <w:r w:rsidRPr="007D149A">
              <w:rPr>
                <w:i/>
              </w:rPr>
              <w:t>Sporto infrastruktūros objektų modernizavimas ir plėtra.</w:t>
            </w:r>
          </w:p>
          <w:p w14:paraId="0D1B01CE" w14:textId="3E7BB31D" w:rsidR="00A5488B" w:rsidRDefault="00A5488B" w:rsidP="00B21357">
            <w:pPr>
              <w:pStyle w:val="Pagrindiniotekstotrauka"/>
              <w:spacing w:after="0"/>
              <w:ind w:left="0" w:firstLine="596"/>
              <w:jc w:val="both"/>
            </w:pPr>
            <w:r w:rsidRPr="00291AAD">
              <w:rPr>
                <w:i/>
              </w:rPr>
              <w:t xml:space="preserve">Dengto futbolo maniežo statyba. </w:t>
            </w:r>
            <w:r w:rsidR="00507C09" w:rsidRPr="00507C09">
              <w:t xml:space="preserve">Atsižvelgiant į futbolo sporto šakos infrastruktūros plėtros poreikius, Baltijos prospekte šalia Baltijos gimnazijos </w:t>
            </w:r>
            <w:r w:rsidR="00291AAD">
              <w:t>iki 2025</w:t>
            </w:r>
            <w:r w:rsidR="00A26AA3" w:rsidRPr="00507C09">
              <w:t xml:space="preserve"> m. </w:t>
            </w:r>
            <w:r w:rsidR="00507C09" w:rsidRPr="00507C09">
              <w:t xml:space="preserve">planuojama pastatyti </w:t>
            </w:r>
            <w:r w:rsidR="00A26AA3">
              <w:t xml:space="preserve">stacionarų futbolo </w:t>
            </w:r>
            <w:r w:rsidR="00507C09" w:rsidRPr="00507C09">
              <w:t xml:space="preserve">maniežą, kuris atitiktų bent minimalius LFF A lygos varžybų vykdymui keliamus reikalavimus: aikštės dydis </w:t>
            </w:r>
            <w:r w:rsidR="00C52AFC">
              <w:t>–</w:t>
            </w:r>
            <w:r w:rsidR="00507C09" w:rsidRPr="00507C09">
              <w:t xml:space="preserve"> 105 m x 68 m; sėdimų vietų žiūrovams – 1</w:t>
            </w:r>
            <w:r w:rsidR="00AB080E">
              <w:t> </w:t>
            </w:r>
            <w:r w:rsidR="00507C09" w:rsidRPr="00507C09">
              <w:t>500 vietų (UEFA ir A lygos varžyboms).</w:t>
            </w:r>
            <w:r w:rsidR="00507C09">
              <w:rPr>
                <w:sz w:val="23"/>
                <w:szCs w:val="23"/>
              </w:rPr>
              <w:t xml:space="preserve"> </w:t>
            </w:r>
            <w:r w:rsidR="00291AAD">
              <w:t>2023</w:t>
            </w:r>
            <w:r w:rsidR="00A26AA3" w:rsidRPr="00A26AA3">
              <w:t xml:space="preserve"> m. numatoma </w:t>
            </w:r>
            <w:r w:rsidR="00291AAD">
              <w:t>parengti techninį projektą, rangos darbus planuojama vykdyti 2023</w:t>
            </w:r>
            <w:r w:rsidR="00291AAD" w:rsidRPr="00507C09">
              <w:t>–</w:t>
            </w:r>
            <w:r w:rsidR="00291AAD">
              <w:t>2025 m.</w:t>
            </w:r>
          </w:p>
          <w:p w14:paraId="1834A2B6" w14:textId="1D075D0B" w:rsidR="003B06BD" w:rsidRDefault="00B13FF5" w:rsidP="003B06BD">
            <w:pPr>
              <w:pStyle w:val="Pagrindiniotekstotrauka"/>
              <w:spacing w:after="0"/>
              <w:ind w:left="0" w:firstLine="595"/>
              <w:jc w:val="both"/>
            </w:pPr>
            <w:r w:rsidRPr="003B06BD">
              <w:rPr>
                <w:i/>
              </w:rPr>
              <w:t>Regioninio futbolo stadiono statyba.</w:t>
            </w:r>
            <w:r w:rsidR="003B06BD">
              <w:rPr>
                <w:i/>
              </w:rPr>
              <w:t xml:space="preserve"> </w:t>
            </w:r>
            <w:r w:rsidR="003B06BD" w:rsidRPr="003B06BD">
              <w:t>Įvertinus 2013 m. parengtą „Stad</w:t>
            </w:r>
            <w:r w:rsidR="009B4D32">
              <w:t>iono perspektyvų regione studiją</w:t>
            </w:r>
            <w:r w:rsidR="00DE70A6">
              <w:t>“</w:t>
            </w:r>
            <w:r w:rsidR="003B06BD" w:rsidRPr="003B06BD">
              <w:t>, 2020 m. parengtą Sporto infrastruktūros vystymo Klaipėdos mies</w:t>
            </w:r>
            <w:r w:rsidR="009B4D32">
              <w:t>te galimybių studiją</w:t>
            </w:r>
            <w:r w:rsidR="003B06BD" w:rsidRPr="003B06BD">
              <w:t>, per šį laikotarpį įvykusius pokyčius sporto infrastruktūroje, sporto visuomenės ir gyventojų dabartinius poreikius sporto paslaugo</w:t>
            </w:r>
            <w:r w:rsidR="00346A82">
              <w:t>ms bei vadovaujantis 2017 m.</w:t>
            </w:r>
            <w:r w:rsidR="003B06BD" w:rsidRPr="003B06BD">
              <w:t xml:space="preserve"> patvirtintu teritorijos tarp Tilžės gatvės, geležinkelio, Klemiškės gatvės ir kelio A13 detaliuoju planu, </w:t>
            </w:r>
            <w:r w:rsidR="00346A82">
              <w:t>2023 m. planuojama atnaujinti g</w:t>
            </w:r>
            <w:r w:rsidR="003B06BD" w:rsidRPr="003B06BD">
              <w:t>alimybių studiją, pasiūlant šioje te</w:t>
            </w:r>
            <w:r w:rsidR="00346A82">
              <w:t xml:space="preserve">ritorijoje </w:t>
            </w:r>
            <w:r w:rsidR="003B06BD" w:rsidRPr="003B06BD">
              <w:t>daugiafunkcį sporto</w:t>
            </w:r>
            <w:r w:rsidR="00346A82">
              <w:t xml:space="preserve"> kompleksą</w:t>
            </w:r>
            <w:r w:rsidR="003B06BD" w:rsidRPr="003B06BD">
              <w:t xml:space="preserve">, kuris atitiktų tiek regiono gyventojų, tiek sporto bendruomenės lūkesčius. </w:t>
            </w:r>
            <w:r w:rsidR="00346A82">
              <w:t>Atnaujintoje galimybių studijoje turėtų</w:t>
            </w:r>
            <w:r w:rsidR="009B4D32">
              <w:t xml:space="preserve"> būti pateiktos</w:t>
            </w:r>
            <w:r w:rsidR="00346A82">
              <w:t xml:space="preserve"> galimos teritorijos panaudojimo alternatyvos futbolo ir kitai sporto, kultūros, sveikatinimo bei laisvalaikio infrastruktūrai, preliminarūs jų įgyvendinimo kaštai bei ekonominė ir socialinė nauda visuomenei. </w:t>
            </w:r>
            <w:r w:rsidR="00152C43">
              <w:t xml:space="preserve">Numatoma, </w:t>
            </w:r>
            <w:r w:rsidR="009B4D32">
              <w:t xml:space="preserve">kad </w:t>
            </w:r>
            <w:r w:rsidR="00932C3D">
              <w:t>futbolo stadione turėtų</w:t>
            </w:r>
            <w:r w:rsidR="00152C43">
              <w:t xml:space="preserve"> būti ne mažiau kaip 15 tūkst. ž</w:t>
            </w:r>
            <w:r w:rsidR="00932C3D">
              <w:t xml:space="preserve">iūrovinių </w:t>
            </w:r>
            <w:r w:rsidR="00932C3D">
              <w:lastRenderedPageBreak/>
              <w:t>vietų, o jis pats turėtų</w:t>
            </w:r>
            <w:r w:rsidR="00152C43">
              <w:t xml:space="preserve"> atitikti tokio dydžio stadionams keliamus UEFA reikalavimus šiandien ir 50 metų perspektyvoje.</w:t>
            </w:r>
            <w:r w:rsidR="002B0992">
              <w:t xml:space="preserve"> </w:t>
            </w:r>
            <w:r w:rsidR="003B06BD">
              <w:t xml:space="preserve">Atnaujinus studiją planuojama </w:t>
            </w:r>
            <w:r w:rsidR="00152C43">
              <w:t>2024 m. suorganizuoti</w:t>
            </w:r>
            <w:r w:rsidR="003B06BD">
              <w:t xml:space="preserve"> architektūrin</w:t>
            </w:r>
            <w:r w:rsidR="00152C43">
              <w:t>į konkursą, 2025</w:t>
            </w:r>
            <w:r w:rsidR="00AB080E">
              <w:t> </w:t>
            </w:r>
            <w:r w:rsidR="00152C43">
              <w:t>m. numatoma</w:t>
            </w:r>
            <w:r w:rsidR="003B06BD">
              <w:t xml:space="preserve"> parengti techninį projektą. </w:t>
            </w:r>
          </w:p>
          <w:p w14:paraId="7A9C1052" w14:textId="07BFCCA3" w:rsidR="00032921" w:rsidRPr="00804CB8" w:rsidRDefault="00032921" w:rsidP="003B06BD">
            <w:pPr>
              <w:pStyle w:val="Pagrindiniotekstotrauka"/>
              <w:spacing w:after="0"/>
              <w:ind w:left="0" w:firstLine="595"/>
              <w:jc w:val="both"/>
              <w:rPr>
                <w:i/>
              </w:rPr>
            </w:pPr>
            <w:r w:rsidRPr="009B0707">
              <w:rPr>
                <w:i/>
              </w:rPr>
              <w:t xml:space="preserve">BĮ Klaipėdos lengvosios atletikos mokyklos pastato (maniežo) renovacija. </w:t>
            </w:r>
            <w:r w:rsidRPr="000A25E0">
              <w:t xml:space="preserve">Projektu planuojama įgyvendinti </w:t>
            </w:r>
            <w:r w:rsidRPr="009533BC">
              <w:t xml:space="preserve">BĮ Klaipėdos lengvosios atletikos mokyklos </w:t>
            </w:r>
            <w:r w:rsidRPr="000A25E0">
              <w:t xml:space="preserve">pastato energinį efektyvumą didinančias priemones: </w:t>
            </w:r>
            <w:r>
              <w:t xml:space="preserve">atlikti </w:t>
            </w:r>
            <w:r w:rsidRPr="000A25E0">
              <w:t>išorinių sienų šiltinimą, siūlių sandarinimą, cokolio antžeminės ir požeminės dalies šiltinimą, stogo šiltinimą, pastato šildymo, vėdinimo bei karšto vandens sistemų atnaujinimą</w:t>
            </w:r>
            <w:r w:rsidR="00AB080E">
              <w:t xml:space="preserve"> ar (ir) </w:t>
            </w:r>
            <w:r w:rsidRPr="000A25E0">
              <w:t xml:space="preserve">modernizavimą. Taip pat </w:t>
            </w:r>
            <w:r>
              <w:t>numatoma pastatą pritaikyti</w:t>
            </w:r>
            <w:r w:rsidRPr="000A25E0">
              <w:t xml:space="preserve"> žmonių su ne</w:t>
            </w:r>
            <w:r>
              <w:t>galia poreikiams, įrengti langus</w:t>
            </w:r>
            <w:r w:rsidRPr="000A25E0">
              <w:t xml:space="preserve"> administracijos</w:t>
            </w:r>
            <w:r>
              <w:t xml:space="preserve"> ir mokymo patalpose, įrengti patalpų ventiliaciją, pakeisti automobilių aikštelės dangą</w:t>
            </w:r>
            <w:r w:rsidRPr="000A25E0">
              <w:t>.</w:t>
            </w:r>
            <w:r>
              <w:t xml:space="preserve"> 2</w:t>
            </w:r>
            <w:r w:rsidR="009B0707">
              <w:t>024 m. planuojama parengti</w:t>
            </w:r>
            <w:r>
              <w:t xml:space="preserve"> techninį projektą.</w:t>
            </w:r>
          </w:p>
          <w:p w14:paraId="6F89DC6E" w14:textId="2E39409C" w:rsidR="00A5488B" w:rsidRDefault="00A5488B" w:rsidP="00AF2FA4">
            <w:pPr>
              <w:ind w:firstLine="601"/>
              <w:jc w:val="both"/>
              <w:rPr>
                <w:i/>
              </w:rPr>
            </w:pPr>
            <w:r w:rsidRPr="004028CD">
              <w:rPr>
                <w:i/>
              </w:rPr>
              <w:t xml:space="preserve">Naujos sporto salės statyba. </w:t>
            </w:r>
            <w:r w:rsidR="003D14E7">
              <w:t>Projektu planuojama pastatyti</w:t>
            </w:r>
            <w:r w:rsidR="005D283D">
              <w:t xml:space="preserve"> šiuolaikišką </w:t>
            </w:r>
            <w:r w:rsidR="005D283D" w:rsidRPr="00FA5CE4">
              <w:t>A+ pastato energinė</w:t>
            </w:r>
            <w:r w:rsidR="005D283D">
              <w:t>s</w:t>
            </w:r>
            <w:r w:rsidR="005D283D" w:rsidRPr="00FA5CE4">
              <w:t xml:space="preserve"> klasė</w:t>
            </w:r>
            <w:r w:rsidR="005D283D">
              <w:t>s sporto salę, pritaikytą</w:t>
            </w:r>
            <w:r w:rsidR="004028CD">
              <w:t xml:space="preserve"> įvairioms sporto šakom</w:t>
            </w:r>
            <w:r w:rsidR="00FA5CE4" w:rsidRPr="00FA5CE4">
              <w:t>s: krepšiniui, tinkliniui, rankiniui, salės futbolui ir kt. komandinio sporto šakoms</w:t>
            </w:r>
            <w:r w:rsidR="00320383">
              <w:t>, taip pat</w:t>
            </w:r>
            <w:r w:rsidR="00FA5CE4" w:rsidRPr="00FA5CE4">
              <w:t xml:space="preserve"> meninei, sportinei gimnastikai ir badmintonui. </w:t>
            </w:r>
            <w:r w:rsidR="00E14B6B">
              <w:t>Planuojama</w:t>
            </w:r>
            <w:r w:rsidR="005D283D">
              <w:t>, kad s</w:t>
            </w:r>
            <w:r w:rsidR="00FA5CE4" w:rsidRPr="00FA5CE4">
              <w:t>porto salė t</w:t>
            </w:r>
            <w:r w:rsidR="00320383">
              <w:t>urės</w:t>
            </w:r>
            <w:r w:rsidR="00FA5CE4" w:rsidRPr="00FA5CE4">
              <w:t xml:space="preserve"> 400</w:t>
            </w:r>
            <w:r w:rsidR="00C52AFC">
              <w:t>–</w:t>
            </w:r>
            <w:r w:rsidR="00FA5CE4" w:rsidRPr="00FA5CE4">
              <w:t>800 žiūrovų</w:t>
            </w:r>
            <w:r w:rsidR="00320383">
              <w:t xml:space="preserve"> vietų</w:t>
            </w:r>
            <w:r w:rsidR="00FA5CE4" w:rsidRPr="00FA5CE4">
              <w:t xml:space="preserve">. </w:t>
            </w:r>
            <w:r w:rsidR="00E14B6B">
              <w:t>Rangos darbus numat</w:t>
            </w:r>
            <w:r w:rsidR="004028CD">
              <w:t>oma pradėti vykdyti 2024</w:t>
            </w:r>
            <w:r w:rsidR="00E14B6B">
              <w:t xml:space="preserve"> m. </w:t>
            </w:r>
            <w:r w:rsidR="003D14E7">
              <w:t xml:space="preserve"> </w:t>
            </w:r>
          </w:p>
          <w:p w14:paraId="7A5F917F" w14:textId="65707EDB" w:rsidR="00A5488B" w:rsidRDefault="00A5488B" w:rsidP="00AF2FA4">
            <w:pPr>
              <w:ind w:firstLine="601"/>
              <w:jc w:val="both"/>
              <w:rPr>
                <w:i/>
              </w:rPr>
            </w:pPr>
            <w:r w:rsidRPr="004028CD">
              <w:rPr>
                <w:i/>
              </w:rPr>
              <w:t>Klaipėdos sunkiosios atletikos centro statyba.</w:t>
            </w:r>
            <w:r w:rsidR="007351A7" w:rsidRPr="004028CD">
              <w:rPr>
                <w:i/>
              </w:rPr>
              <w:t xml:space="preserve"> </w:t>
            </w:r>
            <w:r w:rsidR="007351A7" w:rsidRPr="007351A7">
              <w:t>Projektu planuojama</w:t>
            </w:r>
            <w:r w:rsidR="007351A7">
              <w:rPr>
                <w:i/>
              </w:rPr>
              <w:t xml:space="preserve"> </w:t>
            </w:r>
            <w:r w:rsidR="007351A7" w:rsidRPr="007351A7">
              <w:t>pastatyti</w:t>
            </w:r>
            <w:r w:rsidR="007351A7">
              <w:rPr>
                <w:i/>
              </w:rPr>
              <w:t xml:space="preserve"> </w:t>
            </w:r>
            <w:r w:rsidR="007351A7">
              <w:t>sunkiosios atletikos centro pastatą, kurio</w:t>
            </w:r>
            <w:r w:rsidR="00E867C1">
              <w:t xml:space="preserve"> dydis </w:t>
            </w:r>
            <w:r w:rsidR="00C52AFC">
              <w:t xml:space="preserve">– </w:t>
            </w:r>
            <w:r w:rsidR="00E867C1">
              <w:t xml:space="preserve">apie </w:t>
            </w:r>
            <w:r w:rsidR="00D3074E">
              <w:t>1</w:t>
            </w:r>
            <w:r w:rsidR="00320383">
              <w:t> </w:t>
            </w:r>
            <w:r w:rsidR="00D3074E">
              <w:t>625,9 m</w:t>
            </w:r>
            <w:r w:rsidR="00D3074E" w:rsidRPr="00C52AFC">
              <w:rPr>
                <w:vertAlign w:val="superscript"/>
              </w:rPr>
              <w:t>2</w:t>
            </w:r>
            <w:r w:rsidR="00D3074E">
              <w:t>. Centre</w:t>
            </w:r>
            <w:r w:rsidR="007351A7" w:rsidRPr="007351A7">
              <w:t xml:space="preserve"> planuojama įrengti atskiras vyrų ir moterų sunkumų kilnojimo sales bei persirengimo kambarius, treniruoklių salę, administracines patalpas, trenerių kambarius, dopingo patalpas, konferencijų salę, kineziterapijos ir fizioterapijos kabinetus bei pagalbines patalpas</w:t>
            </w:r>
            <w:r w:rsidR="007351A7">
              <w:t>.</w:t>
            </w:r>
            <w:r w:rsidR="00D3074E">
              <w:t xml:space="preserve"> Rangos d</w:t>
            </w:r>
            <w:r w:rsidR="00701421">
              <w:rPr>
                <w:bCs/>
              </w:rPr>
              <w:t>arbai numatomi 2024</w:t>
            </w:r>
            <w:r w:rsidR="00D3074E">
              <w:rPr>
                <w:color w:val="000000" w:themeColor="text1"/>
              </w:rPr>
              <w:t>–</w:t>
            </w:r>
            <w:r w:rsidR="00701421">
              <w:rPr>
                <w:bCs/>
              </w:rPr>
              <w:t>2025</w:t>
            </w:r>
            <w:r w:rsidR="00D3074E" w:rsidRPr="00040B1D">
              <w:rPr>
                <w:bCs/>
              </w:rPr>
              <w:t xml:space="preserve"> m.</w:t>
            </w:r>
          </w:p>
          <w:p w14:paraId="29A085FE" w14:textId="77777777" w:rsidR="00EA7404" w:rsidRPr="00701421" w:rsidRDefault="0012524C" w:rsidP="00AE5CDD">
            <w:pPr>
              <w:pStyle w:val="Sraopastraipa"/>
              <w:widowControl/>
              <w:suppressAutoHyphens w:val="0"/>
              <w:ind w:left="34" w:firstLine="555"/>
              <w:jc w:val="both"/>
              <w:rPr>
                <w:sz w:val="24"/>
                <w:szCs w:val="24"/>
                <w:lang w:val="lt-LT"/>
              </w:rPr>
            </w:pPr>
            <w:r w:rsidRPr="00701421">
              <w:rPr>
                <w:i/>
                <w:sz w:val="24"/>
                <w:szCs w:val="24"/>
                <w:lang w:val="lt-LT" w:eastAsia="lt-LT"/>
              </w:rPr>
              <w:t>Sporto infrastruktūros objektų einamasis remontas, techninis ir ūkinis aptarnavimas</w:t>
            </w:r>
            <w:r w:rsidR="003B27A2" w:rsidRPr="00701421">
              <w:rPr>
                <w:i/>
                <w:sz w:val="24"/>
                <w:szCs w:val="24"/>
                <w:lang w:val="lt-LT" w:eastAsia="lt-LT"/>
              </w:rPr>
              <w:t>.</w:t>
            </w:r>
            <w:r w:rsidR="003B27A2" w:rsidRPr="00701421">
              <w:rPr>
                <w:sz w:val="24"/>
                <w:szCs w:val="24"/>
                <w:lang w:val="lt-LT"/>
              </w:rPr>
              <w:t xml:space="preserve"> </w:t>
            </w:r>
          </w:p>
          <w:p w14:paraId="29ACA890" w14:textId="6B5502EC" w:rsidR="003C4CCE" w:rsidRPr="008508E3" w:rsidRDefault="00EA7404" w:rsidP="00AE5CDD">
            <w:pPr>
              <w:pStyle w:val="Sraopastraipa"/>
              <w:widowControl/>
              <w:suppressAutoHyphens w:val="0"/>
              <w:ind w:left="34" w:firstLine="555"/>
              <w:jc w:val="both"/>
              <w:rPr>
                <w:sz w:val="24"/>
                <w:szCs w:val="24"/>
                <w:lang w:val="lt-LT"/>
              </w:rPr>
            </w:pPr>
            <w:r w:rsidRPr="007059DF">
              <w:rPr>
                <w:i/>
                <w:sz w:val="24"/>
                <w:szCs w:val="24"/>
                <w:lang w:val="lt-LT"/>
              </w:rPr>
              <w:t>BĮ Klaipėdos miesto sporto bazių valdymo centro pastatų patalpų ir įrenginių atnaujinimo darbai.</w:t>
            </w:r>
            <w:r w:rsidRPr="007059DF">
              <w:rPr>
                <w:sz w:val="24"/>
                <w:szCs w:val="24"/>
                <w:lang w:val="lt-LT"/>
              </w:rPr>
              <w:t xml:space="preserve"> </w:t>
            </w:r>
            <w:r w:rsidR="003C4CCE" w:rsidRPr="008508E3">
              <w:rPr>
                <w:sz w:val="24"/>
                <w:szCs w:val="24"/>
                <w:lang w:val="lt-LT"/>
              </w:rPr>
              <w:t xml:space="preserve">2023 m. planuojama vykdyti stadionų ir aikščių dangos </w:t>
            </w:r>
            <w:r w:rsidR="00C05F01" w:rsidRPr="008508E3">
              <w:rPr>
                <w:sz w:val="24"/>
                <w:szCs w:val="24"/>
                <w:lang w:val="lt-LT"/>
              </w:rPr>
              <w:t>(dirbtinės ir žolės) priežiūrą Klaipėdos miesto c</w:t>
            </w:r>
            <w:r w:rsidR="003C4CCE" w:rsidRPr="008508E3">
              <w:rPr>
                <w:sz w:val="24"/>
                <w:szCs w:val="24"/>
                <w:lang w:val="lt-LT"/>
              </w:rPr>
              <w:t xml:space="preserve">entriniame stadione (Sportininkų g. 46), „Pajūrio“, Prano Mašioto, „Verdenės“ ir „Versmės“ progimnazijų aikštynuose bei Futbolo mokykloje, vykdyti sporto įrenginių, esančių Ąžuolų giraitės, Gedminų g. tako ir Jono kalnelio parkuose, priežiūrą. </w:t>
            </w:r>
            <w:r w:rsidR="000B2EB0" w:rsidRPr="008508E3">
              <w:rPr>
                <w:sz w:val="24"/>
                <w:szCs w:val="24"/>
                <w:lang w:val="lt-LT"/>
              </w:rPr>
              <w:t>Taip pat p</w:t>
            </w:r>
            <w:r w:rsidR="003C4CCE" w:rsidRPr="008508E3">
              <w:rPr>
                <w:sz w:val="24"/>
                <w:szCs w:val="24"/>
                <w:lang w:val="lt-LT"/>
              </w:rPr>
              <w:t>lanuojama at</w:t>
            </w:r>
            <w:r w:rsidR="00C05F01" w:rsidRPr="008508E3">
              <w:rPr>
                <w:sz w:val="24"/>
                <w:szCs w:val="24"/>
                <w:lang w:val="lt-LT"/>
              </w:rPr>
              <w:t xml:space="preserve">likti </w:t>
            </w:r>
            <w:r w:rsidR="00932C3D" w:rsidRPr="008508E3">
              <w:rPr>
                <w:sz w:val="24"/>
                <w:szCs w:val="24"/>
                <w:lang w:val="lt-LT"/>
              </w:rPr>
              <w:t>Debreceno g. 48</w:t>
            </w:r>
            <w:r w:rsidR="00A60AD2">
              <w:rPr>
                <w:sz w:val="24"/>
                <w:szCs w:val="24"/>
                <w:lang w:val="lt-LT"/>
              </w:rPr>
              <w:t xml:space="preserve"> įsikūrusios </w:t>
            </w:r>
            <w:r w:rsidR="00C05F01" w:rsidRPr="008508E3">
              <w:rPr>
                <w:sz w:val="24"/>
                <w:szCs w:val="24"/>
                <w:lang w:val="lt-LT"/>
              </w:rPr>
              <w:t>sporto</w:t>
            </w:r>
            <w:r w:rsidR="00A60AD2">
              <w:rPr>
                <w:sz w:val="24"/>
                <w:szCs w:val="24"/>
                <w:lang w:val="lt-LT"/>
              </w:rPr>
              <w:t xml:space="preserve"> salės</w:t>
            </w:r>
            <w:r w:rsidR="003C4CCE" w:rsidRPr="008508E3">
              <w:rPr>
                <w:sz w:val="24"/>
                <w:szCs w:val="24"/>
                <w:lang w:val="lt-LT"/>
              </w:rPr>
              <w:t xml:space="preserve"> </w:t>
            </w:r>
            <w:r w:rsidR="003C4CCE" w:rsidRPr="008508E3">
              <w:rPr>
                <w:sz w:val="24"/>
                <w:szCs w:val="24"/>
                <w:lang w:val="lt-LT" w:eastAsia="lt-LT"/>
              </w:rPr>
              <w:t>ir persirengimo kambarių su dušais bei WC šildymo sistemos atnaujinimo, elektros instaliacijos keitimo, vėdinimo sistemos įrengimo, vidaus apdailos remonto darbus</w:t>
            </w:r>
            <w:r w:rsidR="00C05F01" w:rsidRPr="008508E3">
              <w:rPr>
                <w:sz w:val="24"/>
                <w:szCs w:val="24"/>
                <w:lang w:val="lt-LT" w:eastAsia="lt-LT"/>
              </w:rPr>
              <w:t>, suremontuoti „Žemynos“ gimnazijos sporto salę (imtynių)</w:t>
            </w:r>
            <w:r w:rsidR="00882F21" w:rsidRPr="008508E3">
              <w:rPr>
                <w:sz w:val="24"/>
                <w:szCs w:val="24"/>
                <w:lang w:val="lt-LT" w:eastAsia="lt-LT"/>
              </w:rPr>
              <w:t xml:space="preserve">, atlikti lauko teniso aikštelės, esančios Dariaus ir Girėno g. 10, rekonstrukcijos darbus </w:t>
            </w:r>
            <w:r w:rsidR="00C05F01" w:rsidRPr="008508E3">
              <w:rPr>
                <w:sz w:val="24"/>
                <w:szCs w:val="24"/>
                <w:lang w:val="lt-LT" w:eastAsia="lt-LT"/>
              </w:rPr>
              <w:t xml:space="preserve"> </w:t>
            </w:r>
            <w:r w:rsidR="003C4CCE" w:rsidRPr="008508E3">
              <w:rPr>
                <w:sz w:val="24"/>
                <w:szCs w:val="24"/>
                <w:lang w:val="lt-LT"/>
              </w:rPr>
              <w:t>ir kt.</w:t>
            </w:r>
          </w:p>
          <w:p w14:paraId="75612DCC" w14:textId="0F980C56" w:rsidR="00C4192D" w:rsidRPr="00D97372" w:rsidRDefault="00C4192D" w:rsidP="00AE5CDD">
            <w:pPr>
              <w:ind w:firstLine="589"/>
              <w:jc w:val="both"/>
              <w:rPr>
                <w:bCs/>
                <w:color w:val="FF0000"/>
              </w:rPr>
            </w:pPr>
            <w:r w:rsidRPr="007D149A">
              <w:rPr>
                <w:rFonts w:eastAsiaTheme="minorHAnsi"/>
                <w:bCs/>
                <w:i/>
              </w:rPr>
              <w:t>BĮ Klaipėdos „Gintaro“ sporto centro pastato patalpų atnaujinimo darbai.</w:t>
            </w:r>
            <w:r w:rsidRPr="007D149A">
              <w:rPr>
                <w:rFonts w:eastAsiaTheme="minorHAnsi"/>
                <w:bCs/>
              </w:rPr>
              <w:t xml:space="preserve"> </w:t>
            </w:r>
            <w:r w:rsidR="00B20E5D" w:rsidRPr="008508E3">
              <w:rPr>
                <w:bCs/>
              </w:rPr>
              <w:t xml:space="preserve">2024 m. </w:t>
            </w:r>
            <w:r w:rsidRPr="008508E3">
              <w:rPr>
                <w:bCs/>
              </w:rPr>
              <w:t xml:space="preserve">planuojama </w:t>
            </w:r>
            <w:r w:rsidR="007D149A" w:rsidRPr="008508E3">
              <w:rPr>
                <w:bCs/>
              </w:rPr>
              <w:t>rekonstruoti</w:t>
            </w:r>
            <w:r w:rsidR="00B20E5D" w:rsidRPr="008508E3">
              <w:rPr>
                <w:bCs/>
              </w:rPr>
              <w:t xml:space="preserve"> vandens </w:t>
            </w:r>
            <w:r w:rsidR="007D149A" w:rsidRPr="008508E3">
              <w:rPr>
                <w:bCs/>
              </w:rPr>
              <w:t>paruošimo įrangą</w:t>
            </w:r>
            <w:r w:rsidR="00B20E5D" w:rsidRPr="008508E3">
              <w:rPr>
                <w:bCs/>
              </w:rPr>
              <w:t xml:space="preserve">, </w:t>
            </w:r>
            <w:r w:rsidR="007D149A" w:rsidRPr="008508E3">
              <w:rPr>
                <w:bCs/>
              </w:rPr>
              <w:t>suremontuoti baseino grindų hidroizoliaciją bei akustinę sistemą.</w:t>
            </w:r>
            <w:r w:rsidRPr="008508E3">
              <w:rPr>
                <w:bCs/>
              </w:rPr>
              <w:t xml:space="preserve"> </w:t>
            </w:r>
          </w:p>
          <w:p w14:paraId="7D5B9618" w14:textId="3E86DE12" w:rsidR="00373A5F" w:rsidRPr="00D97372" w:rsidRDefault="00373A5F" w:rsidP="00AE5CDD">
            <w:pPr>
              <w:pStyle w:val="Sraopastraipa"/>
              <w:widowControl/>
              <w:suppressAutoHyphens w:val="0"/>
              <w:ind w:left="34" w:firstLine="555"/>
              <w:jc w:val="both"/>
              <w:rPr>
                <w:rFonts w:eastAsiaTheme="minorHAnsi"/>
                <w:bCs/>
                <w:i/>
                <w:sz w:val="24"/>
                <w:szCs w:val="24"/>
                <w:lang w:val="lt-LT"/>
              </w:rPr>
            </w:pPr>
            <w:r w:rsidRPr="007059DF">
              <w:rPr>
                <w:rFonts w:eastAsiaTheme="minorHAnsi"/>
                <w:bCs/>
                <w:i/>
                <w:sz w:val="24"/>
                <w:szCs w:val="24"/>
                <w:lang w:val="lt-LT"/>
              </w:rPr>
              <w:t>BĮ Klaipėdos lengvosios atletikos mokyklos infrastruktūros gerinimo darbai.</w:t>
            </w:r>
            <w:r w:rsidR="00D327C9" w:rsidRPr="007059DF">
              <w:rPr>
                <w:rFonts w:eastAsiaTheme="minorHAnsi"/>
                <w:bCs/>
                <w:i/>
                <w:sz w:val="24"/>
                <w:szCs w:val="24"/>
                <w:lang w:val="lt-LT"/>
              </w:rPr>
              <w:t xml:space="preserve"> </w:t>
            </w:r>
            <w:r w:rsidR="00D327C9" w:rsidRPr="00D97372">
              <w:rPr>
                <w:rFonts w:eastAsiaTheme="minorHAnsi"/>
                <w:bCs/>
                <w:sz w:val="24"/>
                <w:szCs w:val="24"/>
                <w:lang w:val="lt-LT"/>
              </w:rPr>
              <w:t xml:space="preserve">2023 m. numatoma </w:t>
            </w:r>
            <w:r w:rsidR="00D327C9" w:rsidRPr="00D97372">
              <w:rPr>
                <w:sz w:val="24"/>
                <w:szCs w:val="24"/>
                <w:lang w:val="lt-LT"/>
              </w:rPr>
              <w:t>įrengti bėgimo takelius prie maniežo sportininkų treniravimosi sąlygų gerinimui, pakeisti maniežo langus bei atlikti šaligatvio remonto darbus.</w:t>
            </w:r>
          </w:p>
          <w:p w14:paraId="649CFB1B" w14:textId="77777777" w:rsidR="003B27A2" w:rsidRPr="00804CB8" w:rsidRDefault="003B27A2" w:rsidP="00AE5CDD">
            <w:pPr>
              <w:pStyle w:val="Pagrindiniotekstotrauka"/>
              <w:spacing w:after="0"/>
              <w:ind w:left="0" w:firstLine="589"/>
              <w:jc w:val="both"/>
              <w:rPr>
                <w:b/>
                <w:lang w:eastAsia="lt-LT"/>
              </w:rPr>
            </w:pPr>
            <w:r w:rsidRPr="00804CB8">
              <w:rPr>
                <w:b/>
                <w:lang w:eastAsia="lt-LT"/>
              </w:rPr>
              <w:t>04 uždavinys. Tinkamai reprezentuoti miestą šalies ir tarptautiniuose sporto renginiuose.</w:t>
            </w:r>
          </w:p>
          <w:p w14:paraId="659756B0" w14:textId="660E00CD" w:rsidR="0042208F" w:rsidRPr="00804CB8" w:rsidRDefault="0042208F" w:rsidP="00487C7B">
            <w:pPr>
              <w:ind w:firstLine="601"/>
              <w:jc w:val="both"/>
            </w:pPr>
            <w:r w:rsidRPr="00804CB8">
              <w:t>Įgyvendinant šį uždavinį bus siekiama sudaryti sportininkų r</w:t>
            </w:r>
            <w:r w:rsidR="00F54EA8">
              <w:t>engimo</w:t>
            </w:r>
            <w:r w:rsidRPr="00804CB8">
              <w:t xml:space="preserve"> organizacinę, valdymo, finansavimo, aptarnavimo ir r</w:t>
            </w:r>
            <w:r w:rsidR="002C01E3">
              <w:t>eng</w:t>
            </w:r>
            <w:r w:rsidRPr="00804CB8">
              <w:t>imo sistemą, kuri leistų miesto ir regiono sportininkams tinkamai reprezentuoti šalį, regioną ir miestą</w:t>
            </w:r>
            <w:r w:rsidR="00267F82" w:rsidRPr="00804CB8">
              <w:t>,</w:t>
            </w:r>
            <w:r w:rsidRPr="00804CB8">
              <w:t xml:space="preserve"> gerinant pozityvų miesto ir šalies įvaizdį. Pasiekimai sporto srityje kelia Klaipėdos miesto, Lietuvos nacionalinį prestižą, konsoliduoja visuomenę. Planuojama iškovoti 3</w:t>
            </w:r>
            <w:r w:rsidR="00267F82" w:rsidRPr="00804CB8">
              <w:t>–</w:t>
            </w:r>
            <w:r w:rsidRPr="00804CB8">
              <w:t>4 Europos ir pasaulio įvairių amžiaus grupių čempionatų medalius, apie 330 miesto sportininkų atstovaus šaliai nacionalinėse visų amžiaus grupių rinktinėse.</w:t>
            </w:r>
          </w:p>
          <w:p w14:paraId="79E586D5" w14:textId="77777777" w:rsidR="0042208F" w:rsidRPr="00804CB8" w:rsidRDefault="0042208F" w:rsidP="00487C7B">
            <w:pPr>
              <w:ind w:firstLine="601"/>
              <w:jc w:val="both"/>
            </w:pPr>
            <w:r w:rsidRPr="00804CB8">
              <w:t>Įgyvendinant uždavinį bus vykdomos šios priemonės:</w:t>
            </w:r>
          </w:p>
          <w:p w14:paraId="087A64F3" w14:textId="6C488E2F" w:rsidR="0042208F" w:rsidRPr="00804CB8" w:rsidRDefault="0042208F" w:rsidP="00487C7B">
            <w:pPr>
              <w:ind w:firstLine="601"/>
              <w:jc w:val="both"/>
            </w:pPr>
            <w:r w:rsidRPr="00055729">
              <w:rPr>
                <w:i/>
              </w:rPr>
              <w:t>Reprezentacinių Klaipėdos miesto sporto komandų dalinis finansavimas.</w:t>
            </w:r>
            <w:r w:rsidR="00055729" w:rsidRPr="00055729">
              <w:rPr>
                <w:i/>
              </w:rPr>
              <w:t xml:space="preserve"> </w:t>
            </w:r>
            <w:r w:rsidR="007261F8" w:rsidRPr="00804CB8">
              <w:t xml:space="preserve">Miestui atstovaujančios aukšto meistriškumo komandos: „Dragūnas“, </w:t>
            </w:r>
            <w:r w:rsidR="007261F8" w:rsidRPr="00804CB8">
              <w:rPr>
                <w:shd w:val="clear" w:color="auto" w:fill="FFFFFF"/>
              </w:rPr>
              <w:t>„Neptūnas“</w:t>
            </w:r>
            <w:r w:rsidR="007261F8" w:rsidRPr="00804CB8">
              <w:t>,</w:t>
            </w:r>
            <w:r w:rsidR="007261F8">
              <w:t xml:space="preserve"> </w:t>
            </w:r>
            <w:r w:rsidR="007261F8" w:rsidRPr="00804CB8">
              <w:t>„HC Klaipėda“</w:t>
            </w:r>
            <w:r w:rsidR="007261F8">
              <w:t>, LCC moterų krepšinio komanda</w:t>
            </w:r>
            <w:r w:rsidR="00055729">
              <w:t>,</w:t>
            </w:r>
            <w:r w:rsidR="007261F8" w:rsidRPr="00804CB8">
              <w:t xml:space="preserve"> </w:t>
            </w:r>
            <w:r w:rsidR="00055729">
              <w:t xml:space="preserve">Klaipėdos </w:t>
            </w:r>
            <w:r w:rsidR="000F2550">
              <w:t xml:space="preserve">moterų rankinio klubas, </w:t>
            </w:r>
            <w:r w:rsidR="000F2550">
              <w:rPr>
                <w:shd w:val="clear" w:color="auto" w:fill="FFFFFF"/>
              </w:rPr>
              <w:t>Klaipėdos krepšinio moterų komanda</w:t>
            </w:r>
            <w:r w:rsidR="000F2550" w:rsidRPr="00804CB8">
              <w:t xml:space="preserve"> </w:t>
            </w:r>
            <w:r w:rsidR="007261F8" w:rsidRPr="00804CB8">
              <w:t xml:space="preserve">siekia sportinių rezultatų ir kovoja aukščiausiosiose lygose, Lietuvos čempionatuose. </w:t>
            </w:r>
            <w:r w:rsidR="00055729">
              <w:t>2022</w:t>
            </w:r>
            <w:r w:rsidR="00055729" w:rsidRPr="00804CB8">
              <w:t xml:space="preserve"> m. </w:t>
            </w:r>
            <w:r w:rsidR="00055729">
              <w:t xml:space="preserve">keitėsi </w:t>
            </w:r>
            <w:r w:rsidR="00055729" w:rsidRPr="00804CB8">
              <w:t xml:space="preserve">aukšto sportinio meistriškumo klubų finansavimo tvarka, </w:t>
            </w:r>
            <w:r w:rsidR="00055729">
              <w:t xml:space="preserve">buvo </w:t>
            </w:r>
            <w:r w:rsidR="00055729" w:rsidRPr="00804CB8">
              <w:t>nustat</w:t>
            </w:r>
            <w:r w:rsidR="00055729">
              <w:t xml:space="preserve">yti </w:t>
            </w:r>
            <w:r w:rsidR="00055729" w:rsidRPr="00804CB8">
              <w:t>išsamūs kriterijai, kuriuos tur</w:t>
            </w:r>
            <w:r w:rsidR="00055729">
              <w:t>ėjo</w:t>
            </w:r>
            <w:r w:rsidR="00055729" w:rsidRPr="00804CB8">
              <w:t xml:space="preserve"> atitikti komandos, siekiančios pačių aukščiausių sportinių rezultatų.</w:t>
            </w:r>
            <w:r w:rsidR="00055729">
              <w:t xml:space="preserve"> 2022 m. su komandomis </w:t>
            </w:r>
            <w:r w:rsidR="00055729">
              <w:lastRenderedPageBreak/>
              <w:t>buvo pasirašytos tr</w:t>
            </w:r>
            <w:r w:rsidR="002C01E3">
              <w:t>e</w:t>
            </w:r>
            <w:r w:rsidR="00055729">
              <w:t>jų metų sutartys, pagal kurias komandoms užtikrinamas dalinis finansavimas iš Savivaldybės biudžeto lėšų.</w:t>
            </w:r>
            <w:r w:rsidR="00055729" w:rsidRPr="00804CB8">
              <w:t xml:space="preserve"> Planuojama, kad </w:t>
            </w:r>
            <w:r w:rsidR="00055729">
              <w:t>2023 m. bus skelbiamas konkursas miestą reprezentuojančioms komandoms ir taip bus sudaryta galimybė ir kitoms miesto komandoms pretenduoti į Savivaldybės biudžeto lėšų dalinį finansavimą.</w:t>
            </w:r>
          </w:p>
          <w:p w14:paraId="1E3CEF48" w14:textId="7F17111E" w:rsidR="00DA3269" w:rsidRDefault="00DA3269" w:rsidP="00DA3269">
            <w:pPr>
              <w:ind w:firstLine="601"/>
              <w:jc w:val="both"/>
            </w:pPr>
            <w:r w:rsidRPr="00507B1B">
              <w:rPr>
                <w:i/>
              </w:rPr>
              <w:t xml:space="preserve">Stipendijų mokėjimas perspektyviems Klaipėdos miesto sportininkams. </w:t>
            </w:r>
            <w:r w:rsidRPr="00507B1B">
              <w:t>Nuo 2021 m. sausio 28 d. įsigaliojus naujai Savivaldybės stipendijų skyrimo perspektyviems sportininkams tvarkai, atnaujinti stipendijų skyrimo kriterijai ir mokėjimo sąlygos. Stipendijos sportininkams mokamos  nuo 14 m. iki 29 m. Mažiausia stipend</w:t>
            </w:r>
            <w:r w:rsidR="000E391E" w:rsidRPr="00507B1B">
              <w:t>ija 1 sportininkui 1 mėn. siekia</w:t>
            </w:r>
            <w:r w:rsidRPr="00507B1B">
              <w:t xml:space="preserve"> 114 Eur, didžiausia – 418 Eur. Numatoma, kad 2023 m. sportininkų, pretenduojančių į stipendiją, skaičius gali siekti 40.</w:t>
            </w:r>
          </w:p>
          <w:p w14:paraId="5A400A88" w14:textId="0111D176" w:rsidR="00F16F0B" w:rsidRDefault="00F16F0B" w:rsidP="00F16F0B">
            <w:pPr>
              <w:ind w:firstLine="601"/>
              <w:jc w:val="both"/>
            </w:pPr>
            <w:r w:rsidRPr="000A1F99">
              <w:rPr>
                <w:i/>
              </w:rPr>
              <w:t>Mokslinės medicininės diagnostikos paslaugų teikimas aukšto meistriškumo sportininkams</w:t>
            </w:r>
            <w:r w:rsidRPr="000A1F99">
              <w:t xml:space="preserve">. </w:t>
            </w:r>
            <w:r w:rsidR="00800B11">
              <w:t>2024</w:t>
            </w:r>
            <w:r w:rsidR="00186198">
              <w:t xml:space="preserve"> m.</w:t>
            </w:r>
            <w:r w:rsidR="00186198" w:rsidRPr="00F16F0B">
              <w:t xml:space="preserve"> </w:t>
            </w:r>
            <w:r w:rsidR="00186198">
              <w:t>numatoma pradėti įgyvendinti</w:t>
            </w:r>
            <w:r w:rsidR="00186198" w:rsidRPr="00F16F0B">
              <w:t xml:space="preserve"> naują priemonę, kurios tikslas – sistemingai atlikti kompleksinius fizinius ir funkcinius diagnostinius tyrimus aukšto meistriškumo sportininkams, siekiant nustatyti jų modelinių charakteristikų aukšto lygio rodiklius.</w:t>
            </w:r>
            <w:r w:rsidR="00186198">
              <w:t xml:space="preserve"> Planuojama minėtas paslaugas pradėti taikyti Klaipėdos miesto sporto klasių sportininkams. </w:t>
            </w:r>
            <w:r w:rsidR="00186198" w:rsidRPr="003C301C">
              <w:t>Sporto klasės veikia dv</w:t>
            </w:r>
            <w:r w:rsidR="002C01E3">
              <w:t>i</w:t>
            </w:r>
            <w:r w:rsidR="00186198" w:rsidRPr="003C301C">
              <w:t xml:space="preserve">ejose Klaipėdos </w:t>
            </w:r>
            <w:r w:rsidR="00186198">
              <w:t xml:space="preserve">miesto </w:t>
            </w:r>
            <w:r w:rsidR="00186198" w:rsidRPr="003C301C">
              <w:t>gimnazijose –</w:t>
            </w:r>
            <w:r w:rsidR="00186198">
              <w:t xml:space="preserve"> „Aukuro“</w:t>
            </w:r>
            <w:r w:rsidR="00186198" w:rsidRPr="003C301C">
              <w:t xml:space="preserve"> ir Vytauto Didž</w:t>
            </w:r>
            <w:r w:rsidR="00186198">
              <w:t>iojo gimnazijos</w:t>
            </w:r>
            <w:r w:rsidR="00186198" w:rsidRPr="003C301C">
              <w:t>e</w:t>
            </w:r>
            <w:r w:rsidR="00EE52FE">
              <w:t>.</w:t>
            </w:r>
          </w:p>
          <w:p w14:paraId="2FE0EF90" w14:textId="3C1CCB05" w:rsidR="00F16F0B" w:rsidRPr="00804CB8" w:rsidRDefault="00436EBB" w:rsidP="00E86AAC">
            <w:pPr>
              <w:ind w:firstLine="601"/>
              <w:jc w:val="both"/>
            </w:pPr>
            <w:r w:rsidRPr="00186198">
              <w:rPr>
                <w:i/>
              </w:rPr>
              <w:t>Aukšto meistriškumo sportininkų pasirengimas ir dalyvavimas oficialiose tarptautinėse varžybose.</w:t>
            </w:r>
            <w:r w:rsidR="00A057C2" w:rsidRPr="00186198">
              <w:t xml:space="preserve"> </w:t>
            </w:r>
            <w:r w:rsidR="00A206E5">
              <w:t>S</w:t>
            </w:r>
            <w:r w:rsidR="007D6649">
              <w:t>avivaldybės a</w:t>
            </w:r>
            <w:r w:rsidR="00A057C2">
              <w:t xml:space="preserve">dministracija, vykdydama politinę valią </w:t>
            </w:r>
            <w:r w:rsidR="002C01E3">
              <w:t>ir</w:t>
            </w:r>
            <w:r w:rsidR="00A057C2">
              <w:t xml:space="preserve"> atsižvelgdam</w:t>
            </w:r>
            <w:r w:rsidR="00A206E5">
              <w:t>a</w:t>
            </w:r>
            <w:r w:rsidR="00A057C2">
              <w:t xml:space="preserve"> į aukšto meistriškumo sportininkų, sulaukusių 19 ir daugiau metų</w:t>
            </w:r>
            <w:r w:rsidR="00A206E5">
              <w:t>,</w:t>
            </w:r>
            <w:r w:rsidR="00A057C2">
              <w:t xml:space="preserve"> pateiktus porei</w:t>
            </w:r>
            <w:r w:rsidR="007D6649">
              <w:t>kius bei lūkesčius, 2022 m.</w:t>
            </w:r>
            <w:r w:rsidR="00A057C2">
              <w:t xml:space="preserve"> </w:t>
            </w:r>
            <w:r w:rsidR="00186198">
              <w:t>pradėjo</w:t>
            </w:r>
            <w:r w:rsidR="007D6649">
              <w:t xml:space="preserve"> vykdyti</w:t>
            </w:r>
            <w:r w:rsidR="00A057C2">
              <w:t xml:space="preserve"> naują programą, kurios tikslas – prisidėti prie aukšto meistriškumo sportininkų pasiruošimo ir dalyvavimo oficialiose tarptautinės varžybose, kurie garsina miestą ne tik Lietuvoje, bet ir visame pasaulyje.</w:t>
            </w:r>
            <w:r w:rsidR="00186198">
              <w:t xml:space="preserve"> </w:t>
            </w:r>
            <w:r w:rsidR="00186198" w:rsidRPr="00374F5F">
              <w:t xml:space="preserve">2022 m. </w:t>
            </w:r>
            <w:r w:rsidR="00E86AAC" w:rsidRPr="00374F5F">
              <w:t xml:space="preserve">buvo finansuota </w:t>
            </w:r>
            <w:r w:rsidR="00374F5F" w:rsidRPr="00374F5F">
              <w:t>1 programa</w:t>
            </w:r>
            <w:r w:rsidR="00A60AD2">
              <w:t xml:space="preserve"> ir</w:t>
            </w:r>
            <w:r w:rsidR="00E86AAC" w:rsidRPr="00374F5F">
              <w:t xml:space="preserve"> </w:t>
            </w:r>
            <w:r w:rsidR="00186198" w:rsidRPr="00374F5F">
              <w:t xml:space="preserve">dalyvauta 3 tarptautinėse </w:t>
            </w:r>
            <w:r w:rsidR="00E86AAC" w:rsidRPr="00374F5F">
              <w:t xml:space="preserve">varžybose: </w:t>
            </w:r>
            <w:r w:rsidR="00374F5F" w:rsidRPr="00374F5F">
              <w:t>Pasaulio paplūdimio turo varžybose birželio 2</w:t>
            </w:r>
            <w:r w:rsidR="002C01E3">
              <w:t>–</w:t>
            </w:r>
            <w:r w:rsidR="00374F5F" w:rsidRPr="00374F5F">
              <w:t>5 d. Klaipėdoje, tarptautiniame turnyre Graikijoje „2022 V</w:t>
            </w:r>
            <w:r w:rsidR="00200536">
              <w:t xml:space="preserve">W Beach Pro Tour Futures </w:t>
            </w:r>
            <w:r w:rsidR="002C01E3">
              <w:t>–</w:t>
            </w:r>
            <w:r w:rsidR="00200536">
              <w:t xml:space="preserve"> Ios</w:t>
            </w:r>
            <w:r w:rsidR="002C01E3">
              <w:t>“</w:t>
            </w:r>
            <w:r w:rsidR="00200536">
              <w:t xml:space="preserve"> ir</w:t>
            </w:r>
            <w:r w:rsidR="00374F5F" w:rsidRPr="00374F5F">
              <w:t xml:space="preserve"> tarptautiniame turnyre Ispanijoje „2022 VW Beach pro Tour Futures Madrid“</w:t>
            </w:r>
            <w:r w:rsidR="00186198" w:rsidRPr="00374F5F">
              <w:t>. Planuojama, kad 2023 m.</w:t>
            </w:r>
            <w:r w:rsidR="00E86AAC" w:rsidRPr="00374F5F">
              <w:t xml:space="preserve"> bus finansuojamos</w:t>
            </w:r>
            <w:r w:rsidR="00186198" w:rsidRPr="00374F5F">
              <w:t xml:space="preserve"> ne mažiau kaip dv</w:t>
            </w:r>
            <w:r w:rsidR="00E86AAC" w:rsidRPr="00374F5F">
              <w:t>i aukšto meistriškumo programos ir sudalyvauta 4 oficialiose tarptautinėse varžybose.</w:t>
            </w:r>
          </w:p>
        </w:tc>
      </w:tr>
      <w:tr w:rsidR="008F5A64" w:rsidRPr="00804CB8" w14:paraId="12FD3E5E" w14:textId="77777777" w:rsidTr="00804CB8">
        <w:trPr>
          <w:gridBefore w:val="1"/>
          <w:wBefore w:w="28" w:type="dxa"/>
          <w:trHeight w:val="329"/>
        </w:trPr>
        <w:tc>
          <w:tcPr>
            <w:tcW w:w="9748" w:type="dxa"/>
            <w:gridSpan w:val="11"/>
          </w:tcPr>
          <w:p w14:paraId="0A70586F" w14:textId="77777777" w:rsidR="003B27A2" w:rsidRPr="00804CB8" w:rsidRDefault="003B27A2" w:rsidP="009506C3">
            <w:pPr>
              <w:jc w:val="center"/>
              <w:rPr>
                <w:b/>
              </w:rPr>
            </w:pPr>
            <w:r w:rsidRPr="00804CB8">
              <w:rPr>
                <w:b/>
                <w:bCs/>
              </w:rPr>
              <w:lastRenderedPageBreak/>
              <w:t>01 tikslo rezultato vertinimo kriterijai</w:t>
            </w:r>
          </w:p>
        </w:tc>
      </w:tr>
      <w:tr w:rsidR="008F5A64" w:rsidRPr="00804CB8" w14:paraId="0E21000D" w14:textId="77777777" w:rsidTr="00D412B8">
        <w:trPr>
          <w:gridBefore w:val="1"/>
          <w:wBefore w:w="28" w:type="dxa"/>
          <w:trHeight w:val="450"/>
        </w:trPr>
        <w:tc>
          <w:tcPr>
            <w:tcW w:w="3511" w:type="dxa"/>
            <w:gridSpan w:val="3"/>
            <w:vMerge w:val="restart"/>
            <w:vAlign w:val="center"/>
          </w:tcPr>
          <w:p w14:paraId="184E5DCA" w14:textId="77777777" w:rsidR="003B27A2" w:rsidRPr="00804CB8" w:rsidRDefault="003B27A2" w:rsidP="00D412B8">
            <w:pPr>
              <w:pStyle w:val="Pagrindinistekstas"/>
              <w:jc w:val="center"/>
              <w:rPr>
                <w:lang w:val="lt-LT"/>
              </w:rPr>
            </w:pPr>
            <w:r w:rsidRPr="00804CB8">
              <w:rPr>
                <w:bCs/>
                <w:lang w:val="lt-LT"/>
              </w:rPr>
              <w:t>Kriterijaus pavadinimas, mato vnt.</w:t>
            </w:r>
          </w:p>
        </w:tc>
        <w:tc>
          <w:tcPr>
            <w:tcW w:w="2410" w:type="dxa"/>
            <w:vMerge w:val="restart"/>
            <w:vAlign w:val="center"/>
          </w:tcPr>
          <w:p w14:paraId="1170C65B" w14:textId="77777777" w:rsidR="003B27A2" w:rsidRPr="00804CB8" w:rsidRDefault="003B27A2" w:rsidP="00D412B8">
            <w:pPr>
              <w:pStyle w:val="Pagrindinistekstas"/>
              <w:jc w:val="center"/>
              <w:rPr>
                <w:lang w:val="lt-LT"/>
              </w:rPr>
            </w:pPr>
            <w:r w:rsidRPr="00804CB8">
              <w:rPr>
                <w:lang w:val="lt-LT"/>
              </w:rPr>
              <w:t>Savivaldybės administracijos padalinys, atsakingas už rodiklio reikšmių pateikimą</w:t>
            </w:r>
          </w:p>
        </w:tc>
        <w:tc>
          <w:tcPr>
            <w:tcW w:w="3827" w:type="dxa"/>
            <w:gridSpan w:val="7"/>
            <w:vAlign w:val="center"/>
          </w:tcPr>
          <w:p w14:paraId="2E765ED6" w14:textId="77777777" w:rsidR="003B27A2" w:rsidRPr="00804CB8" w:rsidRDefault="003B27A2" w:rsidP="00D412B8">
            <w:pPr>
              <w:jc w:val="center"/>
              <w:rPr>
                <w:bCs/>
              </w:rPr>
            </w:pPr>
            <w:r w:rsidRPr="00804CB8">
              <w:t>Kriterijaus reikšmė, metais</w:t>
            </w:r>
          </w:p>
        </w:tc>
      </w:tr>
      <w:tr w:rsidR="008F5A64" w:rsidRPr="00804CB8" w14:paraId="423F899F" w14:textId="77777777" w:rsidTr="009C0AF3">
        <w:trPr>
          <w:gridBefore w:val="1"/>
          <w:wBefore w:w="28" w:type="dxa"/>
          <w:trHeight w:val="450"/>
        </w:trPr>
        <w:tc>
          <w:tcPr>
            <w:tcW w:w="3511" w:type="dxa"/>
            <w:gridSpan w:val="3"/>
            <w:vMerge/>
            <w:vAlign w:val="center"/>
          </w:tcPr>
          <w:p w14:paraId="230BB111" w14:textId="77777777" w:rsidR="003B27A2" w:rsidRPr="00804CB8" w:rsidRDefault="003B27A2" w:rsidP="00D412B8">
            <w:pPr>
              <w:pStyle w:val="Pagrindinistekstas"/>
              <w:jc w:val="center"/>
              <w:rPr>
                <w:lang w:val="lt-LT"/>
              </w:rPr>
            </w:pPr>
          </w:p>
        </w:tc>
        <w:tc>
          <w:tcPr>
            <w:tcW w:w="2410" w:type="dxa"/>
            <w:vMerge/>
            <w:vAlign w:val="center"/>
          </w:tcPr>
          <w:p w14:paraId="12949173" w14:textId="77777777" w:rsidR="003B27A2" w:rsidRPr="00804CB8" w:rsidRDefault="003B27A2" w:rsidP="00D412B8">
            <w:pPr>
              <w:pStyle w:val="Pagrindinistekstas"/>
              <w:jc w:val="center"/>
              <w:rPr>
                <w:lang w:val="lt-LT"/>
              </w:rPr>
            </w:pPr>
          </w:p>
        </w:tc>
        <w:tc>
          <w:tcPr>
            <w:tcW w:w="992" w:type="dxa"/>
            <w:vAlign w:val="center"/>
          </w:tcPr>
          <w:p w14:paraId="689CAC10" w14:textId="1145499B" w:rsidR="003B27A2" w:rsidRPr="00C36A29" w:rsidRDefault="001E613D" w:rsidP="00D412B8">
            <w:pPr>
              <w:jc w:val="center"/>
              <w:rPr>
                <w:bCs/>
              </w:rPr>
            </w:pPr>
            <w:r>
              <w:rPr>
                <w:bCs/>
              </w:rPr>
              <w:t>2022</w:t>
            </w:r>
            <w:r w:rsidR="00FB3117" w:rsidRPr="00C36A29">
              <w:rPr>
                <w:bCs/>
              </w:rPr>
              <w:t xml:space="preserve"> </w:t>
            </w:r>
            <w:r w:rsidR="003B27A2" w:rsidRPr="00C36A29">
              <w:rPr>
                <w:bCs/>
              </w:rPr>
              <w:t>(faktas)</w:t>
            </w:r>
          </w:p>
        </w:tc>
        <w:tc>
          <w:tcPr>
            <w:tcW w:w="1026" w:type="dxa"/>
            <w:gridSpan w:val="2"/>
            <w:vAlign w:val="center"/>
          </w:tcPr>
          <w:p w14:paraId="5D81BFFF" w14:textId="5DB85CA1" w:rsidR="003B27A2" w:rsidRPr="00C36A29" w:rsidRDefault="001E613D" w:rsidP="00D412B8">
            <w:pPr>
              <w:jc w:val="center"/>
              <w:rPr>
                <w:bCs/>
              </w:rPr>
            </w:pPr>
            <w:r>
              <w:rPr>
                <w:bCs/>
              </w:rPr>
              <w:t>2023</w:t>
            </w:r>
          </w:p>
        </w:tc>
        <w:tc>
          <w:tcPr>
            <w:tcW w:w="933" w:type="dxa"/>
            <w:vAlign w:val="center"/>
          </w:tcPr>
          <w:p w14:paraId="55AF7FD7" w14:textId="05F388CA" w:rsidR="003B27A2" w:rsidRPr="00C36A29" w:rsidRDefault="00FB3117" w:rsidP="00D412B8">
            <w:pPr>
              <w:jc w:val="center"/>
              <w:rPr>
                <w:bCs/>
              </w:rPr>
            </w:pPr>
            <w:r w:rsidRPr="00C36A29">
              <w:rPr>
                <w:bCs/>
              </w:rPr>
              <w:t>202</w:t>
            </w:r>
            <w:r w:rsidR="001E613D">
              <w:rPr>
                <w:bCs/>
              </w:rPr>
              <w:t>4</w:t>
            </w:r>
          </w:p>
        </w:tc>
        <w:tc>
          <w:tcPr>
            <w:tcW w:w="876" w:type="dxa"/>
            <w:gridSpan w:val="3"/>
            <w:vAlign w:val="center"/>
          </w:tcPr>
          <w:p w14:paraId="48C82BA7" w14:textId="6401A235" w:rsidR="003B27A2" w:rsidRPr="00C36A29" w:rsidRDefault="003B27A2" w:rsidP="00223C80">
            <w:pPr>
              <w:jc w:val="center"/>
              <w:rPr>
                <w:bCs/>
              </w:rPr>
            </w:pPr>
            <w:r w:rsidRPr="00C36A29">
              <w:rPr>
                <w:bCs/>
              </w:rPr>
              <w:t>202</w:t>
            </w:r>
            <w:r w:rsidR="00223C80">
              <w:rPr>
                <w:bCs/>
              </w:rPr>
              <w:t>5</w:t>
            </w:r>
          </w:p>
        </w:tc>
      </w:tr>
      <w:tr w:rsidR="00A029D0" w:rsidRPr="00804CB8" w14:paraId="09C2F1B1" w14:textId="77777777" w:rsidTr="009C0AF3">
        <w:trPr>
          <w:gridBefore w:val="1"/>
          <w:wBefore w:w="28" w:type="dxa"/>
          <w:trHeight w:val="450"/>
        </w:trPr>
        <w:tc>
          <w:tcPr>
            <w:tcW w:w="3511" w:type="dxa"/>
            <w:gridSpan w:val="3"/>
          </w:tcPr>
          <w:p w14:paraId="1A8F7E71" w14:textId="5BF63A2D" w:rsidR="00A029D0" w:rsidRPr="00804CB8" w:rsidRDefault="00A029D0" w:rsidP="00A029D0">
            <w:r w:rsidRPr="00804CB8">
              <w:t xml:space="preserve">Organizuotai </w:t>
            </w:r>
            <w:r w:rsidR="00E86AAC">
              <w:t>sportuojančių gyventojų dalis, proc.</w:t>
            </w:r>
          </w:p>
        </w:tc>
        <w:tc>
          <w:tcPr>
            <w:tcW w:w="2410" w:type="dxa"/>
          </w:tcPr>
          <w:p w14:paraId="0DF27B30" w14:textId="4549BB68" w:rsidR="00A029D0" w:rsidRPr="00804CB8" w:rsidRDefault="00A029D0" w:rsidP="00A029D0">
            <w:pPr>
              <w:pStyle w:val="Pagrindinistekstas"/>
              <w:jc w:val="center"/>
              <w:rPr>
                <w:lang w:val="lt-LT"/>
              </w:rPr>
            </w:pPr>
            <w:r w:rsidRPr="00804CB8">
              <w:rPr>
                <w:lang w:val="lt-LT"/>
              </w:rPr>
              <w:t>Sporto skyrius</w:t>
            </w:r>
          </w:p>
        </w:tc>
        <w:tc>
          <w:tcPr>
            <w:tcW w:w="992" w:type="dxa"/>
          </w:tcPr>
          <w:p w14:paraId="2A6C9484" w14:textId="4AC744F1" w:rsidR="00A029D0" w:rsidRPr="00C36A29" w:rsidRDefault="00E86AAC" w:rsidP="00A029D0">
            <w:pPr>
              <w:jc w:val="center"/>
              <w:rPr>
                <w:rFonts w:eastAsia="Calibri"/>
                <w:bCs/>
              </w:rPr>
            </w:pPr>
            <w:r>
              <w:t>9</w:t>
            </w:r>
          </w:p>
        </w:tc>
        <w:tc>
          <w:tcPr>
            <w:tcW w:w="1026" w:type="dxa"/>
            <w:gridSpan w:val="2"/>
          </w:tcPr>
          <w:p w14:paraId="228A48A6" w14:textId="682CF82E" w:rsidR="00A029D0" w:rsidRPr="00507B1B" w:rsidRDefault="00C36A29" w:rsidP="00A029D0">
            <w:pPr>
              <w:jc w:val="center"/>
              <w:rPr>
                <w:rFonts w:eastAsia="Calibri"/>
              </w:rPr>
            </w:pPr>
            <w:r w:rsidRPr="00507B1B">
              <w:t>9</w:t>
            </w:r>
            <w:r w:rsidR="004D1EDA" w:rsidRPr="00507B1B">
              <w:t>,5</w:t>
            </w:r>
          </w:p>
        </w:tc>
        <w:tc>
          <w:tcPr>
            <w:tcW w:w="933" w:type="dxa"/>
          </w:tcPr>
          <w:p w14:paraId="2E11C0BA" w14:textId="25FC8C29" w:rsidR="00A029D0" w:rsidRPr="00507B1B" w:rsidRDefault="00C36A29" w:rsidP="00A029D0">
            <w:pPr>
              <w:jc w:val="center"/>
              <w:rPr>
                <w:rFonts w:eastAsia="Calibri"/>
              </w:rPr>
            </w:pPr>
            <w:r w:rsidRPr="00507B1B">
              <w:t>9</w:t>
            </w:r>
            <w:r w:rsidR="004D1EDA" w:rsidRPr="00507B1B">
              <w:t>,5</w:t>
            </w:r>
          </w:p>
        </w:tc>
        <w:tc>
          <w:tcPr>
            <w:tcW w:w="876" w:type="dxa"/>
            <w:gridSpan w:val="3"/>
          </w:tcPr>
          <w:p w14:paraId="7A1B70CA" w14:textId="00F2A81A" w:rsidR="00A029D0" w:rsidRPr="00507B1B" w:rsidRDefault="00C36A29" w:rsidP="00A029D0">
            <w:pPr>
              <w:jc w:val="center"/>
              <w:rPr>
                <w:rFonts w:eastAsia="Calibri"/>
              </w:rPr>
            </w:pPr>
            <w:r w:rsidRPr="00507B1B">
              <w:t>9</w:t>
            </w:r>
            <w:r w:rsidR="004D1EDA" w:rsidRPr="00507B1B">
              <w:t>,8</w:t>
            </w:r>
          </w:p>
        </w:tc>
      </w:tr>
      <w:tr w:rsidR="004D1EDA" w:rsidRPr="00804CB8" w14:paraId="5D9D3CDD" w14:textId="77777777" w:rsidTr="009C0AF3">
        <w:trPr>
          <w:gridBefore w:val="1"/>
          <w:wBefore w:w="28" w:type="dxa"/>
          <w:trHeight w:val="450"/>
        </w:trPr>
        <w:tc>
          <w:tcPr>
            <w:tcW w:w="3511" w:type="dxa"/>
            <w:gridSpan w:val="3"/>
          </w:tcPr>
          <w:p w14:paraId="16BED3F7" w14:textId="224E91CB" w:rsidR="004D1EDA" w:rsidRPr="00804CB8" w:rsidRDefault="004D1EDA" w:rsidP="004D1EDA">
            <w:r w:rsidRPr="00804CB8">
              <w:t>Kūno kultūros ir sporto varžybų, sveikatingumą, fizinį aktyvumą skatinančių renginių dalyvių skaičius ir jo pokytis, pa</w:t>
            </w:r>
            <w:r>
              <w:t>lyginti su praėjusiais metais, proc.</w:t>
            </w:r>
          </w:p>
        </w:tc>
        <w:tc>
          <w:tcPr>
            <w:tcW w:w="2410" w:type="dxa"/>
          </w:tcPr>
          <w:p w14:paraId="31D67B34" w14:textId="60CA1E2D" w:rsidR="004D1EDA" w:rsidRPr="00804CB8" w:rsidRDefault="004D1EDA" w:rsidP="004D1EDA">
            <w:pPr>
              <w:pStyle w:val="Pagrindinistekstas"/>
              <w:jc w:val="center"/>
              <w:rPr>
                <w:lang w:val="lt-LT"/>
              </w:rPr>
            </w:pPr>
            <w:r w:rsidRPr="00804CB8">
              <w:rPr>
                <w:lang w:val="lt-LT"/>
              </w:rPr>
              <w:t>Sporto skyrius</w:t>
            </w:r>
          </w:p>
        </w:tc>
        <w:tc>
          <w:tcPr>
            <w:tcW w:w="992" w:type="dxa"/>
          </w:tcPr>
          <w:p w14:paraId="00BE8529" w14:textId="77777777" w:rsidR="000E391E" w:rsidRDefault="004D1EDA" w:rsidP="004D1EDA">
            <w:pPr>
              <w:jc w:val="center"/>
            </w:pPr>
            <w:r>
              <w:t>8400/</w:t>
            </w:r>
          </w:p>
          <w:p w14:paraId="0C4156E1" w14:textId="077DD0C3" w:rsidR="004D1EDA" w:rsidRPr="00C36A29" w:rsidRDefault="004D1EDA" w:rsidP="004D1EDA">
            <w:pPr>
              <w:jc w:val="center"/>
              <w:rPr>
                <w:rFonts w:eastAsia="Calibri"/>
                <w:bCs/>
              </w:rPr>
            </w:pPr>
            <w:r>
              <w:t>6</w:t>
            </w:r>
          </w:p>
        </w:tc>
        <w:tc>
          <w:tcPr>
            <w:tcW w:w="1026" w:type="dxa"/>
            <w:gridSpan w:val="2"/>
          </w:tcPr>
          <w:p w14:paraId="50861569" w14:textId="77777777" w:rsidR="000E391E" w:rsidRPr="00507B1B" w:rsidRDefault="004D1EDA" w:rsidP="004D1EDA">
            <w:pPr>
              <w:jc w:val="center"/>
            </w:pPr>
            <w:r w:rsidRPr="00507B1B">
              <w:t>8500/</w:t>
            </w:r>
          </w:p>
          <w:p w14:paraId="41AEB92D" w14:textId="740DCD33" w:rsidR="004D1EDA" w:rsidRPr="00507B1B" w:rsidRDefault="004D1EDA" w:rsidP="004D1EDA">
            <w:pPr>
              <w:jc w:val="center"/>
              <w:rPr>
                <w:rFonts w:eastAsia="Calibri"/>
              </w:rPr>
            </w:pPr>
            <w:r w:rsidRPr="00507B1B">
              <w:rPr>
                <w:rFonts w:eastAsia="Calibri"/>
              </w:rPr>
              <w:t>7,2</w:t>
            </w:r>
          </w:p>
        </w:tc>
        <w:tc>
          <w:tcPr>
            <w:tcW w:w="933" w:type="dxa"/>
          </w:tcPr>
          <w:p w14:paraId="5CEB6E2B" w14:textId="77777777" w:rsidR="000E391E" w:rsidRPr="00507B1B" w:rsidRDefault="004D1EDA" w:rsidP="004D1EDA">
            <w:pPr>
              <w:jc w:val="center"/>
              <w:rPr>
                <w:sz w:val="22"/>
                <w:szCs w:val="22"/>
              </w:rPr>
            </w:pPr>
            <w:r w:rsidRPr="00507B1B">
              <w:rPr>
                <w:sz w:val="22"/>
                <w:szCs w:val="22"/>
              </w:rPr>
              <w:t>8600/</w:t>
            </w:r>
          </w:p>
          <w:p w14:paraId="6702B91B" w14:textId="5FF1DE56" w:rsidR="004D1EDA" w:rsidRPr="00507B1B" w:rsidRDefault="004D1EDA" w:rsidP="004D1EDA">
            <w:pPr>
              <w:jc w:val="center"/>
              <w:rPr>
                <w:rFonts w:eastAsia="Calibri"/>
              </w:rPr>
            </w:pPr>
            <w:r w:rsidRPr="00507B1B">
              <w:rPr>
                <w:rFonts w:eastAsia="Calibri"/>
                <w:sz w:val="22"/>
                <w:szCs w:val="22"/>
              </w:rPr>
              <w:t>8,4</w:t>
            </w:r>
          </w:p>
        </w:tc>
        <w:tc>
          <w:tcPr>
            <w:tcW w:w="876" w:type="dxa"/>
            <w:gridSpan w:val="3"/>
          </w:tcPr>
          <w:p w14:paraId="5822D1E8" w14:textId="77777777" w:rsidR="000E391E" w:rsidRPr="00507B1B" w:rsidRDefault="004D1EDA" w:rsidP="004D1EDA">
            <w:pPr>
              <w:jc w:val="center"/>
              <w:rPr>
                <w:sz w:val="22"/>
                <w:szCs w:val="22"/>
              </w:rPr>
            </w:pPr>
            <w:r w:rsidRPr="00507B1B">
              <w:rPr>
                <w:sz w:val="22"/>
                <w:szCs w:val="22"/>
              </w:rPr>
              <w:t>8700/</w:t>
            </w:r>
          </w:p>
          <w:p w14:paraId="6E841EC4" w14:textId="3664E7F1" w:rsidR="004D1EDA" w:rsidRPr="00507B1B" w:rsidRDefault="004D1EDA" w:rsidP="004D1EDA">
            <w:pPr>
              <w:jc w:val="center"/>
              <w:rPr>
                <w:rFonts w:eastAsia="Calibri"/>
              </w:rPr>
            </w:pPr>
            <w:r w:rsidRPr="00507B1B">
              <w:rPr>
                <w:sz w:val="22"/>
                <w:szCs w:val="22"/>
              </w:rPr>
              <w:t>9,5</w:t>
            </w:r>
          </w:p>
        </w:tc>
      </w:tr>
      <w:tr w:rsidR="00757F94" w:rsidRPr="00757F94" w14:paraId="7A5BB5DB" w14:textId="77777777" w:rsidTr="009C0AF3">
        <w:trPr>
          <w:gridBefore w:val="1"/>
          <w:wBefore w:w="28" w:type="dxa"/>
          <w:trHeight w:val="450"/>
        </w:trPr>
        <w:tc>
          <w:tcPr>
            <w:tcW w:w="3511" w:type="dxa"/>
            <w:gridSpan w:val="3"/>
          </w:tcPr>
          <w:p w14:paraId="7434C745" w14:textId="2F2243CE" w:rsidR="00A029D0" w:rsidRPr="00757F94" w:rsidRDefault="00A029D0" w:rsidP="00A029D0">
            <w:r w:rsidRPr="00757F94">
              <w:rPr>
                <w:bCs/>
              </w:rPr>
              <w:t>Įrengta naujų ir modernizuota esamų sporto bazių, skaičius</w:t>
            </w:r>
          </w:p>
        </w:tc>
        <w:tc>
          <w:tcPr>
            <w:tcW w:w="2410" w:type="dxa"/>
          </w:tcPr>
          <w:p w14:paraId="5684CD6F" w14:textId="77777777" w:rsidR="00D9424B" w:rsidRPr="00757F94" w:rsidRDefault="00A029D0" w:rsidP="00A029D0">
            <w:pPr>
              <w:pStyle w:val="Pagrindinistekstas"/>
              <w:jc w:val="center"/>
              <w:rPr>
                <w:lang w:val="lt-LT"/>
              </w:rPr>
            </w:pPr>
            <w:r w:rsidRPr="00757F94">
              <w:rPr>
                <w:lang w:val="lt-LT"/>
              </w:rPr>
              <w:t xml:space="preserve">Turto </w:t>
            </w:r>
            <w:r w:rsidR="00D9424B" w:rsidRPr="00757F94">
              <w:rPr>
                <w:lang w:val="lt-LT"/>
              </w:rPr>
              <w:t xml:space="preserve">valdymo </w:t>
            </w:r>
            <w:r w:rsidRPr="00757F94">
              <w:rPr>
                <w:lang w:val="lt-LT"/>
              </w:rPr>
              <w:t xml:space="preserve">skyrius, </w:t>
            </w:r>
          </w:p>
          <w:p w14:paraId="508CB06E" w14:textId="4820CCAA" w:rsidR="00B31C95" w:rsidRPr="00757F94" w:rsidRDefault="00A029D0" w:rsidP="00A029D0">
            <w:pPr>
              <w:pStyle w:val="Pagrindinistekstas"/>
              <w:jc w:val="center"/>
              <w:rPr>
                <w:lang w:val="lt-LT"/>
              </w:rPr>
            </w:pPr>
            <w:r w:rsidRPr="00757F94">
              <w:rPr>
                <w:lang w:val="lt-LT"/>
              </w:rPr>
              <w:t>Projektų skyrius</w:t>
            </w:r>
            <w:r w:rsidR="00B31C95" w:rsidRPr="00757F94">
              <w:rPr>
                <w:lang w:val="lt-LT"/>
              </w:rPr>
              <w:t xml:space="preserve">, Statybos ir infrastruktūros plėtros skyrius, </w:t>
            </w:r>
          </w:p>
          <w:p w14:paraId="27CD8BDE" w14:textId="78E3A70E" w:rsidR="00A029D0" w:rsidRPr="00757F94" w:rsidRDefault="00B31C95" w:rsidP="00A029D0">
            <w:pPr>
              <w:pStyle w:val="Pagrindinistekstas"/>
              <w:jc w:val="center"/>
              <w:rPr>
                <w:lang w:val="lt-LT"/>
              </w:rPr>
            </w:pPr>
            <w:r w:rsidRPr="00757F94">
              <w:rPr>
                <w:lang w:val="lt-LT"/>
              </w:rPr>
              <w:t>Sporto skyrius</w:t>
            </w:r>
          </w:p>
        </w:tc>
        <w:tc>
          <w:tcPr>
            <w:tcW w:w="992" w:type="dxa"/>
          </w:tcPr>
          <w:p w14:paraId="137B8969" w14:textId="09EE51E6" w:rsidR="00A029D0" w:rsidRPr="00757F94" w:rsidRDefault="00B852E1" w:rsidP="00A029D0">
            <w:pPr>
              <w:jc w:val="center"/>
              <w:rPr>
                <w:rFonts w:eastAsia="Calibri"/>
                <w:bCs/>
              </w:rPr>
            </w:pPr>
            <w:r w:rsidRPr="00757F94">
              <w:rPr>
                <w:rFonts w:eastAsia="Calibri"/>
                <w:bCs/>
              </w:rPr>
              <w:t>0</w:t>
            </w:r>
            <w:r w:rsidR="00A029D0" w:rsidRPr="00757F94">
              <w:rPr>
                <w:rFonts w:eastAsia="Calibri"/>
                <w:bCs/>
                <w:vertAlign w:val="superscript"/>
              </w:rPr>
              <w:t>1</w:t>
            </w:r>
          </w:p>
        </w:tc>
        <w:tc>
          <w:tcPr>
            <w:tcW w:w="1026" w:type="dxa"/>
            <w:gridSpan w:val="2"/>
          </w:tcPr>
          <w:p w14:paraId="055338BF" w14:textId="22FBAA7E" w:rsidR="00A029D0" w:rsidRPr="00757F94" w:rsidRDefault="00B852E1" w:rsidP="00A029D0">
            <w:pPr>
              <w:jc w:val="center"/>
              <w:rPr>
                <w:rFonts w:eastAsia="Calibri"/>
              </w:rPr>
            </w:pPr>
            <w:r w:rsidRPr="00757F94">
              <w:rPr>
                <w:rFonts w:eastAsia="Calibri"/>
              </w:rPr>
              <w:t>0</w:t>
            </w:r>
            <w:r w:rsidR="00A029D0" w:rsidRPr="00757F94">
              <w:rPr>
                <w:rFonts w:eastAsia="Calibri"/>
                <w:vertAlign w:val="superscript"/>
              </w:rPr>
              <w:t>2</w:t>
            </w:r>
          </w:p>
        </w:tc>
        <w:tc>
          <w:tcPr>
            <w:tcW w:w="933" w:type="dxa"/>
          </w:tcPr>
          <w:p w14:paraId="64B4A252" w14:textId="7147A214" w:rsidR="00A029D0" w:rsidRPr="00757F94" w:rsidRDefault="00A029D0" w:rsidP="00A029D0">
            <w:pPr>
              <w:jc w:val="center"/>
              <w:rPr>
                <w:rFonts w:eastAsia="Calibri"/>
              </w:rPr>
            </w:pPr>
            <w:r w:rsidRPr="00757F94">
              <w:rPr>
                <w:rFonts w:eastAsia="Calibri"/>
              </w:rPr>
              <w:t>0</w:t>
            </w:r>
            <w:r w:rsidR="00B852E1" w:rsidRPr="00757F94">
              <w:rPr>
                <w:rFonts w:eastAsia="Calibri"/>
                <w:vertAlign w:val="superscript"/>
              </w:rPr>
              <w:t>3</w:t>
            </w:r>
          </w:p>
        </w:tc>
        <w:tc>
          <w:tcPr>
            <w:tcW w:w="876" w:type="dxa"/>
            <w:gridSpan w:val="3"/>
          </w:tcPr>
          <w:p w14:paraId="00C400B4" w14:textId="1D6C8EF6" w:rsidR="00A029D0" w:rsidRPr="00757F94" w:rsidRDefault="00204A9A" w:rsidP="00A029D0">
            <w:pPr>
              <w:jc w:val="center"/>
              <w:rPr>
                <w:rFonts w:eastAsia="Calibri"/>
              </w:rPr>
            </w:pPr>
            <w:r w:rsidRPr="00757F94">
              <w:rPr>
                <w:rFonts w:eastAsia="Calibri"/>
              </w:rPr>
              <w:t>2</w:t>
            </w:r>
            <w:r w:rsidR="00B852E1" w:rsidRPr="00757F94">
              <w:rPr>
                <w:rFonts w:eastAsia="Calibri"/>
                <w:vertAlign w:val="superscript"/>
              </w:rPr>
              <w:t>4</w:t>
            </w:r>
          </w:p>
        </w:tc>
      </w:tr>
      <w:tr w:rsidR="00A029D0" w:rsidRPr="00804CB8" w14:paraId="67AB2BFB" w14:textId="77777777" w:rsidTr="009C0AF3">
        <w:trPr>
          <w:gridBefore w:val="1"/>
          <w:wBefore w:w="28" w:type="dxa"/>
          <w:trHeight w:val="450"/>
        </w:trPr>
        <w:tc>
          <w:tcPr>
            <w:tcW w:w="3511" w:type="dxa"/>
            <w:gridSpan w:val="3"/>
          </w:tcPr>
          <w:p w14:paraId="2B5C82CE" w14:textId="1104A16D" w:rsidR="00A029D0" w:rsidRPr="00804CB8" w:rsidRDefault="00A029D0" w:rsidP="00A029D0">
            <w:r w:rsidRPr="00804CB8">
              <w:t xml:space="preserve">Parengta sportininkų jaunių, jaunimo, suaugusiųjų nacionalinėms rinktinėms, skaičius </w:t>
            </w:r>
          </w:p>
        </w:tc>
        <w:tc>
          <w:tcPr>
            <w:tcW w:w="2410" w:type="dxa"/>
          </w:tcPr>
          <w:p w14:paraId="1712DB9A" w14:textId="2B3D6F65" w:rsidR="00A029D0" w:rsidRPr="00804CB8" w:rsidRDefault="00A029D0" w:rsidP="00A029D0">
            <w:pPr>
              <w:pStyle w:val="Pagrindinistekstas"/>
              <w:jc w:val="center"/>
              <w:rPr>
                <w:lang w:val="lt-LT"/>
              </w:rPr>
            </w:pPr>
            <w:r w:rsidRPr="00804CB8">
              <w:rPr>
                <w:lang w:val="lt-LT"/>
              </w:rPr>
              <w:t>Sporto skyrius</w:t>
            </w:r>
          </w:p>
        </w:tc>
        <w:tc>
          <w:tcPr>
            <w:tcW w:w="992" w:type="dxa"/>
          </w:tcPr>
          <w:p w14:paraId="497F505A" w14:textId="19130FC9" w:rsidR="00A029D0" w:rsidRPr="00C36A29" w:rsidRDefault="00D179BF" w:rsidP="00A029D0">
            <w:pPr>
              <w:jc w:val="center"/>
              <w:rPr>
                <w:rFonts w:eastAsia="Calibri"/>
                <w:bCs/>
              </w:rPr>
            </w:pPr>
            <w:r>
              <w:t>255</w:t>
            </w:r>
          </w:p>
        </w:tc>
        <w:tc>
          <w:tcPr>
            <w:tcW w:w="1026" w:type="dxa"/>
            <w:gridSpan w:val="2"/>
          </w:tcPr>
          <w:p w14:paraId="343A6962" w14:textId="5BA4F87C" w:rsidR="00A029D0" w:rsidRPr="00C36A29" w:rsidRDefault="00D179BF" w:rsidP="00A029D0">
            <w:pPr>
              <w:jc w:val="center"/>
              <w:rPr>
                <w:rFonts w:eastAsia="Calibri"/>
                <w:bCs/>
              </w:rPr>
            </w:pPr>
            <w:r>
              <w:t>260</w:t>
            </w:r>
          </w:p>
        </w:tc>
        <w:tc>
          <w:tcPr>
            <w:tcW w:w="933" w:type="dxa"/>
          </w:tcPr>
          <w:p w14:paraId="3FE9A287" w14:textId="0A676F78" w:rsidR="00A029D0" w:rsidRPr="00C36A29" w:rsidRDefault="00A448EE" w:rsidP="00A029D0">
            <w:pPr>
              <w:jc w:val="center"/>
              <w:rPr>
                <w:rFonts w:eastAsia="Calibri"/>
                <w:bCs/>
              </w:rPr>
            </w:pPr>
            <w:r>
              <w:t>260</w:t>
            </w:r>
          </w:p>
        </w:tc>
        <w:tc>
          <w:tcPr>
            <w:tcW w:w="876" w:type="dxa"/>
            <w:gridSpan w:val="3"/>
          </w:tcPr>
          <w:p w14:paraId="010CEB4A" w14:textId="006E21D1" w:rsidR="00A029D0" w:rsidRPr="00C36A29" w:rsidRDefault="00A448EE" w:rsidP="00A029D0">
            <w:pPr>
              <w:jc w:val="center"/>
              <w:rPr>
                <w:rFonts w:eastAsia="Calibri"/>
                <w:bCs/>
              </w:rPr>
            </w:pPr>
            <w:r>
              <w:t>265</w:t>
            </w:r>
          </w:p>
        </w:tc>
      </w:tr>
      <w:tr w:rsidR="00A029D0" w:rsidRPr="00804CB8" w14:paraId="0D4700D7" w14:textId="77777777" w:rsidTr="009C0AF3">
        <w:trPr>
          <w:gridBefore w:val="1"/>
          <w:wBefore w:w="28" w:type="dxa"/>
          <w:trHeight w:val="450"/>
        </w:trPr>
        <w:tc>
          <w:tcPr>
            <w:tcW w:w="3511" w:type="dxa"/>
            <w:gridSpan w:val="3"/>
          </w:tcPr>
          <w:p w14:paraId="2CC31B92" w14:textId="61DB5E77" w:rsidR="00A029D0" w:rsidRPr="00804CB8" w:rsidRDefault="00A029D0" w:rsidP="00A029D0">
            <w:r w:rsidRPr="00804CB8">
              <w:lastRenderedPageBreak/>
              <w:t>Užimta prizinių vietų Lietuvos, Europos ir pasaulio čempionatuose, vnt.</w:t>
            </w:r>
          </w:p>
        </w:tc>
        <w:tc>
          <w:tcPr>
            <w:tcW w:w="2410" w:type="dxa"/>
          </w:tcPr>
          <w:p w14:paraId="540577BF" w14:textId="72587C9A" w:rsidR="00A029D0" w:rsidRPr="00804CB8" w:rsidRDefault="00A029D0" w:rsidP="00A029D0">
            <w:pPr>
              <w:pStyle w:val="Pagrindinistekstas"/>
              <w:jc w:val="center"/>
              <w:rPr>
                <w:lang w:val="lt-LT"/>
              </w:rPr>
            </w:pPr>
            <w:r w:rsidRPr="00804CB8">
              <w:rPr>
                <w:lang w:val="lt-LT"/>
              </w:rPr>
              <w:t>Sporto skyrius</w:t>
            </w:r>
          </w:p>
        </w:tc>
        <w:tc>
          <w:tcPr>
            <w:tcW w:w="992" w:type="dxa"/>
          </w:tcPr>
          <w:p w14:paraId="70CFADB4" w14:textId="774F2729" w:rsidR="00A029D0" w:rsidRPr="00C36A29" w:rsidRDefault="00A448EE" w:rsidP="00A029D0">
            <w:pPr>
              <w:jc w:val="center"/>
              <w:rPr>
                <w:rFonts w:eastAsia="Calibri"/>
                <w:bCs/>
              </w:rPr>
            </w:pPr>
            <w:r>
              <w:t>300</w:t>
            </w:r>
          </w:p>
        </w:tc>
        <w:tc>
          <w:tcPr>
            <w:tcW w:w="1026" w:type="dxa"/>
            <w:gridSpan w:val="2"/>
          </w:tcPr>
          <w:p w14:paraId="6A47D1FE" w14:textId="0756C760" w:rsidR="00A029D0" w:rsidRPr="00C36A29" w:rsidRDefault="00D179BF" w:rsidP="00A029D0">
            <w:pPr>
              <w:jc w:val="center"/>
              <w:rPr>
                <w:rFonts w:eastAsia="Calibri"/>
              </w:rPr>
            </w:pPr>
            <w:r>
              <w:t>32</w:t>
            </w:r>
            <w:r w:rsidR="00A448EE">
              <w:t>0</w:t>
            </w:r>
          </w:p>
        </w:tc>
        <w:tc>
          <w:tcPr>
            <w:tcW w:w="933" w:type="dxa"/>
          </w:tcPr>
          <w:p w14:paraId="604FE400" w14:textId="248B5D05" w:rsidR="00A029D0" w:rsidRPr="00C36A29" w:rsidRDefault="00A448EE" w:rsidP="00A029D0">
            <w:pPr>
              <w:jc w:val="center"/>
              <w:rPr>
                <w:rFonts w:eastAsia="Calibri"/>
              </w:rPr>
            </w:pPr>
            <w:r>
              <w:t>32</w:t>
            </w:r>
            <w:r w:rsidR="00A029D0" w:rsidRPr="00C36A29">
              <w:t>0</w:t>
            </w:r>
          </w:p>
        </w:tc>
        <w:tc>
          <w:tcPr>
            <w:tcW w:w="876" w:type="dxa"/>
            <w:gridSpan w:val="3"/>
          </w:tcPr>
          <w:p w14:paraId="73EAAEF6" w14:textId="1E2F9363" w:rsidR="00A029D0" w:rsidRPr="00C36A29" w:rsidRDefault="00A448EE" w:rsidP="00A029D0">
            <w:pPr>
              <w:jc w:val="center"/>
              <w:rPr>
                <w:rFonts w:eastAsia="Calibri"/>
              </w:rPr>
            </w:pPr>
            <w:r>
              <w:t>350</w:t>
            </w:r>
          </w:p>
        </w:tc>
      </w:tr>
      <w:tr w:rsidR="00A029D0" w:rsidRPr="00804CB8" w14:paraId="42FB5E14" w14:textId="77777777" w:rsidTr="009C0AF3">
        <w:trPr>
          <w:gridBefore w:val="1"/>
          <w:wBefore w:w="28" w:type="dxa"/>
          <w:trHeight w:val="450"/>
        </w:trPr>
        <w:tc>
          <w:tcPr>
            <w:tcW w:w="3511" w:type="dxa"/>
            <w:gridSpan w:val="3"/>
          </w:tcPr>
          <w:p w14:paraId="77F7FA1D" w14:textId="52A271E5" w:rsidR="00A029D0" w:rsidRPr="00804CB8" w:rsidRDefault="00A029D0" w:rsidP="00A029D0">
            <w:r w:rsidRPr="00804CB8">
              <w:rPr>
                <w:rFonts w:eastAsia="Calibri"/>
              </w:rPr>
              <w:t>Lankančių sporto mokymo įstaigas ir sporto klubus, finansuojamus sportuojančio vaiko krepšelio principu, skaičius nuo bendro Klaip</w:t>
            </w:r>
            <w:r w:rsidR="00D179BF">
              <w:rPr>
                <w:rFonts w:eastAsia="Calibri"/>
              </w:rPr>
              <w:t>ėdos miesto mokinių skaičiaus, proc.</w:t>
            </w:r>
          </w:p>
        </w:tc>
        <w:tc>
          <w:tcPr>
            <w:tcW w:w="2410" w:type="dxa"/>
          </w:tcPr>
          <w:p w14:paraId="7F432BB5" w14:textId="3311A7E8" w:rsidR="00A029D0" w:rsidRPr="00804CB8" w:rsidRDefault="00A029D0" w:rsidP="00A029D0">
            <w:pPr>
              <w:pStyle w:val="Pagrindinistekstas"/>
              <w:jc w:val="center"/>
              <w:rPr>
                <w:lang w:val="lt-LT"/>
              </w:rPr>
            </w:pPr>
            <w:r w:rsidRPr="00804CB8">
              <w:rPr>
                <w:lang w:val="lt-LT"/>
              </w:rPr>
              <w:t>Sporto skyrius</w:t>
            </w:r>
          </w:p>
        </w:tc>
        <w:tc>
          <w:tcPr>
            <w:tcW w:w="992" w:type="dxa"/>
          </w:tcPr>
          <w:p w14:paraId="4EF0C4A6" w14:textId="4C2C87BB" w:rsidR="00A029D0" w:rsidRPr="00C36A29" w:rsidRDefault="00D179BF" w:rsidP="00A029D0">
            <w:pPr>
              <w:jc w:val="center"/>
              <w:rPr>
                <w:rFonts w:eastAsia="Calibri"/>
                <w:bCs/>
              </w:rPr>
            </w:pPr>
            <w:r>
              <w:t>15</w:t>
            </w:r>
          </w:p>
        </w:tc>
        <w:tc>
          <w:tcPr>
            <w:tcW w:w="1026" w:type="dxa"/>
            <w:gridSpan w:val="2"/>
          </w:tcPr>
          <w:p w14:paraId="05B504ED" w14:textId="573115B8" w:rsidR="00A029D0" w:rsidRPr="00507B1B" w:rsidRDefault="00A448EE" w:rsidP="004D1EDA">
            <w:pPr>
              <w:jc w:val="center"/>
              <w:rPr>
                <w:rFonts w:eastAsia="Calibri"/>
              </w:rPr>
            </w:pPr>
            <w:r w:rsidRPr="00507B1B">
              <w:t>1</w:t>
            </w:r>
            <w:r w:rsidR="004D1EDA" w:rsidRPr="00507B1B">
              <w:t>6</w:t>
            </w:r>
          </w:p>
        </w:tc>
        <w:tc>
          <w:tcPr>
            <w:tcW w:w="933" w:type="dxa"/>
          </w:tcPr>
          <w:p w14:paraId="0C8AABCD" w14:textId="2744E807" w:rsidR="00A029D0" w:rsidRPr="00507B1B" w:rsidRDefault="00A448EE" w:rsidP="00A029D0">
            <w:pPr>
              <w:jc w:val="center"/>
              <w:rPr>
                <w:rFonts w:eastAsia="Calibri"/>
              </w:rPr>
            </w:pPr>
            <w:r w:rsidRPr="00507B1B">
              <w:t>1</w:t>
            </w:r>
            <w:r w:rsidR="004D1EDA" w:rsidRPr="00507B1B">
              <w:t>6</w:t>
            </w:r>
          </w:p>
        </w:tc>
        <w:tc>
          <w:tcPr>
            <w:tcW w:w="876" w:type="dxa"/>
            <w:gridSpan w:val="3"/>
          </w:tcPr>
          <w:p w14:paraId="00D2543F" w14:textId="770F1230" w:rsidR="00A029D0" w:rsidRPr="00507B1B" w:rsidRDefault="004D1EDA" w:rsidP="00A029D0">
            <w:pPr>
              <w:jc w:val="center"/>
            </w:pPr>
            <w:r w:rsidRPr="00507B1B">
              <w:t>17</w:t>
            </w:r>
          </w:p>
          <w:p w14:paraId="3BE107F7" w14:textId="77777777" w:rsidR="00A029D0" w:rsidRPr="00507B1B" w:rsidRDefault="00A029D0" w:rsidP="00A029D0">
            <w:pPr>
              <w:jc w:val="center"/>
              <w:rPr>
                <w:rFonts w:eastAsia="Calibri"/>
              </w:rPr>
            </w:pPr>
          </w:p>
        </w:tc>
      </w:tr>
      <w:tr w:rsidR="00757F94" w:rsidRPr="00757F94" w14:paraId="0C423E27" w14:textId="77777777" w:rsidTr="00804CB8">
        <w:trPr>
          <w:gridBefore w:val="1"/>
          <w:wBefore w:w="28" w:type="dxa"/>
        </w:trPr>
        <w:tc>
          <w:tcPr>
            <w:tcW w:w="9748" w:type="dxa"/>
            <w:gridSpan w:val="11"/>
          </w:tcPr>
          <w:p w14:paraId="7994DB07" w14:textId="44BD5038" w:rsidR="00A029D0" w:rsidRPr="00757F94" w:rsidRDefault="00A029D0" w:rsidP="00984431">
            <w:pPr>
              <w:pStyle w:val="Pagrindinistekstas"/>
              <w:jc w:val="both"/>
              <w:rPr>
                <w:bCs/>
                <w:sz w:val="20"/>
                <w:szCs w:val="20"/>
                <w:lang w:val="lt-LT"/>
              </w:rPr>
            </w:pPr>
            <w:r w:rsidRPr="00757F94">
              <w:rPr>
                <w:bCs/>
                <w:sz w:val="20"/>
                <w:szCs w:val="20"/>
                <w:vertAlign w:val="superscript"/>
                <w:lang w:val="lt-LT"/>
              </w:rPr>
              <w:t>1</w:t>
            </w:r>
            <w:r w:rsidR="00361BDF" w:rsidRPr="00757F94">
              <w:rPr>
                <w:bCs/>
                <w:sz w:val="20"/>
                <w:szCs w:val="20"/>
                <w:lang w:val="lt-LT"/>
              </w:rPr>
              <w:t>Parengta sporto ir laisvalaikio komplekso koncesijos sutartis</w:t>
            </w:r>
            <w:r w:rsidR="002C01E3">
              <w:rPr>
                <w:bCs/>
                <w:sz w:val="20"/>
                <w:szCs w:val="20"/>
                <w:lang w:val="lt-LT"/>
              </w:rPr>
              <w:t>.</w:t>
            </w:r>
          </w:p>
          <w:p w14:paraId="0E1B21F8" w14:textId="2DBB3EF0" w:rsidR="003B27A2" w:rsidRPr="00757F94" w:rsidRDefault="00A029D0" w:rsidP="00F142CB">
            <w:pPr>
              <w:pStyle w:val="Pagrindinistekstas"/>
              <w:rPr>
                <w:bCs/>
                <w:sz w:val="20"/>
                <w:szCs w:val="20"/>
                <w:lang w:val="lt-LT"/>
              </w:rPr>
            </w:pPr>
            <w:r w:rsidRPr="00757F94">
              <w:rPr>
                <w:bCs/>
                <w:sz w:val="20"/>
                <w:szCs w:val="20"/>
                <w:vertAlign w:val="superscript"/>
                <w:lang w:val="lt-LT"/>
              </w:rPr>
              <w:t>2</w:t>
            </w:r>
            <w:r w:rsidR="008E099B" w:rsidRPr="00757F94">
              <w:rPr>
                <w:bCs/>
                <w:sz w:val="20"/>
                <w:szCs w:val="20"/>
                <w:lang w:val="lt-LT"/>
              </w:rPr>
              <w:t>P</w:t>
            </w:r>
            <w:r w:rsidR="00984431" w:rsidRPr="00757F94">
              <w:rPr>
                <w:bCs/>
                <w:sz w:val="20"/>
                <w:szCs w:val="20"/>
                <w:lang w:val="lt-LT"/>
              </w:rPr>
              <w:t>lanuojama</w:t>
            </w:r>
            <w:r w:rsidR="00A66626">
              <w:rPr>
                <w:bCs/>
                <w:sz w:val="20"/>
                <w:szCs w:val="20"/>
                <w:lang w:val="lt-LT"/>
              </w:rPr>
              <w:t>:</w:t>
            </w:r>
            <w:r w:rsidR="00984431" w:rsidRPr="00757F94">
              <w:rPr>
                <w:bCs/>
                <w:sz w:val="20"/>
                <w:szCs w:val="20"/>
                <w:lang w:val="lt-LT"/>
              </w:rPr>
              <w:t xml:space="preserve"> parengti </w:t>
            </w:r>
            <w:r w:rsidR="00361BDF" w:rsidRPr="00757F94">
              <w:rPr>
                <w:bCs/>
                <w:sz w:val="20"/>
                <w:szCs w:val="20"/>
                <w:lang w:val="lt-LT"/>
              </w:rPr>
              <w:t xml:space="preserve">dengto futbolo maniežo </w:t>
            </w:r>
            <w:r w:rsidR="008E099B" w:rsidRPr="00757F94">
              <w:rPr>
                <w:bCs/>
                <w:sz w:val="20"/>
                <w:szCs w:val="20"/>
                <w:lang w:val="lt-LT"/>
              </w:rPr>
              <w:t xml:space="preserve">statybos </w:t>
            </w:r>
            <w:r w:rsidR="00984431" w:rsidRPr="00757F94">
              <w:rPr>
                <w:bCs/>
                <w:sz w:val="20"/>
                <w:szCs w:val="20"/>
                <w:lang w:val="lt-LT"/>
              </w:rPr>
              <w:t xml:space="preserve">techninį projektą ir atlikti 4 </w:t>
            </w:r>
            <w:r w:rsidR="00B24C5D">
              <w:rPr>
                <w:bCs/>
                <w:sz w:val="20"/>
                <w:szCs w:val="20"/>
                <w:lang w:val="lt-LT"/>
              </w:rPr>
              <w:t>proc. rangos darbų;</w:t>
            </w:r>
            <w:r w:rsidR="00984431" w:rsidRPr="00757F94">
              <w:rPr>
                <w:bCs/>
                <w:sz w:val="20"/>
                <w:szCs w:val="20"/>
                <w:lang w:val="lt-LT"/>
              </w:rPr>
              <w:t xml:space="preserve"> patikslinti </w:t>
            </w:r>
            <w:r w:rsidR="00361BDF" w:rsidRPr="00757F94">
              <w:rPr>
                <w:bCs/>
                <w:sz w:val="20"/>
                <w:szCs w:val="20"/>
                <w:lang w:val="lt-LT"/>
              </w:rPr>
              <w:t xml:space="preserve">regioninio futbolo stadiono </w:t>
            </w:r>
            <w:r w:rsidR="00984431" w:rsidRPr="00757F94">
              <w:rPr>
                <w:bCs/>
                <w:sz w:val="20"/>
                <w:szCs w:val="20"/>
                <w:lang w:val="lt-LT"/>
              </w:rPr>
              <w:t>galimybių studiją</w:t>
            </w:r>
            <w:r w:rsidR="002C01E3">
              <w:rPr>
                <w:bCs/>
                <w:sz w:val="20"/>
                <w:szCs w:val="20"/>
                <w:lang w:val="lt-LT"/>
              </w:rPr>
              <w:t>.</w:t>
            </w:r>
          </w:p>
          <w:p w14:paraId="0CCF89A7" w14:textId="036A3D08" w:rsidR="00804CB8" w:rsidRPr="00757F94" w:rsidRDefault="00204A9A" w:rsidP="00D56B77">
            <w:pPr>
              <w:pStyle w:val="Pagrindinistekstas"/>
              <w:rPr>
                <w:bCs/>
                <w:sz w:val="20"/>
                <w:szCs w:val="20"/>
                <w:lang w:val="lt-LT"/>
              </w:rPr>
            </w:pPr>
            <w:r w:rsidRPr="00757F94">
              <w:rPr>
                <w:bCs/>
                <w:sz w:val="20"/>
                <w:szCs w:val="20"/>
                <w:vertAlign w:val="superscript"/>
                <w:lang w:val="lt-LT"/>
              </w:rPr>
              <w:t>3</w:t>
            </w:r>
            <w:r w:rsidR="008E099B" w:rsidRPr="00757F94">
              <w:rPr>
                <w:bCs/>
                <w:sz w:val="20"/>
                <w:szCs w:val="20"/>
                <w:lang w:val="lt-LT"/>
              </w:rPr>
              <w:t>P</w:t>
            </w:r>
            <w:r w:rsidR="004F06A0" w:rsidRPr="00757F94">
              <w:rPr>
                <w:bCs/>
                <w:sz w:val="20"/>
                <w:szCs w:val="20"/>
                <w:lang w:val="lt-LT"/>
              </w:rPr>
              <w:t>lanuojama</w:t>
            </w:r>
            <w:r w:rsidR="00A66626">
              <w:rPr>
                <w:bCs/>
                <w:sz w:val="20"/>
                <w:szCs w:val="20"/>
                <w:lang w:val="lt-LT"/>
              </w:rPr>
              <w:t>:</w:t>
            </w:r>
            <w:r w:rsidR="004F06A0" w:rsidRPr="00757F94">
              <w:rPr>
                <w:bCs/>
                <w:sz w:val="20"/>
                <w:szCs w:val="20"/>
                <w:lang w:val="lt-LT"/>
              </w:rPr>
              <w:t xml:space="preserve"> atlikti 74 proc. </w:t>
            </w:r>
            <w:r w:rsidR="00361BDF" w:rsidRPr="00757F94">
              <w:rPr>
                <w:bCs/>
                <w:sz w:val="20"/>
                <w:szCs w:val="20"/>
                <w:lang w:val="lt-LT"/>
              </w:rPr>
              <w:t xml:space="preserve">dengto futbolo maniežo </w:t>
            </w:r>
            <w:r w:rsidR="008E099B" w:rsidRPr="00757F94">
              <w:rPr>
                <w:bCs/>
                <w:sz w:val="20"/>
                <w:szCs w:val="20"/>
                <w:lang w:val="lt-LT"/>
              </w:rPr>
              <w:t xml:space="preserve">statybos </w:t>
            </w:r>
            <w:r w:rsidR="004F06A0" w:rsidRPr="00757F94">
              <w:rPr>
                <w:bCs/>
                <w:sz w:val="20"/>
                <w:szCs w:val="20"/>
                <w:lang w:val="lt-LT"/>
              </w:rPr>
              <w:t xml:space="preserve">rangos darbų; suorganizuoti </w:t>
            </w:r>
            <w:r w:rsidR="00361BDF" w:rsidRPr="00757F94">
              <w:rPr>
                <w:bCs/>
                <w:sz w:val="20"/>
                <w:szCs w:val="20"/>
                <w:lang w:val="lt-LT"/>
              </w:rPr>
              <w:t xml:space="preserve">regioninio futbolo stadiono </w:t>
            </w:r>
            <w:r w:rsidR="004F06A0" w:rsidRPr="00757F94">
              <w:rPr>
                <w:bCs/>
                <w:sz w:val="20"/>
                <w:szCs w:val="20"/>
                <w:lang w:val="lt-LT"/>
              </w:rPr>
              <w:t>architektūrinį konkursą;</w:t>
            </w:r>
            <w:r w:rsidR="00B24C5D">
              <w:rPr>
                <w:bCs/>
                <w:sz w:val="20"/>
                <w:szCs w:val="20"/>
                <w:lang w:val="lt-LT"/>
              </w:rPr>
              <w:t xml:space="preserve"> </w:t>
            </w:r>
            <w:r w:rsidR="004F06A0" w:rsidRPr="00757F94">
              <w:rPr>
                <w:bCs/>
                <w:sz w:val="20"/>
                <w:szCs w:val="20"/>
                <w:lang w:val="lt-LT"/>
              </w:rPr>
              <w:t>parengti</w:t>
            </w:r>
            <w:r w:rsidR="008E099B" w:rsidRPr="00757F94">
              <w:rPr>
                <w:bCs/>
                <w:sz w:val="20"/>
                <w:szCs w:val="20"/>
                <w:lang w:val="lt-LT"/>
              </w:rPr>
              <w:t xml:space="preserve"> BĮ Klaipėdos lengvosios atletikos mokyklos pastato (maniežo)</w:t>
            </w:r>
            <w:r w:rsidR="004F06A0" w:rsidRPr="00757F94">
              <w:rPr>
                <w:bCs/>
                <w:sz w:val="20"/>
                <w:szCs w:val="20"/>
                <w:lang w:val="lt-LT"/>
              </w:rPr>
              <w:t xml:space="preserve"> </w:t>
            </w:r>
            <w:r w:rsidR="008E099B" w:rsidRPr="00757F94">
              <w:rPr>
                <w:bCs/>
                <w:sz w:val="20"/>
                <w:szCs w:val="20"/>
                <w:lang w:val="lt-LT"/>
              </w:rPr>
              <w:t xml:space="preserve">renovacijos </w:t>
            </w:r>
            <w:r w:rsidR="004F06A0" w:rsidRPr="00757F94">
              <w:rPr>
                <w:bCs/>
                <w:sz w:val="20"/>
                <w:szCs w:val="20"/>
                <w:lang w:val="lt-LT"/>
              </w:rPr>
              <w:t xml:space="preserve">techninį projektą; atlikti 35 proc. </w:t>
            </w:r>
            <w:r w:rsidR="008E099B" w:rsidRPr="00757F94">
              <w:rPr>
                <w:bCs/>
                <w:sz w:val="20"/>
                <w:szCs w:val="20"/>
                <w:lang w:val="lt-LT"/>
              </w:rPr>
              <w:t xml:space="preserve">naujos sporto salės statybos </w:t>
            </w:r>
            <w:r w:rsidR="00B24C5D">
              <w:rPr>
                <w:bCs/>
                <w:sz w:val="20"/>
                <w:szCs w:val="20"/>
                <w:lang w:val="lt-LT"/>
              </w:rPr>
              <w:t xml:space="preserve">rangos darbų; </w:t>
            </w:r>
            <w:r w:rsidR="004F06A0" w:rsidRPr="00757F94">
              <w:rPr>
                <w:bCs/>
                <w:sz w:val="20"/>
                <w:szCs w:val="20"/>
                <w:lang w:val="lt-LT"/>
              </w:rPr>
              <w:t xml:space="preserve">atlikti 50 proc. </w:t>
            </w:r>
            <w:r w:rsidR="008E099B" w:rsidRPr="00757F94">
              <w:rPr>
                <w:bCs/>
                <w:sz w:val="20"/>
                <w:szCs w:val="20"/>
                <w:lang w:val="lt-LT"/>
              </w:rPr>
              <w:t xml:space="preserve">Klaipėdos sunkiosios atletikos centro statybos </w:t>
            </w:r>
            <w:r w:rsidR="004F06A0" w:rsidRPr="00757F94">
              <w:rPr>
                <w:bCs/>
                <w:sz w:val="20"/>
                <w:szCs w:val="20"/>
                <w:lang w:val="lt-LT"/>
              </w:rPr>
              <w:t>rangos darbų</w:t>
            </w:r>
            <w:r w:rsidR="002C01E3">
              <w:rPr>
                <w:bCs/>
                <w:sz w:val="20"/>
                <w:szCs w:val="20"/>
                <w:lang w:val="lt-LT"/>
              </w:rPr>
              <w:t>.</w:t>
            </w:r>
          </w:p>
          <w:p w14:paraId="57D7C8E1" w14:textId="1DB40618" w:rsidR="00C24A89" w:rsidRPr="00757F94" w:rsidRDefault="00C24A89" w:rsidP="008E099B">
            <w:pPr>
              <w:pStyle w:val="Pagrindinistekstas"/>
              <w:rPr>
                <w:lang w:val="lt-LT"/>
              </w:rPr>
            </w:pPr>
            <w:r w:rsidRPr="00757F94">
              <w:rPr>
                <w:bCs/>
                <w:sz w:val="20"/>
                <w:szCs w:val="20"/>
                <w:vertAlign w:val="superscript"/>
                <w:lang w:val="lt-LT"/>
              </w:rPr>
              <w:t>4</w:t>
            </w:r>
            <w:r w:rsidRPr="00757F94">
              <w:rPr>
                <w:bCs/>
                <w:sz w:val="20"/>
                <w:szCs w:val="20"/>
                <w:lang w:val="lt-LT"/>
              </w:rPr>
              <w:t>Planuojama</w:t>
            </w:r>
            <w:r w:rsidR="00A66626">
              <w:rPr>
                <w:bCs/>
                <w:sz w:val="20"/>
                <w:szCs w:val="20"/>
                <w:lang w:val="lt-LT"/>
              </w:rPr>
              <w:t>:</w:t>
            </w:r>
            <w:r w:rsidRPr="00757F94">
              <w:rPr>
                <w:bCs/>
                <w:sz w:val="20"/>
                <w:szCs w:val="20"/>
                <w:lang w:val="lt-LT"/>
              </w:rPr>
              <w:t xml:space="preserve"> pastatyti dengtą futbolo maniežą ir Klaipė</w:t>
            </w:r>
            <w:r w:rsidR="004F06A0" w:rsidRPr="00757F94">
              <w:rPr>
                <w:bCs/>
                <w:sz w:val="20"/>
                <w:szCs w:val="20"/>
                <w:lang w:val="lt-LT"/>
              </w:rPr>
              <w:t xml:space="preserve">dos sunkiosios atletikos centrą; parengti </w:t>
            </w:r>
            <w:r w:rsidR="008E099B" w:rsidRPr="00757F94">
              <w:rPr>
                <w:bCs/>
                <w:sz w:val="20"/>
                <w:szCs w:val="20"/>
                <w:lang w:val="lt-LT"/>
              </w:rPr>
              <w:t>regioninio futbolo stadiono statybos techninį projektą;</w:t>
            </w:r>
            <w:r w:rsidR="00B24C5D">
              <w:rPr>
                <w:bCs/>
                <w:sz w:val="20"/>
                <w:szCs w:val="20"/>
                <w:lang w:val="lt-LT"/>
              </w:rPr>
              <w:t xml:space="preserve"> </w:t>
            </w:r>
            <w:r w:rsidR="004F06A0" w:rsidRPr="00757F94">
              <w:rPr>
                <w:bCs/>
                <w:sz w:val="20"/>
                <w:szCs w:val="20"/>
                <w:lang w:val="lt-LT"/>
              </w:rPr>
              <w:t>atlikti 70 proc.</w:t>
            </w:r>
            <w:r w:rsidR="008E099B" w:rsidRPr="00757F94">
              <w:rPr>
                <w:bCs/>
                <w:sz w:val="20"/>
                <w:szCs w:val="20"/>
                <w:lang w:val="lt-LT"/>
              </w:rPr>
              <w:t xml:space="preserve"> naujos sporto salės statybos</w:t>
            </w:r>
            <w:r w:rsidR="004F06A0" w:rsidRPr="00757F94">
              <w:rPr>
                <w:bCs/>
                <w:sz w:val="20"/>
                <w:szCs w:val="20"/>
                <w:lang w:val="lt-LT"/>
              </w:rPr>
              <w:t xml:space="preserve"> rangos darbų.</w:t>
            </w:r>
          </w:p>
        </w:tc>
      </w:tr>
      <w:tr w:rsidR="00267F82" w:rsidRPr="00804CB8" w14:paraId="3B909E07" w14:textId="77777777" w:rsidTr="00804CB8">
        <w:trPr>
          <w:gridBefore w:val="1"/>
          <w:wBefore w:w="28" w:type="dxa"/>
        </w:trPr>
        <w:tc>
          <w:tcPr>
            <w:tcW w:w="9748" w:type="dxa"/>
            <w:gridSpan w:val="11"/>
          </w:tcPr>
          <w:p w14:paraId="62871302" w14:textId="77777777" w:rsidR="00267F82" w:rsidRPr="00804CB8" w:rsidRDefault="00267F82" w:rsidP="00804CB8">
            <w:pPr>
              <w:pStyle w:val="Pagrindinistekstas"/>
              <w:ind w:firstLine="539"/>
              <w:jc w:val="both"/>
              <w:rPr>
                <w:b/>
                <w:bCs/>
                <w:lang w:val="lt-LT"/>
              </w:rPr>
            </w:pPr>
            <w:r w:rsidRPr="00804CB8">
              <w:rPr>
                <w:b/>
                <w:bCs/>
                <w:lang w:val="lt-LT"/>
              </w:rPr>
              <w:t xml:space="preserve">Galimi programos finansavimo variantai: </w:t>
            </w:r>
          </w:p>
          <w:p w14:paraId="162599F9" w14:textId="6C8CAC73" w:rsidR="00267F82" w:rsidRPr="00804CB8" w:rsidRDefault="002C01E3" w:rsidP="00804CB8">
            <w:pPr>
              <w:pStyle w:val="Pagrindinistekstas"/>
              <w:ind w:firstLine="570"/>
              <w:jc w:val="both"/>
              <w:rPr>
                <w:bCs/>
                <w:vertAlign w:val="superscript"/>
                <w:lang w:val="lt-LT"/>
              </w:rPr>
            </w:pPr>
            <w:r>
              <w:rPr>
                <w:lang w:val="lt-LT"/>
              </w:rPr>
              <w:t>S</w:t>
            </w:r>
            <w:r w:rsidR="00267F82" w:rsidRPr="00804CB8">
              <w:rPr>
                <w:lang w:val="lt-LT"/>
              </w:rPr>
              <w:t>avivaldybės biudžeto lėšos, p</w:t>
            </w:r>
            <w:r w:rsidR="00267F82" w:rsidRPr="00804CB8">
              <w:rPr>
                <w:bCs/>
                <w:lang w:val="lt-LT"/>
              </w:rPr>
              <w:t>ajamų įmokos už paslaugas</w:t>
            </w:r>
            <w:r w:rsidR="00267F82" w:rsidRPr="00804CB8">
              <w:rPr>
                <w:lang w:val="lt-LT"/>
              </w:rPr>
              <w:t>, valstybės biudžeto specialiosios tikslinės dotacijos lėšos, Europos Sąjungos paramos lėšos, valstybės biudžeto lėšos, Švietimo, mokslo ir sporto ministerijos programinės lėšos, Kūno kultūros ir sporto rėmimo fondo lėšos, rėmėjų lėšos.</w:t>
            </w:r>
          </w:p>
        </w:tc>
      </w:tr>
      <w:tr w:rsidR="00A0182B" w:rsidRPr="00804CB8" w14:paraId="4FECC442" w14:textId="77777777" w:rsidTr="00804CB8">
        <w:trPr>
          <w:gridBefore w:val="1"/>
          <w:wBefore w:w="28" w:type="dxa"/>
        </w:trPr>
        <w:tc>
          <w:tcPr>
            <w:tcW w:w="9748" w:type="dxa"/>
            <w:gridSpan w:val="11"/>
          </w:tcPr>
          <w:p w14:paraId="64570C8C" w14:textId="77777777" w:rsidR="003B27A2" w:rsidRPr="00804CB8" w:rsidRDefault="003B27A2" w:rsidP="009506C3">
            <w:pPr>
              <w:ind w:firstLine="539"/>
              <w:jc w:val="both"/>
              <w:rPr>
                <w:b/>
                <w:bCs/>
              </w:rPr>
            </w:pPr>
            <w:r w:rsidRPr="00804CB8">
              <w:rPr>
                <w:b/>
              </w:rPr>
              <w:t>Klaipėdos miesto savivaldybės 2013–2020 metų strateginio plėtros plano (KSP) dalys, susijusios su vykdoma programa:</w:t>
            </w:r>
          </w:p>
          <w:p w14:paraId="6D4AC524" w14:textId="77777777" w:rsidR="003B27A2" w:rsidRPr="00804CB8" w:rsidRDefault="006E6AE4" w:rsidP="009506C3">
            <w:pPr>
              <w:ind w:firstLine="539"/>
              <w:jc w:val="both"/>
              <w:rPr>
                <w:iCs/>
              </w:rPr>
            </w:pPr>
            <w:r w:rsidRPr="00804CB8">
              <w:rPr>
                <w:iCs/>
              </w:rPr>
              <w:t>2.2.1. uždavinys. Išvystyti gyventojų poreikius atitinkančią sporto ir fizinio aktyvumo infrastruktūrą.</w:t>
            </w:r>
          </w:p>
          <w:p w14:paraId="38632E1C" w14:textId="38F237F1" w:rsidR="006E6AE4" w:rsidRPr="00804CB8" w:rsidRDefault="006E6AE4" w:rsidP="009506C3">
            <w:pPr>
              <w:ind w:firstLine="539"/>
              <w:jc w:val="both"/>
              <w:rPr>
                <w:rFonts w:eastAsia="SimSun"/>
                <w:lang w:eastAsia="lt-LT"/>
              </w:rPr>
            </w:pPr>
            <w:r w:rsidRPr="00804CB8">
              <w:rPr>
                <w:iCs/>
              </w:rPr>
              <w:t>2.2.3. uždavinys. Sudaryti sąlygas gabiems sportininkams siekti aukštų sporto rezultatų.</w:t>
            </w:r>
          </w:p>
        </w:tc>
      </w:tr>
    </w:tbl>
    <w:p w14:paraId="4931FAE2" w14:textId="77777777" w:rsidR="003B27A2" w:rsidRPr="00804CB8" w:rsidRDefault="003B27A2" w:rsidP="003B27A2">
      <w:pPr>
        <w:jc w:val="center"/>
      </w:pPr>
    </w:p>
    <w:p w14:paraId="1D7280F4" w14:textId="4193E4AA" w:rsidR="003B27A2" w:rsidRPr="00804CB8" w:rsidRDefault="006D3F5F" w:rsidP="003B27A2">
      <w:pPr>
        <w:ind w:firstLine="709"/>
        <w:jc w:val="both"/>
      </w:pPr>
      <w:r w:rsidRPr="00804CB8">
        <w:t>Priedas – 202</w:t>
      </w:r>
      <w:r w:rsidR="00B50095">
        <w:t>3</w:t>
      </w:r>
      <w:r w:rsidR="003B27A2" w:rsidRPr="00804CB8">
        <w:t>–202</w:t>
      </w:r>
      <w:r w:rsidR="00B50095">
        <w:t>5</w:t>
      </w:r>
      <w:r w:rsidR="003B27A2" w:rsidRPr="00804CB8">
        <w:t xml:space="preserve"> m. </w:t>
      </w:r>
      <w:r w:rsidR="006E76F9" w:rsidRPr="00B36262">
        <w:t xml:space="preserve">Klaipėdos miesto savivaldybės </w:t>
      </w:r>
      <w:r w:rsidR="006E76F9">
        <w:t>k</w:t>
      </w:r>
      <w:r w:rsidR="003B27A2" w:rsidRPr="00804CB8">
        <w:t>ūno kultūros ir sporto plėtros programos</w:t>
      </w:r>
      <w:r w:rsidR="003B27A2" w:rsidRPr="00804CB8">
        <w:rPr>
          <w:b/>
        </w:rPr>
        <w:t xml:space="preserve"> </w:t>
      </w:r>
      <w:r w:rsidR="003B27A2" w:rsidRPr="00804CB8">
        <w:t>(Nr. 11) tikslų, uždavinių, priemonių, priemonių išlaidų ir produkto kriterijų suvestinė.</w:t>
      </w:r>
    </w:p>
    <w:p w14:paraId="7391EF2B" w14:textId="79606608" w:rsidR="00D57F27" w:rsidRPr="00804CB8" w:rsidRDefault="003B27A2" w:rsidP="00ED1B14">
      <w:pPr>
        <w:jc w:val="center"/>
      </w:pPr>
      <w:r w:rsidRPr="00804CB8">
        <w:t xml:space="preserve">___________________________ </w:t>
      </w:r>
    </w:p>
    <w:sectPr w:rsidR="00D57F27" w:rsidRPr="00804CB8"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68EEB" w14:textId="77777777" w:rsidR="006D56C4" w:rsidRDefault="006D56C4" w:rsidP="00D57F27">
      <w:r>
        <w:separator/>
      </w:r>
    </w:p>
  </w:endnote>
  <w:endnote w:type="continuationSeparator" w:id="0">
    <w:p w14:paraId="7CE689D4" w14:textId="77777777" w:rsidR="006D56C4" w:rsidRDefault="006D56C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c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CEBFA" w14:textId="77777777" w:rsidR="006D56C4" w:rsidRDefault="006D56C4" w:rsidP="00D57F27">
      <w:r>
        <w:separator/>
      </w:r>
    </w:p>
  </w:footnote>
  <w:footnote w:type="continuationSeparator" w:id="0">
    <w:p w14:paraId="3E6AFC94" w14:textId="77777777" w:rsidR="006D56C4" w:rsidRDefault="006D56C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00155FE" w14:textId="46CD9165" w:rsidR="00D57F27" w:rsidRDefault="00D57F27">
        <w:pPr>
          <w:pStyle w:val="Antrats"/>
          <w:jc w:val="center"/>
        </w:pPr>
        <w:r>
          <w:fldChar w:fldCharType="begin"/>
        </w:r>
        <w:r>
          <w:instrText>PAGE   \* MERGEFORMAT</w:instrText>
        </w:r>
        <w:r>
          <w:fldChar w:fldCharType="separate"/>
        </w:r>
        <w:r w:rsidR="002E59F7">
          <w:rPr>
            <w:noProof/>
          </w:rPr>
          <w:t>2</w:t>
        </w:r>
        <w:r>
          <w:fldChar w:fldCharType="end"/>
        </w:r>
      </w:p>
    </w:sdtContent>
  </w:sdt>
  <w:p w14:paraId="1E4CB550"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299C"/>
    <w:multiLevelType w:val="hybridMultilevel"/>
    <w:tmpl w:val="5EEAD006"/>
    <w:lvl w:ilvl="0" w:tplc="41DE5AF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36017"/>
    <w:multiLevelType w:val="hybridMultilevel"/>
    <w:tmpl w:val="96B895C8"/>
    <w:lvl w:ilvl="0" w:tplc="9E50FF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4"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52"/>
    <w:rsid w:val="00000E9C"/>
    <w:rsid w:val="000059C0"/>
    <w:rsid w:val="000117C8"/>
    <w:rsid w:val="00016D56"/>
    <w:rsid w:val="00024FA2"/>
    <w:rsid w:val="000270F2"/>
    <w:rsid w:val="00032921"/>
    <w:rsid w:val="00033BEA"/>
    <w:rsid w:val="00051429"/>
    <w:rsid w:val="00052B7C"/>
    <w:rsid w:val="00055154"/>
    <w:rsid w:val="00055729"/>
    <w:rsid w:val="0005793E"/>
    <w:rsid w:val="0006079E"/>
    <w:rsid w:val="000646DF"/>
    <w:rsid w:val="0006494F"/>
    <w:rsid w:val="00066451"/>
    <w:rsid w:val="000757DA"/>
    <w:rsid w:val="00083DE4"/>
    <w:rsid w:val="00086548"/>
    <w:rsid w:val="0009363A"/>
    <w:rsid w:val="00094A86"/>
    <w:rsid w:val="00094B14"/>
    <w:rsid w:val="000A1F99"/>
    <w:rsid w:val="000A25E0"/>
    <w:rsid w:val="000B0161"/>
    <w:rsid w:val="000B2EB0"/>
    <w:rsid w:val="000B38AF"/>
    <w:rsid w:val="000B53C5"/>
    <w:rsid w:val="000B600A"/>
    <w:rsid w:val="000C466B"/>
    <w:rsid w:val="000D51B7"/>
    <w:rsid w:val="000D632D"/>
    <w:rsid w:val="000E391E"/>
    <w:rsid w:val="000E3F98"/>
    <w:rsid w:val="000E42AB"/>
    <w:rsid w:val="000E447E"/>
    <w:rsid w:val="000E72D8"/>
    <w:rsid w:val="000E7D32"/>
    <w:rsid w:val="000F1CF8"/>
    <w:rsid w:val="000F2550"/>
    <w:rsid w:val="00105716"/>
    <w:rsid w:val="001121B5"/>
    <w:rsid w:val="001122E2"/>
    <w:rsid w:val="00113D9F"/>
    <w:rsid w:val="0011475C"/>
    <w:rsid w:val="00120ED0"/>
    <w:rsid w:val="00121150"/>
    <w:rsid w:val="00121279"/>
    <w:rsid w:val="00122952"/>
    <w:rsid w:val="00122BA3"/>
    <w:rsid w:val="00123CCD"/>
    <w:rsid w:val="0012524C"/>
    <w:rsid w:val="00126CE4"/>
    <w:rsid w:val="00131735"/>
    <w:rsid w:val="00131BA8"/>
    <w:rsid w:val="00133033"/>
    <w:rsid w:val="001374B4"/>
    <w:rsid w:val="00143D1C"/>
    <w:rsid w:val="00152C43"/>
    <w:rsid w:val="00154E16"/>
    <w:rsid w:val="001550CE"/>
    <w:rsid w:val="00155B1F"/>
    <w:rsid w:val="00162CA4"/>
    <w:rsid w:val="0016397A"/>
    <w:rsid w:val="00177073"/>
    <w:rsid w:val="00177533"/>
    <w:rsid w:val="00184C05"/>
    <w:rsid w:val="00186198"/>
    <w:rsid w:val="0018645A"/>
    <w:rsid w:val="0019096F"/>
    <w:rsid w:val="00195B9D"/>
    <w:rsid w:val="0019615E"/>
    <w:rsid w:val="001A2185"/>
    <w:rsid w:val="001A4953"/>
    <w:rsid w:val="001A5344"/>
    <w:rsid w:val="001B1597"/>
    <w:rsid w:val="001B2ADD"/>
    <w:rsid w:val="001B3513"/>
    <w:rsid w:val="001B6BCF"/>
    <w:rsid w:val="001B7404"/>
    <w:rsid w:val="001C58B1"/>
    <w:rsid w:val="001C5F81"/>
    <w:rsid w:val="001D0861"/>
    <w:rsid w:val="001D4973"/>
    <w:rsid w:val="001D4C76"/>
    <w:rsid w:val="001D5EAF"/>
    <w:rsid w:val="001D659C"/>
    <w:rsid w:val="001E2267"/>
    <w:rsid w:val="001E2B09"/>
    <w:rsid w:val="001E613D"/>
    <w:rsid w:val="001E7DD1"/>
    <w:rsid w:val="001F55E9"/>
    <w:rsid w:val="00200536"/>
    <w:rsid w:val="00203EB6"/>
    <w:rsid w:val="00204A9A"/>
    <w:rsid w:val="00206120"/>
    <w:rsid w:val="002075C2"/>
    <w:rsid w:val="00207928"/>
    <w:rsid w:val="00207DF2"/>
    <w:rsid w:val="00210112"/>
    <w:rsid w:val="00213A38"/>
    <w:rsid w:val="00222E8E"/>
    <w:rsid w:val="00223C80"/>
    <w:rsid w:val="0022421E"/>
    <w:rsid w:val="00224C22"/>
    <w:rsid w:val="00234D2C"/>
    <w:rsid w:val="002413DA"/>
    <w:rsid w:val="00241999"/>
    <w:rsid w:val="0024758E"/>
    <w:rsid w:val="002529FD"/>
    <w:rsid w:val="00262463"/>
    <w:rsid w:val="00267F82"/>
    <w:rsid w:val="00273EDB"/>
    <w:rsid w:val="002867CE"/>
    <w:rsid w:val="002904E9"/>
    <w:rsid w:val="0029162C"/>
    <w:rsid w:val="00291AAD"/>
    <w:rsid w:val="00291ED8"/>
    <w:rsid w:val="002930FA"/>
    <w:rsid w:val="00293273"/>
    <w:rsid w:val="00294DA4"/>
    <w:rsid w:val="0029676B"/>
    <w:rsid w:val="002969C5"/>
    <w:rsid w:val="00297A5F"/>
    <w:rsid w:val="002A1381"/>
    <w:rsid w:val="002A2551"/>
    <w:rsid w:val="002A4218"/>
    <w:rsid w:val="002A6440"/>
    <w:rsid w:val="002B0476"/>
    <w:rsid w:val="002B0992"/>
    <w:rsid w:val="002C01E3"/>
    <w:rsid w:val="002C0844"/>
    <w:rsid w:val="002C7E92"/>
    <w:rsid w:val="002D5664"/>
    <w:rsid w:val="002D60F3"/>
    <w:rsid w:val="002D6545"/>
    <w:rsid w:val="002E16FB"/>
    <w:rsid w:val="002E26ED"/>
    <w:rsid w:val="002E4F09"/>
    <w:rsid w:val="002E59F7"/>
    <w:rsid w:val="002F0344"/>
    <w:rsid w:val="002F7087"/>
    <w:rsid w:val="00302249"/>
    <w:rsid w:val="0030598A"/>
    <w:rsid w:val="00312DD9"/>
    <w:rsid w:val="00314730"/>
    <w:rsid w:val="0031562D"/>
    <w:rsid w:val="00316F86"/>
    <w:rsid w:val="00320383"/>
    <w:rsid w:val="003268AF"/>
    <w:rsid w:val="0033119C"/>
    <w:rsid w:val="0033491D"/>
    <w:rsid w:val="003410C7"/>
    <w:rsid w:val="0034183E"/>
    <w:rsid w:val="003456D8"/>
    <w:rsid w:val="00346670"/>
    <w:rsid w:val="00346A82"/>
    <w:rsid w:val="00346ED5"/>
    <w:rsid w:val="003513F9"/>
    <w:rsid w:val="00352313"/>
    <w:rsid w:val="00352667"/>
    <w:rsid w:val="00352B35"/>
    <w:rsid w:val="0035431B"/>
    <w:rsid w:val="00355A56"/>
    <w:rsid w:val="00357E2F"/>
    <w:rsid w:val="00361BDF"/>
    <w:rsid w:val="00361E85"/>
    <w:rsid w:val="00364A96"/>
    <w:rsid w:val="003652C2"/>
    <w:rsid w:val="00365C6D"/>
    <w:rsid w:val="00366406"/>
    <w:rsid w:val="00373A5F"/>
    <w:rsid w:val="00374F5F"/>
    <w:rsid w:val="003777BC"/>
    <w:rsid w:val="00380E1A"/>
    <w:rsid w:val="003838A5"/>
    <w:rsid w:val="00384058"/>
    <w:rsid w:val="00385584"/>
    <w:rsid w:val="00386B37"/>
    <w:rsid w:val="0039033C"/>
    <w:rsid w:val="00392C5F"/>
    <w:rsid w:val="0039490C"/>
    <w:rsid w:val="003A3010"/>
    <w:rsid w:val="003A4040"/>
    <w:rsid w:val="003A5B39"/>
    <w:rsid w:val="003A6618"/>
    <w:rsid w:val="003A7682"/>
    <w:rsid w:val="003A7EEF"/>
    <w:rsid w:val="003B06BD"/>
    <w:rsid w:val="003B144E"/>
    <w:rsid w:val="003B27A2"/>
    <w:rsid w:val="003B2EFE"/>
    <w:rsid w:val="003B48C5"/>
    <w:rsid w:val="003B6CC5"/>
    <w:rsid w:val="003C2625"/>
    <w:rsid w:val="003C4CCE"/>
    <w:rsid w:val="003C6198"/>
    <w:rsid w:val="003C795D"/>
    <w:rsid w:val="003C7A88"/>
    <w:rsid w:val="003D14E7"/>
    <w:rsid w:val="003D29B5"/>
    <w:rsid w:val="003D29D7"/>
    <w:rsid w:val="003D41F1"/>
    <w:rsid w:val="003D4C0D"/>
    <w:rsid w:val="003D66E1"/>
    <w:rsid w:val="003E04CF"/>
    <w:rsid w:val="003E5F6A"/>
    <w:rsid w:val="003F3094"/>
    <w:rsid w:val="003F47D0"/>
    <w:rsid w:val="003F4816"/>
    <w:rsid w:val="003F4D4A"/>
    <w:rsid w:val="003F6391"/>
    <w:rsid w:val="003F663B"/>
    <w:rsid w:val="003F796E"/>
    <w:rsid w:val="00400AF7"/>
    <w:rsid w:val="00401C2B"/>
    <w:rsid w:val="004028CD"/>
    <w:rsid w:val="00403579"/>
    <w:rsid w:val="00406106"/>
    <w:rsid w:val="004122E4"/>
    <w:rsid w:val="0042208F"/>
    <w:rsid w:val="004269D8"/>
    <w:rsid w:val="0042738B"/>
    <w:rsid w:val="0043539B"/>
    <w:rsid w:val="00436EBB"/>
    <w:rsid w:val="00437E0D"/>
    <w:rsid w:val="00444F20"/>
    <w:rsid w:val="004476DD"/>
    <w:rsid w:val="004558A1"/>
    <w:rsid w:val="00456F5A"/>
    <w:rsid w:val="00461FB1"/>
    <w:rsid w:val="0046532F"/>
    <w:rsid w:val="00467DBE"/>
    <w:rsid w:val="00473323"/>
    <w:rsid w:val="004759D3"/>
    <w:rsid w:val="00477122"/>
    <w:rsid w:val="00487C7B"/>
    <w:rsid w:val="00492129"/>
    <w:rsid w:val="00493614"/>
    <w:rsid w:val="0049669B"/>
    <w:rsid w:val="004A6374"/>
    <w:rsid w:val="004A6849"/>
    <w:rsid w:val="004B06CE"/>
    <w:rsid w:val="004B129F"/>
    <w:rsid w:val="004B65FD"/>
    <w:rsid w:val="004B75E3"/>
    <w:rsid w:val="004C1802"/>
    <w:rsid w:val="004C33DA"/>
    <w:rsid w:val="004C7F34"/>
    <w:rsid w:val="004D1EDA"/>
    <w:rsid w:val="004D596A"/>
    <w:rsid w:val="004D6A8F"/>
    <w:rsid w:val="004D7449"/>
    <w:rsid w:val="004E135E"/>
    <w:rsid w:val="004E7AEB"/>
    <w:rsid w:val="004F06A0"/>
    <w:rsid w:val="004F36D3"/>
    <w:rsid w:val="004F3DA7"/>
    <w:rsid w:val="005009F7"/>
    <w:rsid w:val="00507B1B"/>
    <w:rsid w:val="00507C09"/>
    <w:rsid w:val="00511755"/>
    <w:rsid w:val="00513B2A"/>
    <w:rsid w:val="00514EFC"/>
    <w:rsid w:val="00517932"/>
    <w:rsid w:val="00520AC3"/>
    <w:rsid w:val="00522ADC"/>
    <w:rsid w:val="005241C7"/>
    <w:rsid w:val="00527510"/>
    <w:rsid w:val="00530308"/>
    <w:rsid w:val="00531A24"/>
    <w:rsid w:val="00537D26"/>
    <w:rsid w:val="00541BB4"/>
    <w:rsid w:val="0054563D"/>
    <w:rsid w:val="00546A42"/>
    <w:rsid w:val="00550B63"/>
    <w:rsid w:val="005518FC"/>
    <w:rsid w:val="00555492"/>
    <w:rsid w:val="00556412"/>
    <w:rsid w:val="0055660A"/>
    <w:rsid w:val="00564BC0"/>
    <w:rsid w:val="00570754"/>
    <w:rsid w:val="00572AA0"/>
    <w:rsid w:val="005816B8"/>
    <w:rsid w:val="00597EE8"/>
    <w:rsid w:val="005A1323"/>
    <w:rsid w:val="005A1906"/>
    <w:rsid w:val="005B18DA"/>
    <w:rsid w:val="005B434A"/>
    <w:rsid w:val="005B5B09"/>
    <w:rsid w:val="005B66DC"/>
    <w:rsid w:val="005B76DA"/>
    <w:rsid w:val="005C580A"/>
    <w:rsid w:val="005D17AC"/>
    <w:rsid w:val="005D1932"/>
    <w:rsid w:val="005D1FEB"/>
    <w:rsid w:val="005D283D"/>
    <w:rsid w:val="005D6057"/>
    <w:rsid w:val="005D71FC"/>
    <w:rsid w:val="005F017D"/>
    <w:rsid w:val="005F17A1"/>
    <w:rsid w:val="005F38EE"/>
    <w:rsid w:val="005F495C"/>
    <w:rsid w:val="005F4AFA"/>
    <w:rsid w:val="005F59B1"/>
    <w:rsid w:val="005F78E2"/>
    <w:rsid w:val="005F7984"/>
    <w:rsid w:val="006062AB"/>
    <w:rsid w:val="00607225"/>
    <w:rsid w:val="00611BA5"/>
    <w:rsid w:val="00611F53"/>
    <w:rsid w:val="00612CC3"/>
    <w:rsid w:val="00614522"/>
    <w:rsid w:val="00624B08"/>
    <w:rsid w:val="00625152"/>
    <w:rsid w:val="006264F3"/>
    <w:rsid w:val="00627BDD"/>
    <w:rsid w:val="00630B10"/>
    <w:rsid w:val="006330E0"/>
    <w:rsid w:val="0063768A"/>
    <w:rsid w:val="0064160C"/>
    <w:rsid w:val="0065155A"/>
    <w:rsid w:val="00653645"/>
    <w:rsid w:val="00654A5C"/>
    <w:rsid w:val="00655CBE"/>
    <w:rsid w:val="00663102"/>
    <w:rsid w:val="0066780C"/>
    <w:rsid w:val="00672BE1"/>
    <w:rsid w:val="00672E06"/>
    <w:rsid w:val="006738F9"/>
    <w:rsid w:val="006766EF"/>
    <w:rsid w:val="00677615"/>
    <w:rsid w:val="00685915"/>
    <w:rsid w:val="00686560"/>
    <w:rsid w:val="0068768C"/>
    <w:rsid w:val="00690450"/>
    <w:rsid w:val="00696F40"/>
    <w:rsid w:val="00697882"/>
    <w:rsid w:val="006A48DA"/>
    <w:rsid w:val="006B0FCC"/>
    <w:rsid w:val="006B2734"/>
    <w:rsid w:val="006B27C3"/>
    <w:rsid w:val="006D2994"/>
    <w:rsid w:val="006D3F5F"/>
    <w:rsid w:val="006D56C4"/>
    <w:rsid w:val="006D633E"/>
    <w:rsid w:val="006D740C"/>
    <w:rsid w:val="006D761B"/>
    <w:rsid w:val="006E1045"/>
    <w:rsid w:val="006E2915"/>
    <w:rsid w:val="006E4864"/>
    <w:rsid w:val="006E655A"/>
    <w:rsid w:val="006E6AE4"/>
    <w:rsid w:val="006E76F9"/>
    <w:rsid w:val="006F0623"/>
    <w:rsid w:val="006F3A16"/>
    <w:rsid w:val="006F45E2"/>
    <w:rsid w:val="006F70EE"/>
    <w:rsid w:val="00701421"/>
    <w:rsid w:val="007059DF"/>
    <w:rsid w:val="00707C8A"/>
    <w:rsid w:val="007113CA"/>
    <w:rsid w:val="00713D29"/>
    <w:rsid w:val="007202CD"/>
    <w:rsid w:val="00720B81"/>
    <w:rsid w:val="0072236F"/>
    <w:rsid w:val="007236B9"/>
    <w:rsid w:val="00725CAA"/>
    <w:rsid w:val="007261F8"/>
    <w:rsid w:val="00734F92"/>
    <w:rsid w:val="007351A7"/>
    <w:rsid w:val="00741ADF"/>
    <w:rsid w:val="007452C3"/>
    <w:rsid w:val="007579F0"/>
    <w:rsid w:val="00757F94"/>
    <w:rsid w:val="00761333"/>
    <w:rsid w:val="0076541B"/>
    <w:rsid w:val="007711F4"/>
    <w:rsid w:val="007758AF"/>
    <w:rsid w:val="0077651D"/>
    <w:rsid w:val="00780461"/>
    <w:rsid w:val="00780F55"/>
    <w:rsid w:val="00781DC5"/>
    <w:rsid w:val="007838D7"/>
    <w:rsid w:val="00784ACD"/>
    <w:rsid w:val="0079033E"/>
    <w:rsid w:val="00793746"/>
    <w:rsid w:val="00794E3E"/>
    <w:rsid w:val="00796953"/>
    <w:rsid w:val="007B0DB1"/>
    <w:rsid w:val="007B7C95"/>
    <w:rsid w:val="007C2429"/>
    <w:rsid w:val="007C29BE"/>
    <w:rsid w:val="007C3514"/>
    <w:rsid w:val="007C407F"/>
    <w:rsid w:val="007C4598"/>
    <w:rsid w:val="007D1148"/>
    <w:rsid w:val="007D149A"/>
    <w:rsid w:val="007D21AC"/>
    <w:rsid w:val="007D64CB"/>
    <w:rsid w:val="007D6649"/>
    <w:rsid w:val="00800B11"/>
    <w:rsid w:val="00802517"/>
    <w:rsid w:val="00803BBC"/>
    <w:rsid w:val="00804112"/>
    <w:rsid w:val="00804630"/>
    <w:rsid w:val="00804CB8"/>
    <w:rsid w:val="008118C5"/>
    <w:rsid w:val="00811F49"/>
    <w:rsid w:val="00814BA2"/>
    <w:rsid w:val="0082002A"/>
    <w:rsid w:val="00823F14"/>
    <w:rsid w:val="00824BF7"/>
    <w:rsid w:val="00830AC1"/>
    <w:rsid w:val="008315BF"/>
    <w:rsid w:val="00832CC9"/>
    <w:rsid w:val="008354D5"/>
    <w:rsid w:val="008369D3"/>
    <w:rsid w:val="00841B41"/>
    <w:rsid w:val="008500E6"/>
    <w:rsid w:val="008508E3"/>
    <w:rsid w:val="00862811"/>
    <w:rsid w:val="00864027"/>
    <w:rsid w:val="00865207"/>
    <w:rsid w:val="00871E64"/>
    <w:rsid w:val="00873ED8"/>
    <w:rsid w:val="00874C84"/>
    <w:rsid w:val="0087675C"/>
    <w:rsid w:val="008808DC"/>
    <w:rsid w:val="00882F21"/>
    <w:rsid w:val="0088556D"/>
    <w:rsid w:val="00886C94"/>
    <w:rsid w:val="00896B99"/>
    <w:rsid w:val="008A150D"/>
    <w:rsid w:val="008A1AAF"/>
    <w:rsid w:val="008A6B7E"/>
    <w:rsid w:val="008B0C56"/>
    <w:rsid w:val="008C345A"/>
    <w:rsid w:val="008C3881"/>
    <w:rsid w:val="008C712E"/>
    <w:rsid w:val="008D21F6"/>
    <w:rsid w:val="008D6710"/>
    <w:rsid w:val="008D6E69"/>
    <w:rsid w:val="008D74D2"/>
    <w:rsid w:val="008E099B"/>
    <w:rsid w:val="008E0C17"/>
    <w:rsid w:val="008E69C8"/>
    <w:rsid w:val="008E6E82"/>
    <w:rsid w:val="008F409D"/>
    <w:rsid w:val="008F5A64"/>
    <w:rsid w:val="008F7FE1"/>
    <w:rsid w:val="009031AD"/>
    <w:rsid w:val="00907958"/>
    <w:rsid w:val="009117A7"/>
    <w:rsid w:val="0091225F"/>
    <w:rsid w:val="0091296C"/>
    <w:rsid w:val="0091329D"/>
    <w:rsid w:val="0091348A"/>
    <w:rsid w:val="00914F14"/>
    <w:rsid w:val="0091651F"/>
    <w:rsid w:val="00917176"/>
    <w:rsid w:val="009230F1"/>
    <w:rsid w:val="0092734D"/>
    <w:rsid w:val="00931E28"/>
    <w:rsid w:val="0093274A"/>
    <w:rsid w:val="00932C3D"/>
    <w:rsid w:val="009333F3"/>
    <w:rsid w:val="0095155F"/>
    <w:rsid w:val="0095211E"/>
    <w:rsid w:val="009533BC"/>
    <w:rsid w:val="009548CD"/>
    <w:rsid w:val="00955498"/>
    <w:rsid w:val="0096232C"/>
    <w:rsid w:val="009722AC"/>
    <w:rsid w:val="009745D4"/>
    <w:rsid w:val="00975D06"/>
    <w:rsid w:val="00976C92"/>
    <w:rsid w:val="00981434"/>
    <w:rsid w:val="00984431"/>
    <w:rsid w:val="00986644"/>
    <w:rsid w:val="00990162"/>
    <w:rsid w:val="00991B1B"/>
    <w:rsid w:val="00992FE8"/>
    <w:rsid w:val="0099308B"/>
    <w:rsid w:val="00993EEA"/>
    <w:rsid w:val="009959C0"/>
    <w:rsid w:val="009964D6"/>
    <w:rsid w:val="009A3441"/>
    <w:rsid w:val="009A3C87"/>
    <w:rsid w:val="009A6035"/>
    <w:rsid w:val="009A6BD1"/>
    <w:rsid w:val="009B0707"/>
    <w:rsid w:val="009B2FF5"/>
    <w:rsid w:val="009B33AC"/>
    <w:rsid w:val="009B4D32"/>
    <w:rsid w:val="009B732D"/>
    <w:rsid w:val="009C0AF3"/>
    <w:rsid w:val="009D0DDD"/>
    <w:rsid w:val="009D12B3"/>
    <w:rsid w:val="009D6DA1"/>
    <w:rsid w:val="009D6DFB"/>
    <w:rsid w:val="009D7A97"/>
    <w:rsid w:val="009E5F46"/>
    <w:rsid w:val="009F2C3E"/>
    <w:rsid w:val="009F3938"/>
    <w:rsid w:val="009F5D26"/>
    <w:rsid w:val="009F70C6"/>
    <w:rsid w:val="00A0066E"/>
    <w:rsid w:val="00A0182B"/>
    <w:rsid w:val="00A029D0"/>
    <w:rsid w:val="00A048B5"/>
    <w:rsid w:val="00A057C2"/>
    <w:rsid w:val="00A206E5"/>
    <w:rsid w:val="00A228B8"/>
    <w:rsid w:val="00A26AA3"/>
    <w:rsid w:val="00A30A2E"/>
    <w:rsid w:val="00A35635"/>
    <w:rsid w:val="00A36DCE"/>
    <w:rsid w:val="00A375D5"/>
    <w:rsid w:val="00A4102A"/>
    <w:rsid w:val="00A42825"/>
    <w:rsid w:val="00A43581"/>
    <w:rsid w:val="00A4371A"/>
    <w:rsid w:val="00A448EE"/>
    <w:rsid w:val="00A50CAB"/>
    <w:rsid w:val="00A51466"/>
    <w:rsid w:val="00A51BC4"/>
    <w:rsid w:val="00A5488B"/>
    <w:rsid w:val="00A56429"/>
    <w:rsid w:val="00A57E26"/>
    <w:rsid w:val="00A60AD2"/>
    <w:rsid w:val="00A60B2D"/>
    <w:rsid w:val="00A66626"/>
    <w:rsid w:val="00A70778"/>
    <w:rsid w:val="00A70E61"/>
    <w:rsid w:val="00A71D73"/>
    <w:rsid w:val="00A75BE3"/>
    <w:rsid w:val="00A819AF"/>
    <w:rsid w:val="00A820C4"/>
    <w:rsid w:val="00A864E2"/>
    <w:rsid w:val="00A92529"/>
    <w:rsid w:val="00A94B4C"/>
    <w:rsid w:val="00A965F0"/>
    <w:rsid w:val="00A96BD6"/>
    <w:rsid w:val="00AA3361"/>
    <w:rsid w:val="00AA66D1"/>
    <w:rsid w:val="00AA6DA8"/>
    <w:rsid w:val="00AB080E"/>
    <w:rsid w:val="00AB7DE7"/>
    <w:rsid w:val="00AC3748"/>
    <w:rsid w:val="00AC5C32"/>
    <w:rsid w:val="00AD23D0"/>
    <w:rsid w:val="00AD6326"/>
    <w:rsid w:val="00AE5CDD"/>
    <w:rsid w:val="00AF25CB"/>
    <w:rsid w:val="00AF2FA4"/>
    <w:rsid w:val="00AF7365"/>
    <w:rsid w:val="00AF7D08"/>
    <w:rsid w:val="00B02E7B"/>
    <w:rsid w:val="00B03867"/>
    <w:rsid w:val="00B13FF5"/>
    <w:rsid w:val="00B14475"/>
    <w:rsid w:val="00B20E5D"/>
    <w:rsid w:val="00B21357"/>
    <w:rsid w:val="00B229B3"/>
    <w:rsid w:val="00B22B4D"/>
    <w:rsid w:val="00B24206"/>
    <w:rsid w:val="00B24C5D"/>
    <w:rsid w:val="00B26A5A"/>
    <w:rsid w:val="00B271C9"/>
    <w:rsid w:val="00B31C95"/>
    <w:rsid w:val="00B32D0E"/>
    <w:rsid w:val="00B361F2"/>
    <w:rsid w:val="00B36550"/>
    <w:rsid w:val="00B40A9E"/>
    <w:rsid w:val="00B4210D"/>
    <w:rsid w:val="00B42AEB"/>
    <w:rsid w:val="00B45DEC"/>
    <w:rsid w:val="00B5008F"/>
    <w:rsid w:val="00B50095"/>
    <w:rsid w:val="00B52063"/>
    <w:rsid w:val="00B52B39"/>
    <w:rsid w:val="00B55E99"/>
    <w:rsid w:val="00B5637B"/>
    <w:rsid w:val="00B66F90"/>
    <w:rsid w:val="00B67E2C"/>
    <w:rsid w:val="00B7182B"/>
    <w:rsid w:val="00B744F1"/>
    <w:rsid w:val="00B750B6"/>
    <w:rsid w:val="00B75697"/>
    <w:rsid w:val="00B7686A"/>
    <w:rsid w:val="00B80516"/>
    <w:rsid w:val="00B82AD1"/>
    <w:rsid w:val="00B83033"/>
    <w:rsid w:val="00B852E1"/>
    <w:rsid w:val="00B8666E"/>
    <w:rsid w:val="00B878EB"/>
    <w:rsid w:val="00B906F6"/>
    <w:rsid w:val="00B9489B"/>
    <w:rsid w:val="00B95A5A"/>
    <w:rsid w:val="00B96FD8"/>
    <w:rsid w:val="00BA632A"/>
    <w:rsid w:val="00BA6DDF"/>
    <w:rsid w:val="00BB33AC"/>
    <w:rsid w:val="00BB5AC8"/>
    <w:rsid w:val="00BB77C8"/>
    <w:rsid w:val="00BC2E77"/>
    <w:rsid w:val="00BC3868"/>
    <w:rsid w:val="00BD04F5"/>
    <w:rsid w:val="00BD4151"/>
    <w:rsid w:val="00BD6698"/>
    <w:rsid w:val="00BE1B09"/>
    <w:rsid w:val="00BF3286"/>
    <w:rsid w:val="00BF7E1E"/>
    <w:rsid w:val="00C05C80"/>
    <w:rsid w:val="00C05F01"/>
    <w:rsid w:val="00C06F4E"/>
    <w:rsid w:val="00C1335F"/>
    <w:rsid w:val="00C20477"/>
    <w:rsid w:val="00C22BCE"/>
    <w:rsid w:val="00C24A89"/>
    <w:rsid w:val="00C2774D"/>
    <w:rsid w:val="00C36A29"/>
    <w:rsid w:val="00C41677"/>
    <w:rsid w:val="00C4192D"/>
    <w:rsid w:val="00C43DA8"/>
    <w:rsid w:val="00C45A61"/>
    <w:rsid w:val="00C46505"/>
    <w:rsid w:val="00C47D75"/>
    <w:rsid w:val="00C52AFC"/>
    <w:rsid w:val="00C52E11"/>
    <w:rsid w:val="00C5720A"/>
    <w:rsid w:val="00C57681"/>
    <w:rsid w:val="00C57B4E"/>
    <w:rsid w:val="00C60707"/>
    <w:rsid w:val="00C64DD1"/>
    <w:rsid w:val="00C65E24"/>
    <w:rsid w:val="00C66428"/>
    <w:rsid w:val="00C666BC"/>
    <w:rsid w:val="00C7001A"/>
    <w:rsid w:val="00C7134B"/>
    <w:rsid w:val="00C7157F"/>
    <w:rsid w:val="00C71F67"/>
    <w:rsid w:val="00C80F40"/>
    <w:rsid w:val="00C8432F"/>
    <w:rsid w:val="00C851F1"/>
    <w:rsid w:val="00C85BB8"/>
    <w:rsid w:val="00C9201C"/>
    <w:rsid w:val="00CA4D3B"/>
    <w:rsid w:val="00CA76A3"/>
    <w:rsid w:val="00CB3B13"/>
    <w:rsid w:val="00CB5F11"/>
    <w:rsid w:val="00CB6778"/>
    <w:rsid w:val="00CC0255"/>
    <w:rsid w:val="00CC5584"/>
    <w:rsid w:val="00CD061E"/>
    <w:rsid w:val="00CD28B8"/>
    <w:rsid w:val="00CD42BF"/>
    <w:rsid w:val="00CD5948"/>
    <w:rsid w:val="00CE0384"/>
    <w:rsid w:val="00CE1773"/>
    <w:rsid w:val="00CE39AB"/>
    <w:rsid w:val="00CE5C37"/>
    <w:rsid w:val="00CF62EB"/>
    <w:rsid w:val="00CF7EA8"/>
    <w:rsid w:val="00D037BE"/>
    <w:rsid w:val="00D06C5F"/>
    <w:rsid w:val="00D0798C"/>
    <w:rsid w:val="00D07AC0"/>
    <w:rsid w:val="00D179BF"/>
    <w:rsid w:val="00D20FA3"/>
    <w:rsid w:val="00D218D8"/>
    <w:rsid w:val="00D224AE"/>
    <w:rsid w:val="00D261D2"/>
    <w:rsid w:val="00D3000F"/>
    <w:rsid w:val="00D3074E"/>
    <w:rsid w:val="00D32089"/>
    <w:rsid w:val="00D327C9"/>
    <w:rsid w:val="00D32AEF"/>
    <w:rsid w:val="00D410E2"/>
    <w:rsid w:val="00D412B8"/>
    <w:rsid w:val="00D42B72"/>
    <w:rsid w:val="00D452B2"/>
    <w:rsid w:val="00D463E0"/>
    <w:rsid w:val="00D54BF0"/>
    <w:rsid w:val="00D554A7"/>
    <w:rsid w:val="00D56241"/>
    <w:rsid w:val="00D56B77"/>
    <w:rsid w:val="00D57F27"/>
    <w:rsid w:val="00D64463"/>
    <w:rsid w:val="00D644F4"/>
    <w:rsid w:val="00D64C93"/>
    <w:rsid w:val="00D66911"/>
    <w:rsid w:val="00D71240"/>
    <w:rsid w:val="00D7280B"/>
    <w:rsid w:val="00D73D75"/>
    <w:rsid w:val="00D7547A"/>
    <w:rsid w:val="00D765F8"/>
    <w:rsid w:val="00D769D3"/>
    <w:rsid w:val="00D80B28"/>
    <w:rsid w:val="00D80E11"/>
    <w:rsid w:val="00D82B03"/>
    <w:rsid w:val="00D832C3"/>
    <w:rsid w:val="00D84342"/>
    <w:rsid w:val="00D8444B"/>
    <w:rsid w:val="00D84966"/>
    <w:rsid w:val="00D9040F"/>
    <w:rsid w:val="00D918F5"/>
    <w:rsid w:val="00D9424B"/>
    <w:rsid w:val="00D95A53"/>
    <w:rsid w:val="00D97372"/>
    <w:rsid w:val="00DA3269"/>
    <w:rsid w:val="00DB1075"/>
    <w:rsid w:val="00DB3B67"/>
    <w:rsid w:val="00DB3D9E"/>
    <w:rsid w:val="00DB3DB9"/>
    <w:rsid w:val="00DB4526"/>
    <w:rsid w:val="00DB7187"/>
    <w:rsid w:val="00DC10AE"/>
    <w:rsid w:val="00DC1465"/>
    <w:rsid w:val="00DC4871"/>
    <w:rsid w:val="00DC56E7"/>
    <w:rsid w:val="00DC625B"/>
    <w:rsid w:val="00DC67B4"/>
    <w:rsid w:val="00DD04BB"/>
    <w:rsid w:val="00DD27C0"/>
    <w:rsid w:val="00DD44F8"/>
    <w:rsid w:val="00DD7878"/>
    <w:rsid w:val="00DD7C44"/>
    <w:rsid w:val="00DE26F7"/>
    <w:rsid w:val="00DE41F6"/>
    <w:rsid w:val="00DE70A6"/>
    <w:rsid w:val="00DE78F8"/>
    <w:rsid w:val="00DF00D8"/>
    <w:rsid w:val="00DF23A3"/>
    <w:rsid w:val="00E008F9"/>
    <w:rsid w:val="00E037C0"/>
    <w:rsid w:val="00E049B7"/>
    <w:rsid w:val="00E11760"/>
    <w:rsid w:val="00E12ADA"/>
    <w:rsid w:val="00E14B6B"/>
    <w:rsid w:val="00E15683"/>
    <w:rsid w:val="00E156FC"/>
    <w:rsid w:val="00E21670"/>
    <w:rsid w:val="00E21875"/>
    <w:rsid w:val="00E21B69"/>
    <w:rsid w:val="00E22522"/>
    <w:rsid w:val="00E2307A"/>
    <w:rsid w:val="00E321E8"/>
    <w:rsid w:val="00E33871"/>
    <w:rsid w:val="00E347B4"/>
    <w:rsid w:val="00E36D8B"/>
    <w:rsid w:val="00E42927"/>
    <w:rsid w:val="00E5069E"/>
    <w:rsid w:val="00E53E60"/>
    <w:rsid w:val="00E55B9F"/>
    <w:rsid w:val="00E56A73"/>
    <w:rsid w:val="00E56E44"/>
    <w:rsid w:val="00E61497"/>
    <w:rsid w:val="00E61583"/>
    <w:rsid w:val="00E622F4"/>
    <w:rsid w:val="00E768C0"/>
    <w:rsid w:val="00E77726"/>
    <w:rsid w:val="00E854EC"/>
    <w:rsid w:val="00E85596"/>
    <w:rsid w:val="00E867C1"/>
    <w:rsid w:val="00E86AAC"/>
    <w:rsid w:val="00E91682"/>
    <w:rsid w:val="00E9186A"/>
    <w:rsid w:val="00E968DB"/>
    <w:rsid w:val="00EA1A13"/>
    <w:rsid w:val="00EA346B"/>
    <w:rsid w:val="00EA39F6"/>
    <w:rsid w:val="00EA4666"/>
    <w:rsid w:val="00EA7404"/>
    <w:rsid w:val="00EB0EA6"/>
    <w:rsid w:val="00EB1031"/>
    <w:rsid w:val="00EB56DF"/>
    <w:rsid w:val="00EB5C48"/>
    <w:rsid w:val="00EB6709"/>
    <w:rsid w:val="00EC158D"/>
    <w:rsid w:val="00EC2DB4"/>
    <w:rsid w:val="00ED113A"/>
    <w:rsid w:val="00ED1B14"/>
    <w:rsid w:val="00ED405E"/>
    <w:rsid w:val="00ED64C3"/>
    <w:rsid w:val="00EE155A"/>
    <w:rsid w:val="00EE39BC"/>
    <w:rsid w:val="00EE52FE"/>
    <w:rsid w:val="00EE5C49"/>
    <w:rsid w:val="00EF0551"/>
    <w:rsid w:val="00EF1172"/>
    <w:rsid w:val="00EF1F8C"/>
    <w:rsid w:val="00EF7438"/>
    <w:rsid w:val="00F00298"/>
    <w:rsid w:val="00F05413"/>
    <w:rsid w:val="00F07CA8"/>
    <w:rsid w:val="00F1020D"/>
    <w:rsid w:val="00F1275A"/>
    <w:rsid w:val="00F141A9"/>
    <w:rsid w:val="00F142CB"/>
    <w:rsid w:val="00F153F3"/>
    <w:rsid w:val="00F16F0B"/>
    <w:rsid w:val="00F17EEA"/>
    <w:rsid w:val="00F20520"/>
    <w:rsid w:val="00F20C5D"/>
    <w:rsid w:val="00F23E7B"/>
    <w:rsid w:val="00F25086"/>
    <w:rsid w:val="00F300D1"/>
    <w:rsid w:val="00F330AA"/>
    <w:rsid w:val="00F368EE"/>
    <w:rsid w:val="00F50972"/>
    <w:rsid w:val="00F52C61"/>
    <w:rsid w:val="00F54139"/>
    <w:rsid w:val="00F54EA8"/>
    <w:rsid w:val="00F5657D"/>
    <w:rsid w:val="00F63AC3"/>
    <w:rsid w:val="00F64D05"/>
    <w:rsid w:val="00F70760"/>
    <w:rsid w:val="00F72A1E"/>
    <w:rsid w:val="00F74307"/>
    <w:rsid w:val="00F76B98"/>
    <w:rsid w:val="00F92607"/>
    <w:rsid w:val="00F9721B"/>
    <w:rsid w:val="00FA2FDB"/>
    <w:rsid w:val="00FA3C53"/>
    <w:rsid w:val="00FA5CE4"/>
    <w:rsid w:val="00FA7A04"/>
    <w:rsid w:val="00FB16D6"/>
    <w:rsid w:val="00FB1D70"/>
    <w:rsid w:val="00FB3117"/>
    <w:rsid w:val="00FB399E"/>
    <w:rsid w:val="00FB3E2B"/>
    <w:rsid w:val="00FB5966"/>
    <w:rsid w:val="00FC4E38"/>
    <w:rsid w:val="00FC7049"/>
    <w:rsid w:val="00FD41B2"/>
    <w:rsid w:val="00FD7597"/>
    <w:rsid w:val="00FD792E"/>
    <w:rsid w:val="00FE0C55"/>
    <w:rsid w:val="00FE12F7"/>
    <w:rsid w:val="00FE3E0B"/>
    <w:rsid w:val="00FF0654"/>
    <w:rsid w:val="00FF0B6A"/>
    <w:rsid w:val="00FF214E"/>
    <w:rsid w:val="00FF2683"/>
    <w:rsid w:val="00FF4CF3"/>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BB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520AC3"/>
    <w:rPr>
      <w:sz w:val="16"/>
      <w:szCs w:val="16"/>
    </w:rPr>
  </w:style>
  <w:style w:type="paragraph" w:styleId="Komentarotekstas">
    <w:name w:val="annotation text"/>
    <w:basedOn w:val="prastasis"/>
    <w:link w:val="KomentarotekstasDiagrama"/>
    <w:uiPriority w:val="99"/>
    <w:semiHidden/>
    <w:unhideWhenUsed/>
    <w:rsid w:val="00520AC3"/>
    <w:rPr>
      <w:sz w:val="20"/>
      <w:szCs w:val="20"/>
    </w:rPr>
  </w:style>
  <w:style w:type="character" w:customStyle="1" w:styleId="KomentarotekstasDiagrama">
    <w:name w:val="Komentaro tekstas Diagrama"/>
    <w:basedOn w:val="Numatytasispastraiposriftas"/>
    <w:link w:val="Komentarotekstas"/>
    <w:uiPriority w:val="99"/>
    <w:semiHidden/>
    <w:rsid w:val="00520A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0AC3"/>
    <w:rPr>
      <w:b/>
      <w:bCs/>
    </w:rPr>
  </w:style>
  <w:style w:type="character" w:customStyle="1" w:styleId="KomentarotemaDiagrama">
    <w:name w:val="Komentaro tema Diagrama"/>
    <w:basedOn w:val="KomentarotekstasDiagrama"/>
    <w:link w:val="Komentarotema"/>
    <w:uiPriority w:val="99"/>
    <w:semiHidden/>
    <w:rsid w:val="00520AC3"/>
    <w:rPr>
      <w:rFonts w:ascii="Times New Roman" w:eastAsia="Times New Roman" w:hAnsi="Times New Roman" w:cs="Times New Roman"/>
      <w:b/>
      <w:bCs/>
      <w:sz w:val="20"/>
      <w:szCs w:val="20"/>
    </w:rPr>
  </w:style>
  <w:style w:type="paragraph" w:styleId="Pataisymai">
    <w:name w:val="Revision"/>
    <w:hidden/>
    <w:uiPriority w:val="99"/>
    <w:semiHidden/>
    <w:rsid w:val="000C466B"/>
    <w:pPr>
      <w:spacing w:after="0"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204A9A"/>
    <w:rPr>
      <w:sz w:val="20"/>
      <w:szCs w:val="20"/>
    </w:rPr>
  </w:style>
  <w:style w:type="character" w:customStyle="1" w:styleId="PuslapioinaostekstasDiagrama">
    <w:name w:val="Puslapio išnašos tekstas Diagrama"/>
    <w:basedOn w:val="Numatytasispastraiposriftas"/>
    <w:link w:val="Puslapioinaostekstas"/>
    <w:uiPriority w:val="99"/>
    <w:semiHidden/>
    <w:rsid w:val="00204A9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4A9A"/>
    <w:rPr>
      <w:vertAlign w:val="superscript"/>
    </w:rPr>
  </w:style>
  <w:style w:type="paragraph" w:customStyle="1" w:styleId="gmail-msobodytextindent">
    <w:name w:val="gmail-msobodytextindent"/>
    <w:basedOn w:val="prastasis"/>
    <w:rsid w:val="00F76B98"/>
    <w:pPr>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082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6060556">
      <w:bodyDiv w:val="1"/>
      <w:marLeft w:val="0"/>
      <w:marRight w:val="0"/>
      <w:marTop w:val="0"/>
      <w:marBottom w:val="0"/>
      <w:divBdr>
        <w:top w:val="none" w:sz="0" w:space="0" w:color="auto"/>
        <w:left w:val="none" w:sz="0" w:space="0" w:color="auto"/>
        <w:bottom w:val="none" w:sz="0" w:space="0" w:color="auto"/>
        <w:right w:val="none" w:sz="0" w:space="0" w:color="auto"/>
      </w:divBdr>
    </w:div>
    <w:div w:id="765034219">
      <w:bodyDiv w:val="1"/>
      <w:marLeft w:val="0"/>
      <w:marRight w:val="0"/>
      <w:marTop w:val="0"/>
      <w:marBottom w:val="0"/>
      <w:divBdr>
        <w:top w:val="none" w:sz="0" w:space="0" w:color="auto"/>
        <w:left w:val="none" w:sz="0" w:space="0" w:color="auto"/>
        <w:bottom w:val="none" w:sz="0" w:space="0" w:color="auto"/>
        <w:right w:val="none" w:sz="0" w:space="0" w:color="auto"/>
      </w:divBdr>
    </w:div>
    <w:div w:id="765341605">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064523110">
      <w:bodyDiv w:val="1"/>
      <w:marLeft w:val="0"/>
      <w:marRight w:val="0"/>
      <w:marTop w:val="0"/>
      <w:marBottom w:val="0"/>
      <w:divBdr>
        <w:top w:val="none" w:sz="0" w:space="0" w:color="auto"/>
        <w:left w:val="none" w:sz="0" w:space="0" w:color="auto"/>
        <w:bottom w:val="none" w:sz="0" w:space="0" w:color="auto"/>
        <w:right w:val="none" w:sz="0" w:space="0" w:color="auto"/>
      </w:divBdr>
    </w:div>
    <w:div w:id="1487941143">
      <w:bodyDiv w:val="1"/>
      <w:marLeft w:val="0"/>
      <w:marRight w:val="0"/>
      <w:marTop w:val="0"/>
      <w:marBottom w:val="0"/>
      <w:divBdr>
        <w:top w:val="none" w:sz="0" w:space="0" w:color="auto"/>
        <w:left w:val="none" w:sz="0" w:space="0" w:color="auto"/>
        <w:bottom w:val="none" w:sz="0" w:space="0" w:color="auto"/>
        <w:right w:val="none" w:sz="0" w:space="0" w:color="auto"/>
      </w:divBdr>
    </w:div>
    <w:div w:id="1561403685">
      <w:bodyDiv w:val="1"/>
      <w:marLeft w:val="0"/>
      <w:marRight w:val="0"/>
      <w:marTop w:val="0"/>
      <w:marBottom w:val="0"/>
      <w:divBdr>
        <w:top w:val="none" w:sz="0" w:space="0" w:color="auto"/>
        <w:left w:val="none" w:sz="0" w:space="0" w:color="auto"/>
        <w:bottom w:val="none" w:sz="0" w:space="0" w:color="auto"/>
        <w:right w:val="none" w:sz="0" w:space="0" w:color="auto"/>
      </w:divBdr>
    </w:div>
    <w:div w:id="1773746301">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739098">
      <w:bodyDiv w:val="1"/>
      <w:marLeft w:val="0"/>
      <w:marRight w:val="0"/>
      <w:marTop w:val="0"/>
      <w:marBottom w:val="0"/>
      <w:divBdr>
        <w:top w:val="none" w:sz="0" w:space="0" w:color="auto"/>
        <w:left w:val="none" w:sz="0" w:space="0" w:color="auto"/>
        <w:bottom w:val="none" w:sz="0" w:space="0" w:color="auto"/>
        <w:right w:val="none" w:sz="0" w:space="0" w:color="auto"/>
      </w:divBdr>
    </w:div>
    <w:div w:id="1987857327">
      <w:bodyDiv w:val="1"/>
      <w:marLeft w:val="0"/>
      <w:marRight w:val="0"/>
      <w:marTop w:val="0"/>
      <w:marBottom w:val="0"/>
      <w:divBdr>
        <w:top w:val="none" w:sz="0" w:space="0" w:color="auto"/>
        <w:left w:val="none" w:sz="0" w:space="0" w:color="auto"/>
        <w:bottom w:val="none" w:sz="0" w:space="0" w:color="auto"/>
        <w:right w:val="none" w:sz="0" w:space="0" w:color="auto"/>
      </w:divBdr>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6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FE48-1C23-44E5-A3D3-69428E19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24822</Words>
  <Characters>14149</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2023-01-03T14:58:00Z</dcterms:created>
  <dcterms:modified xsi:type="dcterms:W3CDTF">2023-01-03T14:58:00Z</dcterms:modified>
</cp:coreProperties>
</file>