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D0D43">
        <w:rPr>
          <w:b/>
          <w:caps/>
        </w:rPr>
        <w:t xml:space="preserve">KLAIPĖDOS MIESTO SAVIVALDYBĖS TURTO INVESTAVIMO, DIDINANT VIEŠOSIOS ĮSTAIGOS </w:t>
      </w:r>
      <w:r w:rsidR="00B5469E" w:rsidRPr="00B5469E">
        <w:rPr>
          <w:b/>
          <w:caps/>
        </w:rPr>
        <w:t>Klaipėdos krašto buriavimo sporto mokyklos „Žiemys“</w:t>
      </w:r>
      <w:r w:rsidR="007D0D43">
        <w:rPr>
          <w:b/>
          <w:caps/>
        </w:rPr>
        <w:t xml:space="preserve"> DALININKo KAPITALĄ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D0D43" w:rsidRDefault="007D0D43" w:rsidP="007D0D43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 xml:space="preserve">26 punktu, Lietuvos Respublikos valstybės ir savivaldybių turto valdymo, naudojimo ir disponavimo juo įstatymo 22 straipsnio 1 dalies 2 punktu ir 2 dalies </w:t>
      </w:r>
      <w:r w:rsidR="0049668D">
        <w:t>5</w:t>
      </w:r>
      <w:r w:rsidRPr="00B229D1">
        <w:t xml:space="preserve">, </w:t>
      </w:r>
      <w:r w:rsidR="0049668D">
        <w:t>6</w:t>
      </w:r>
      <w:r w:rsidRPr="00B229D1">
        <w:t xml:space="preserve">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7D0D43" w:rsidRDefault="007D0D43" w:rsidP="007D0D43">
      <w:pPr>
        <w:ind w:firstLine="720"/>
        <w:jc w:val="both"/>
      </w:pPr>
      <w:r>
        <w:t xml:space="preserve">1. Perduoti Klaipėdos miesto savivaldybei nuosavybės teise priklausantį finansinį turtą – </w:t>
      </w:r>
      <w:r w:rsidR="00B5469E">
        <w:t>18</w:t>
      </w:r>
      <w:r w:rsidRPr="00B510D1">
        <w:t> </w:t>
      </w:r>
      <w:r w:rsidR="00B5469E">
        <w:t>5</w:t>
      </w:r>
      <w:r w:rsidRPr="00B510D1">
        <w:t>00</w:t>
      </w:r>
      <w:r>
        <w:t xml:space="preserve">,00 Eur savivaldybės, kaip dalininkės, įnašą viešajai įstaigai </w:t>
      </w:r>
      <w:r w:rsidR="00B5469E">
        <w:t>Klaipėdos krašto buriavimo sporto mokyklai „Žiemys“</w:t>
      </w:r>
      <w:r>
        <w:t>, didinant šios viešosios įstaigos dalininko kapitalą.</w:t>
      </w:r>
    </w:p>
    <w:p w:rsidR="007D0D43" w:rsidRDefault="007D0D43" w:rsidP="007D0D43">
      <w:pPr>
        <w:ind w:firstLine="709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D0D43" w:rsidTr="005D0DCB">
        <w:tc>
          <w:tcPr>
            <w:tcW w:w="6629" w:type="dxa"/>
            <w:shd w:val="clear" w:color="auto" w:fill="auto"/>
          </w:tcPr>
          <w:p w:rsidR="007D0D43" w:rsidRDefault="007D0D43" w:rsidP="005D0DC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7D0D43" w:rsidRDefault="007D0D43" w:rsidP="005D0DCB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7D0D43" w:rsidRDefault="007D0D43" w:rsidP="007D0D43">
      <w:pPr>
        <w:jc w:val="both"/>
      </w:pPr>
      <w:r>
        <w:t>Parengė</w:t>
      </w:r>
    </w:p>
    <w:p w:rsidR="007D0D43" w:rsidRDefault="007D0D43" w:rsidP="007D0D43">
      <w:pPr>
        <w:jc w:val="both"/>
      </w:pPr>
      <w:r>
        <w:t>Turto valdymo skyriaus patarėja</w:t>
      </w:r>
    </w:p>
    <w:p w:rsidR="007D0D43" w:rsidRDefault="007D0D43" w:rsidP="007D0D43">
      <w:pPr>
        <w:jc w:val="both"/>
      </w:pPr>
    </w:p>
    <w:p w:rsidR="007D0D43" w:rsidRDefault="007D0D43" w:rsidP="007D0D43">
      <w:pPr>
        <w:jc w:val="both"/>
      </w:pPr>
      <w:r>
        <w:t>Alina Mikalauskė, tel. 39 60 41</w:t>
      </w:r>
    </w:p>
    <w:p w:rsidR="007D0D43" w:rsidRDefault="007D0D43" w:rsidP="007D0D43">
      <w:pPr>
        <w:jc w:val="both"/>
      </w:pPr>
      <w:r>
        <w:t>2023-02-</w:t>
      </w:r>
      <w:r w:rsidR="00B5469E">
        <w:t>22</w:t>
      </w:r>
    </w:p>
    <w:p w:rsidR="00DD6F1A" w:rsidRDefault="00DD6F1A" w:rsidP="007D0D43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C5F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1A5A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68D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D43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69E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6DE8A9"/>
  <w15:docId w15:val="{10140E04-3B81-429A-AC92-E0D5AC39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1290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2023-02-28T11:37:00Z</dcterms:created>
  <dcterms:modified xsi:type="dcterms:W3CDTF">2023-02-28T11:37:00Z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18ad85fea36b7513ab9c6e915d540d7e97be1b17a578853494d290f884077c5e</vt:lpwstr>
  </property>
</Properties>
</file>