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1FE68"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B61FE69"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B61FE6A"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B61FE6B"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B61FE6C"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2023-03-20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TAR-25</w:t>
      </w:r>
      <w:bookmarkEnd w:id="2"/>
    </w:p>
    <w:p w14:paraId="6B61FE6D"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B61FE6E" w14:textId="77777777" w:rsidR="003D565D" w:rsidRDefault="00AF0A4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2023-03</w:t>
      </w:r>
      <w:r w:rsidR="00B95CEA">
        <w:rPr>
          <w:rFonts w:ascii="Times New Roman" w:eastAsia="Times New Roman" w:hAnsi="Times New Roman" w:cs="Times New Roman"/>
          <w:sz w:val="24"/>
          <w:szCs w:val="24"/>
          <w:lang w:eastAsia="lt-LT"/>
        </w:rPr>
        <w:t>-</w:t>
      </w:r>
      <w:r w:rsidR="00CE7B90">
        <w:rPr>
          <w:rFonts w:ascii="Times New Roman" w:eastAsia="Times New Roman" w:hAnsi="Times New Roman" w:cs="Times New Roman"/>
          <w:sz w:val="24"/>
          <w:szCs w:val="24"/>
          <w:lang w:eastAsia="lt-LT"/>
        </w:rPr>
        <w:t>16</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6B61FE6F"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B61FE7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B61FE71"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884C32">
        <w:rPr>
          <w:rFonts w:ascii="Times New Roman" w:eastAsia="Times New Roman" w:hAnsi="Times New Roman" w:cs="Times New Roman"/>
          <w:sz w:val="24"/>
          <w:szCs w:val="24"/>
          <w:lang w:eastAsia="lt-LT"/>
        </w:rPr>
        <w:t xml:space="preserve"> </w:t>
      </w:r>
      <w:r w:rsidR="00772BEC" w:rsidRPr="00772BEC">
        <w:rPr>
          <w:rFonts w:ascii="Times New Roman" w:eastAsia="Times New Roman" w:hAnsi="Times New Roman" w:cs="Times New Roman"/>
          <w:sz w:val="24"/>
          <w:szCs w:val="24"/>
          <w:lang w:eastAsia="lt-LT"/>
        </w:rPr>
        <w:t xml:space="preserve"> Justina Sungailienė</w:t>
      </w:r>
      <w:r w:rsidR="00FF168D">
        <w:rPr>
          <w:rFonts w:ascii="Times New Roman" w:eastAsia="Times New Roman" w:hAnsi="Times New Roman" w:cs="Times New Roman"/>
          <w:sz w:val="24"/>
          <w:szCs w:val="24"/>
          <w:lang w:eastAsia="lt-LT"/>
        </w:rPr>
        <w:t>. Nedalyvauja</w:t>
      </w:r>
      <w:r w:rsidR="00884C32">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884C32">
        <w:rPr>
          <w:rFonts w:ascii="Times New Roman" w:eastAsia="Times New Roman" w:hAnsi="Times New Roman" w:cs="Times New Roman"/>
          <w:sz w:val="24"/>
          <w:szCs w:val="24"/>
          <w:lang w:eastAsia="lt-LT"/>
        </w:rPr>
        <w:t>, E. Mantulovė.</w:t>
      </w:r>
    </w:p>
    <w:p w14:paraId="6B61FE72" w14:textId="77777777" w:rsidR="00BA4104" w:rsidRPr="000760E8" w:rsidRDefault="00B135FC" w:rsidP="000760E8">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Posėdyje dalyvauja Savivaldyb</w:t>
      </w:r>
      <w:r w:rsidR="00772BEC">
        <w:rPr>
          <w:rFonts w:ascii="Times New Roman" w:eastAsia="Times New Roman" w:hAnsi="Times New Roman" w:cs="Times New Roman"/>
          <w:sz w:val="24"/>
          <w:szCs w:val="24"/>
          <w:lang w:eastAsia="lt-LT"/>
        </w:rPr>
        <w:t xml:space="preserve">ės administracijos </w:t>
      </w:r>
      <w:r w:rsidR="00BA4104">
        <w:rPr>
          <w:rFonts w:ascii="Times New Roman" w:eastAsia="Times New Roman" w:hAnsi="Times New Roman" w:cs="Times New Roman"/>
          <w:sz w:val="24"/>
          <w:szCs w:val="24"/>
          <w:lang w:eastAsia="lt-LT"/>
        </w:rPr>
        <w:t>darbuotojai</w:t>
      </w:r>
      <w:r w:rsidR="00DD431E">
        <w:rPr>
          <w:rFonts w:ascii="Times New Roman" w:eastAsia="Times New Roman" w:hAnsi="Times New Roman" w:cs="Times New Roman"/>
          <w:sz w:val="24"/>
          <w:szCs w:val="24"/>
          <w:lang w:eastAsia="lt-LT"/>
        </w:rPr>
        <w:t xml:space="preserve">: </w:t>
      </w:r>
    </w:p>
    <w:p w14:paraId="6B61FE73" w14:textId="77777777" w:rsidR="0022713A" w:rsidRPr="0022713A" w:rsidRDefault="0011366F" w:rsidP="0022713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6B61FE74"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 xml:space="preserve">1. Dėl prašymo </w:t>
      </w:r>
      <w:r w:rsidRPr="00D8599D">
        <w:rPr>
          <w:rFonts w:ascii="Times New Roman" w:eastAsia="Times New Roman" w:hAnsi="Times New Roman" w:cs="Times New Roman"/>
          <w:bCs/>
          <w:sz w:val="24"/>
          <w:szCs w:val="24"/>
          <w:lang w:eastAsia="lt-LT"/>
        </w:rPr>
        <w:t xml:space="preserve">paimti </w:t>
      </w:r>
      <w:r w:rsidRPr="00D8599D">
        <w:rPr>
          <w:rFonts w:ascii="Times New Roman" w:eastAsia="Times New Roman" w:hAnsi="Times New Roman" w:cs="Times New Roman"/>
          <w:sz w:val="24"/>
          <w:szCs w:val="24"/>
          <w:lang w:eastAsia="lt-LT"/>
        </w:rPr>
        <w:t xml:space="preserve">žemės sklypus </w:t>
      </w:r>
      <w:r w:rsidRPr="00D8599D">
        <w:rPr>
          <w:rFonts w:ascii="Times New Roman" w:eastAsia="Times New Roman" w:hAnsi="Times New Roman" w:cs="Times New Roman"/>
          <w:bCs/>
          <w:sz w:val="24"/>
          <w:szCs w:val="24"/>
          <w:lang w:eastAsia="lt-LT"/>
        </w:rPr>
        <w:t xml:space="preserve">visuomenės poreikiams pateikimo </w:t>
      </w:r>
      <w:r w:rsidRPr="00D8599D">
        <w:rPr>
          <w:rFonts w:ascii="Times New Roman" w:eastAsia="Times New Roman" w:hAnsi="Times New Roman" w:cs="Times New Roman"/>
          <w:sz w:val="24"/>
          <w:szCs w:val="24"/>
          <w:lang w:eastAsia="lt-LT"/>
        </w:rPr>
        <w:t>nacionalinei žemės tarnybai prie aplinkos ministerijos. Pranešėja R. Gružienė.</w:t>
      </w:r>
    </w:p>
    <w:p w14:paraId="6B61FE75"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2. Dėl Klaipėdos miesto savivaldybės turto investavimo ir akcinės bendrovės „Klaipėdos vanduo“ įstatinio kapitalo didinimo. Pranešėjas E. Simokaitis.</w:t>
      </w:r>
    </w:p>
    <w:p w14:paraId="6B61FE76"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3. Dėl Klaipėdos miesto savivaldybės turto investavimo ir akcinės bendrovės „Klaipėdos energija“ įstatinio kapitalo didinimo. Pranešėjas E. Simokaitis.</w:t>
      </w:r>
    </w:p>
    <w:p w14:paraId="6B61FE77"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4. Dėl valstybės nekilnojamojo turto perėmimo Klaipėdos miesto savivaldybės nuosavybėn. Pranešėjas E. Simokaitis.</w:t>
      </w:r>
    </w:p>
    <w:p w14:paraId="6B61FE78"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5. Dėl Klaipėdos miesto savivaldybės tarybos 2020 m. balandžio 29 d. sprendimo Nr. T2-94 „Dėl Klaipėdos miesto savivaldybės administracijos nuostatų patvirtinimo“ p</w:t>
      </w:r>
      <w:r>
        <w:rPr>
          <w:rFonts w:ascii="Times New Roman" w:eastAsia="Times New Roman" w:hAnsi="Times New Roman" w:cs="Times New Roman"/>
          <w:sz w:val="24"/>
          <w:szCs w:val="24"/>
          <w:lang w:eastAsia="lt-LT"/>
        </w:rPr>
        <w:t>akeitimo. Pranešėjas A. Kačalinas</w:t>
      </w:r>
      <w:r w:rsidRPr="00D8599D">
        <w:rPr>
          <w:rFonts w:ascii="Times New Roman" w:eastAsia="Times New Roman" w:hAnsi="Times New Roman" w:cs="Times New Roman"/>
          <w:sz w:val="24"/>
          <w:szCs w:val="24"/>
          <w:lang w:eastAsia="lt-LT"/>
        </w:rPr>
        <w:t>.</w:t>
      </w:r>
    </w:p>
    <w:p w14:paraId="6B61FE79" w14:textId="77777777" w:rsidR="00D8599D" w:rsidRPr="00D8599D" w:rsidRDefault="00D8599D" w:rsidP="00D8599D">
      <w:pPr>
        <w:spacing w:after="0" w:line="240" w:lineRule="auto"/>
        <w:ind w:firstLine="709"/>
        <w:jc w:val="both"/>
        <w:rPr>
          <w:rFonts w:ascii="Times New Roman" w:eastAsia="Times New Roman" w:hAnsi="Times New Roman" w:cs="Times New Roman"/>
          <w:sz w:val="24"/>
          <w:szCs w:val="24"/>
          <w:lang w:eastAsia="lt-LT"/>
        </w:rPr>
      </w:pPr>
      <w:r w:rsidRPr="00D8599D">
        <w:rPr>
          <w:rFonts w:ascii="Times New Roman" w:eastAsia="Times New Roman" w:hAnsi="Times New Roman" w:cs="Times New Roman"/>
          <w:sz w:val="24"/>
          <w:szCs w:val="24"/>
          <w:lang w:eastAsia="lt-LT"/>
        </w:rPr>
        <w:t>6. Dėl Klaipėdos miesto savivaldybės tarybos veiklos reglamento patvirtinimo. Praneš</w:t>
      </w:r>
      <w:r>
        <w:rPr>
          <w:rFonts w:ascii="Times New Roman" w:eastAsia="Times New Roman" w:hAnsi="Times New Roman" w:cs="Times New Roman"/>
          <w:sz w:val="24"/>
          <w:szCs w:val="24"/>
          <w:lang w:eastAsia="lt-LT"/>
        </w:rPr>
        <w:t>ėjai M. Vitkus, A. Digrienė.</w:t>
      </w:r>
    </w:p>
    <w:p w14:paraId="6B61FE7A" w14:textId="77777777" w:rsidR="00772BEC" w:rsidRDefault="00772BEC" w:rsidP="002E4BD4">
      <w:pPr>
        <w:spacing w:after="0" w:line="240" w:lineRule="auto"/>
        <w:ind w:firstLine="709"/>
        <w:jc w:val="both"/>
        <w:rPr>
          <w:rFonts w:ascii="Times New Roman" w:eastAsia="Times New Roman" w:hAnsi="Times New Roman" w:cs="Times New Roman"/>
          <w:sz w:val="24"/>
          <w:szCs w:val="24"/>
          <w:lang w:eastAsia="lt-LT"/>
        </w:rPr>
      </w:pPr>
    </w:p>
    <w:p w14:paraId="6B61FE7B" w14:textId="77777777" w:rsidR="00DD431E" w:rsidRPr="00DD431E" w:rsidRDefault="00357F87" w:rsidP="00DD431E">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1. SVARSTYTA. </w:t>
      </w:r>
      <w:r w:rsidR="00DD431E" w:rsidRPr="00DD431E">
        <w:rPr>
          <w:rFonts w:ascii="Times New Roman" w:eastAsia="Times New Roman" w:hAnsi="Times New Roman" w:cs="Times New Roman"/>
          <w:bCs/>
          <w:iCs/>
          <w:sz w:val="24"/>
          <w:szCs w:val="24"/>
          <w:lang w:eastAsia="lt-LT" w:bidi="lt-LT"/>
        </w:rPr>
        <w:t>Prašymas paimti žemės sklypus visuomenės poreikiams pateikimo nacionalinei žemės tarnybai prie aplinkos ministerijos.</w:t>
      </w:r>
    </w:p>
    <w:p w14:paraId="6B61FE7C" w14:textId="77777777" w:rsidR="00DD431E" w:rsidRPr="00DD431E" w:rsidRDefault="00DD431E" w:rsidP="00DD431E">
      <w:pPr>
        <w:spacing w:after="0" w:line="240" w:lineRule="auto"/>
        <w:ind w:firstLine="709"/>
        <w:jc w:val="both"/>
        <w:rPr>
          <w:rFonts w:ascii="Times New Roman" w:eastAsia="Times New Roman" w:hAnsi="Times New Roman" w:cs="Times New Roman"/>
          <w:bCs/>
          <w:iCs/>
          <w:sz w:val="24"/>
          <w:szCs w:val="24"/>
          <w:lang w:eastAsia="lt-LT" w:bidi="lt-LT"/>
        </w:rPr>
      </w:pPr>
      <w:r w:rsidRPr="00DD431E">
        <w:rPr>
          <w:rFonts w:ascii="Times New Roman" w:eastAsia="Times New Roman" w:hAnsi="Times New Roman" w:cs="Times New Roman"/>
          <w:bCs/>
          <w:iCs/>
          <w:sz w:val="24"/>
          <w:szCs w:val="24"/>
          <w:lang w:eastAsia="lt-LT" w:bidi="lt-LT"/>
        </w:rPr>
        <w:t xml:space="preserve">Pranešėja R. Gružienė pristato sprendimo projektą, kuriame pagal Klaipėdos miesto rytinės dalies A teritorijos susisiekimo ir infrastruktūros vystymo specialiojo plano, patvirtinto Klaipėdos miesto savivaldybės administracijos direktoriaus 2015 m. korektūrą, patvirtintą Klaipėdos miesto savivaldybės administracijos direktoriaus 2019 m., yra numatyta rekonstruoti Pajūrio g. ir  Vėjo g. sankryžą į žiedinę. Pažymi, kad Specialiojo plano sprendinių įgyvendinimui  būtina paimti visuomenės poreikiams 2 privačios žemės sklypus. Pasirinkti specialiojo plano sprendiniai priimti išsamiai išnagrinėjus aplinkines teritorijas, galiojančius teritorijų planavimo dokumentų sprendinius, gyvenamąsias zonas, esamus inžinerinius tinklus bei esamas susiekimo komunikacijas bei kitus faktorius. Dėl nurodytų priežasčių sprendiniai, kurių pagrindu visuomenės poreikiams bus paimama žemė iš jos savininkų, yra techniškai ir ekonomiškai pagrįsti, pasirinkta alternatyva yra tinkamiausia. Visuomenės poreikiams nepaėmus konkrečių žemės sklypų nebūtų galimybės įrengti žiedinės sankryžos. Sprendimo projekto tikslas – rezervuoti teritorijas ir suformuoti juostas susisiekimo ir jų infrastruktūros plėtrai, pateikti Nacionalinei žemės tarnybai prie Aplinkos ministerijos prašymą pradėti žemės paėmimo visuomenės poreikiams procedūrą; organizuoti žemės paėmimo visuomenės poreikiams projekto parengimą ir įgyvendinimą; suformuoti žemės sklypą kelio jungties tiesimui, perimti jį valdyti patikėjimo teise. Sako, jog iš praktinių pavyzdžių žinoma, kad žemės paėmimo procedūra trunka ilgą laiko tarpą, todėl pradėti ją būtina kaip galima anksčiau iki sankryžos rekonstrukcijos projekto rengimo pradžios, o žemė, kurią numatoma paimti visuomenės poreikiams, tenkinant viešąjį interesą, reikalinga reikmėms – viešosios paskirties geležinkelių infrastruktūros objektams, keliams, magistraliniams vamzdynams, aukštos įtampos elektros linijoms tiesti, taip pat jiems eksploatuoti reikalingiems visuomenės reikmėms skirtiems inžineriniams statiniams, šiuo konkrečiu atveju – Vėjo ir Pajūrio gatvių sankryžos rekonstravimui. </w:t>
      </w:r>
    </w:p>
    <w:p w14:paraId="6B61FE7D" w14:textId="77777777" w:rsidR="00DD431E" w:rsidRPr="00DD431E" w:rsidRDefault="00DD431E" w:rsidP="00DD431E">
      <w:pPr>
        <w:spacing w:after="0" w:line="240" w:lineRule="auto"/>
        <w:ind w:firstLine="709"/>
        <w:jc w:val="both"/>
        <w:rPr>
          <w:rFonts w:ascii="Times New Roman" w:eastAsia="Times New Roman" w:hAnsi="Times New Roman" w:cs="Times New Roman"/>
          <w:b/>
          <w:bCs/>
          <w:iCs/>
          <w:sz w:val="24"/>
          <w:szCs w:val="24"/>
          <w:lang w:eastAsia="lt-LT" w:bidi="lt-LT"/>
        </w:rPr>
      </w:pPr>
      <w:r w:rsidRPr="00DD431E">
        <w:rPr>
          <w:rFonts w:ascii="Times New Roman" w:eastAsia="Times New Roman" w:hAnsi="Times New Roman" w:cs="Times New Roman"/>
          <w:bCs/>
          <w:iCs/>
          <w:sz w:val="24"/>
          <w:szCs w:val="24"/>
          <w:lang w:eastAsia="lt-LT" w:bidi="lt-LT"/>
        </w:rPr>
        <w:lastRenderedPageBreak/>
        <w:t xml:space="preserve">R. Gružienė pabrėžia, kad Priemonė – Žemės visuomenės poreikiams paėmimas ir turto įsigijimas inžinerinės infrastruktūros plėtrai  yra numatyta Savivaldybės 2022-2024 m. strateginiame veiklos plane, o lėšos, reikalingos šiai priemonei įgyvendinti yra  siūlomos numatyti Klaipėdos miesto savivaldybės administracijos 2023 metų veiklos plano  Miesto urbanistinio planavimo programoje. </w:t>
      </w:r>
    </w:p>
    <w:p w14:paraId="6B61FE7E" w14:textId="77777777" w:rsidR="00FF168D" w:rsidRPr="00D8599D" w:rsidRDefault="00D8599D" w:rsidP="00CE7B90">
      <w:pPr>
        <w:spacing w:after="0" w:line="240" w:lineRule="auto"/>
        <w:ind w:firstLine="709"/>
        <w:jc w:val="both"/>
        <w:rPr>
          <w:rFonts w:ascii="Times New Roman" w:eastAsia="Times New Roman" w:hAnsi="Times New Roman" w:cs="Times New Roman"/>
          <w:bCs/>
          <w:iCs/>
          <w:sz w:val="24"/>
          <w:szCs w:val="24"/>
          <w:lang w:eastAsia="lt-LT" w:bidi="lt-LT"/>
        </w:rPr>
      </w:pPr>
      <w:r w:rsidRPr="00D8599D">
        <w:rPr>
          <w:rFonts w:ascii="Times New Roman" w:eastAsia="Times New Roman" w:hAnsi="Times New Roman" w:cs="Times New Roman"/>
          <w:bCs/>
          <w:iCs/>
          <w:sz w:val="24"/>
          <w:szCs w:val="24"/>
          <w:lang w:eastAsia="lt-LT" w:bidi="lt-LT"/>
        </w:rPr>
        <w:t>A. Šimkus siūlo pritarti sprendimo projektui bendru sutarimu.</w:t>
      </w:r>
    </w:p>
    <w:p w14:paraId="6B61FE7F" w14:textId="77777777" w:rsidR="00772BEC" w:rsidRPr="00772BEC" w:rsidRDefault="00772BEC" w:rsidP="00772BEC">
      <w:pPr>
        <w:spacing w:after="0" w:line="240" w:lineRule="auto"/>
        <w:ind w:firstLine="709"/>
        <w:jc w:val="both"/>
        <w:rPr>
          <w:rFonts w:ascii="Times New Roman" w:eastAsia="Times New Roman" w:hAnsi="Times New Roman" w:cs="Times New Roman"/>
          <w:bCs/>
          <w:iCs/>
          <w:sz w:val="24"/>
          <w:szCs w:val="24"/>
          <w:lang w:eastAsia="lt-LT" w:bidi="lt-LT"/>
        </w:rPr>
      </w:pPr>
      <w:r w:rsidRPr="00772BEC">
        <w:rPr>
          <w:rFonts w:ascii="Times New Roman" w:eastAsia="Times New Roman" w:hAnsi="Times New Roman" w:cs="Times New Roman"/>
          <w:bCs/>
          <w:iCs/>
          <w:sz w:val="24"/>
          <w:szCs w:val="24"/>
          <w:lang w:eastAsia="lt-LT" w:bidi="lt-LT"/>
        </w:rPr>
        <w:t>NUTART</w:t>
      </w:r>
      <w:r w:rsidR="00CE7B90">
        <w:rPr>
          <w:rFonts w:ascii="Times New Roman" w:eastAsia="Times New Roman" w:hAnsi="Times New Roman" w:cs="Times New Roman"/>
          <w:bCs/>
          <w:iCs/>
          <w:sz w:val="24"/>
          <w:szCs w:val="24"/>
          <w:lang w:eastAsia="lt-LT" w:bidi="lt-LT"/>
        </w:rPr>
        <w:t>A. Pritarti sprendimo projektui (bendru sutarimu).</w:t>
      </w:r>
    </w:p>
    <w:p w14:paraId="6B61FE80" w14:textId="77777777" w:rsidR="00772BEC" w:rsidRPr="009936C1" w:rsidRDefault="00772BEC" w:rsidP="003C018D">
      <w:pPr>
        <w:spacing w:after="0" w:line="240" w:lineRule="auto"/>
        <w:jc w:val="both"/>
        <w:rPr>
          <w:rFonts w:ascii="Times New Roman" w:eastAsia="Times New Roman" w:hAnsi="Times New Roman" w:cs="Times New Roman"/>
          <w:bCs/>
          <w:iCs/>
          <w:sz w:val="24"/>
          <w:szCs w:val="24"/>
          <w:lang w:eastAsia="lt-LT" w:bidi="lt-LT"/>
        </w:rPr>
      </w:pPr>
    </w:p>
    <w:p w14:paraId="6B61FE81" w14:textId="77777777" w:rsidR="005F5B0B" w:rsidRPr="005F5B0B" w:rsidRDefault="001657BF" w:rsidP="005F5B0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AF0A48">
        <w:rPr>
          <w:rFonts w:ascii="Times New Roman" w:eastAsia="Times New Roman" w:hAnsi="Times New Roman" w:cs="Times New Roman"/>
          <w:bCs/>
          <w:iCs/>
          <w:sz w:val="24"/>
          <w:szCs w:val="24"/>
          <w:lang w:eastAsia="lt-LT"/>
        </w:rPr>
        <w:t>. SVARSTYTA.</w:t>
      </w:r>
      <w:r w:rsidR="00AF0A48" w:rsidRPr="00AF0A48">
        <w:rPr>
          <w:rFonts w:ascii="Times New Roman" w:eastAsia="Times New Roman" w:hAnsi="Times New Roman" w:cs="Times New Roman"/>
          <w:bCs/>
          <w:iCs/>
          <w:sz w:val="24"/>
          <w:szCs w:val="24"/>
          <w:lang w:eastAsia="lt-LT"/>
        </w:rPr>
        <w:t xml:space="preserve"> </w:t>
      </w:r>
      <w:r w:rsidR="005F5B0B" w:rsidRPr="005F5B0B">
        <w:rPr>
          <w:rFonts w:ascii="Times New Roman" w:eastAsia="Times New Roman" w:hAnsi="Times New Roman" w:cs="Times New Roman"/>
          <w:bCs/>
          <w:iCs/>
          <w:sz w:val="24"/>
          <w:szCs w:val="24"/>
          <w:lang w:eastAsia="lt-LT"/>
        </w:rPr>
        <w:t>Klaipėdos miesto savivaldybės turto investavimo ir akcinės bendrovės „Klaipėdos vanduo“ įstatinio kapitalo didinimas.</w:t>
      </w:r>
    </w:p>
    <w:p w14:paraId="6B61FE82" w14:textId="77777777" w:rsidR="005F5B0B" w:rsidRPr="005F5B0B" w:rsidRDefault="005F5B0B" w:rsidP="005F5B0B">
      <w:pPr>
        <w:spacing w:after="0" w:line="240" w:lineRule="auto"/>
        <w:ind w:firstLine="709"/>
        <w:jc w:val="both"/>
        <w:rPr>
          <w:rFonts w:ascii="Times New Roman" w:eastAsia="Times New Roman" w:hAnsi="Times New Roman" w:cs="Times New Roman"/>
          <w:bCs/>
          <w:iCs/>
          <w:sz w:val="24"/>
          <w:szCs w:val="24"/>
          <w:lang w:eastAsia="lt-LT"/>
        </w:rPr>
      </w:pPr>
      <w:r w:rsidRPr="005F5B0B">
        <w:rPr>
          <w:rFonts w:ascii="Times New Roman" w:eastAsia="Times New Roman" w:hAnsi="Times New Roman" w:cs="Times New Roman"/>
          <w:bCs/>
          <w:iCs/>
          <w:sz w:val="24"/>
          <w:szCs w:val="24"/>
          <w:lang w:eastAsia="lt-LT"/>
        </w:rPr>
        <w:t xml:space="preserve">Pranešėjas E. Simokaitis pristato sprendimo projektą. Sako, kad dalis vandentiekio ir buitinių nuotekų tinklų yra senos statybos dėl ko būtina planuoti jų remontą ar rekonstrukciją. Taip pat siekiant gerinti viešųjų paslaugų prieinamumą svarbu plėtoti vandentiekio ir nuotekų tinklų infrastruktūrą. Savivaldybės finansiniai ir žmogiškieji ištekliai vykdyti tinklų rekonstravimą bei plėtrą yra riboti, todėl jų perdavimas bendrovei nuosavybės teise sudarys sąlygas bendrovei  įtraukti į paslaugos kainą, atitinkamai leistų bendrovei užsitikrinti lėšas, kurios galėtų būti skirtos investicijoms į vandentiekio ir buitinių tinklų infrastruktūros rekonstrukciją bei plėtrą, teritorijų vystymą, atitinkamai bus kuriama pridėtinė vertė bei šią vertę kuriančios veiklos ilgalaikis ekonominis tvarumas.  Savivaldybės tarybos patvirtintame 2022-2024 m. strateginiame veiklos plane Savivaldybės valdymo programoje Nr. 3 yra numatyta  priemonė „Savivaldybei nuosavybės teise priklausančio ir patikėjimo teise valdomo turto valdymas, naudojimas ir disponavimas“, kurios įgyvendinimui  nustatytas vienas iš tikslų – didinti Savivaldybės kontroliuojamų įmonių įstatinio kapitalą, perduodant inžinerinius tinklus funkcijoms vykdyti. Investuoti ilgalaikį materialų turtą, didinant AB „Klaipėdos vanduo“ įstatinį kapitalą, sudarys galimybes įgyti bendrovės akcijų, tinkamai įgyvendinti teisės aktų reikalavimus, sudaryti sąlygas kurti ir plėtoti infrastruktūrą, naudingą visuomenei, gerinti viešųjų paslaugų kokybę, paslaugų prieinamumą, kurti pridėtinę vertę ir užtikrinti šią vertę kuriančios veiklos ilgalaikį ekonominį tvarumą, atitinkamai gaunamas ekonominis ir socialinis rezultatas, užtikrintas Savivaldybės strateginio planavimo dokumente nustatytų tikslų įgyvendinimas. </w:t>
      </w:r>
    </w:p>
    <w:p w14:paraId="6B61FE83" w14:textId="77777777" w:rsidR="005F5B0B" w:rsidRPr="005F5B0B" w:rsidRDefault="005F5B0B" w:rsidP="005F5B0B">
      <w:pPr>
        <w:spacing w:after="0" w:line="240" w:lineRule="auto"/>
        <w:ind w:firstLine="709"/>
        <w:jc w:val="both"/>
        <w:rPr>
          <w:rFonts w:ascii="Times New Roman" w:eastAsia="Times New Roman" w:hAnsi="Times New Roman" w:cs="Times New Roman"/>
          <w:bCs/>
          <w:iCs/>
          <w:sz w:val="24"/>
          <w:szCs w:val="24"/>
          <w:lang w:eastAsia="lt-LT"/>
        </w:rPr>
      </w:pPr>
      <w:r w:rsidRPr="005F5B0B">
        <w:rPr>
          <w:rFonts w:ascii="Times New Roman" w:eastAsia="Times New Roman" w:hAnsi="Times New Roman" w:cs="Times New Roman"/>
          <w:bCs/>
          <w:iCs/>
          <w:sz w:val="24"/>
          <w:szCs w:val="24"/>
          <w:lang w:eastAsia="lt-LT"/>
        </w:rPr>
        <w:t>E. Simokaitis pažymi, kad pokyčiai bendrovės akcijų valdyto ir kitų akcininkų atžvilgiu nurodyti lentelėje, pakomentuoja ir atsako į komiteto narių pateiktus klausimus.</w:t>
      </w:r>
    </w:p>
    <w:p w14:paraId="6B61FE84" w14:textId="77777777" w:rsidR="00C45F54" w:rsidRPr="005F5B0B" w:rsidRDefault="005F5B0B" w:rsidP="005F5B0B">
      <w:pPr>
        <w:spacing w:after="0" w:line="240" w:lineRule="auto"/>
        <w:ind w:firstLine="709"/>
        <w:jc w:val="both"/>
        <w:rPr>
          <w:rFonts w:ascii="Times New Roman" w:eastAsia="Times New Roman" w:hAnsi="Times New Roman" w:cs="Times New Roman"/>
          <w:bCs/>
          <w:iCs/>
          <w:sz w:val="24"/>
          <w:szCs w:val="24"/>
          <w:lang w:eastAsia="lt-LT" w:bidi="lt-LT"/>
        </w:rPr>
      </w:pPr>
      <w:r w:rsidRPr="005F5B0B">
        <w:rPr>
          <w:rFonts w:ascii="Times New Roman" w:eastAsia="Times New Roman" w:hAnsi="Times New Roman" w:cs="Times New Roman"/>
          <w:bCs/>
          <w:iCs/>
          <w:sz w:val="24"/>
          <w:szCs w:val="24"/>
          <w:lang w:eastAsia="lt-LT" w:bidi="lt-LT"/>
        </w:rPr>
        <w:t>A. Šimkus siūlo pritarti sprendimo projektui bendru sutarimu.</w:t>
      </w:r>
    </w:p>
    <w:p w14:paraId="6B61FE85" w14:textId="77777777" w:rsidR="001657BF" w:rsidRPr="001657BF" w:rsidRDefault="004A714B"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P</w:t>
      </w:r>
      <w:r w:rsidR="001657BF" w:rsidRPr="001657BF">
        <w:rPr>
          <w:rFonts w:ascii="Times New Roman" w:eastAsia="Times New Roman" w:hAnsi="Times New Roman" w:cs="Times New Roman"/>
          <w:bCs/>
          <w:iCs/>
          <w:sz w:val="24"/>
          <w:szCs w:val="24"/>
          <w:lang w:eastAsia="lt-LT"/>
        </w:rPr>
        <w:t>ritarti spre</w:t>
      </w:r>
      <w:r w:rsidR="00E80AF0">
        <w:rPr>
          <w:rFonts w:ascii="Times New Roman" w:eastAsia="Times New Roman" w:hAnsi="Times New Roman" w:cs="Times New Roman"/>
          <w:bCs/>
          <w:iCs/>
          <w:sz w:val="24"/>
          <w:szCs w:val="24"/>
          <w:lang w:eastAsia="lt-LT"/>
        </w:rPr>
        <w:t>ndimo projektui</w:t>
      </w:r>
      <w:r w:rsidR="005F5B0B">
        <w:rPr>
          <w:rFonts w:ascii="Times New Roman" w:eastAsia="Times New Roman" w:hAnsi="Times New Roman" w:cs="Times New Roman"/>
          <w:bCs/>
          <w:iCs/>
          <w:sz w:val="24"/>
          <w:szCs w:val="24"/>
          <w:lang w:eastAsia="lt-LT"/>
        </w:rPr>
        <w:t>(bendru sutarimu)</w:t>
      </w:r>
      <w:r w:rsidR="001657BF" w:rsidRPr="001657BF">
        <w:rPr>
          <w:rFonts w:ascii="Times New Roman" w:eastAsia="Times New Roman" w:hAnsi="Times New Roman" w:cs="Times New Roman"/>
          <w:bCs/>
          <w:iCs/>
          <w:sz w:val="24"/>
          <w:szCs w:val="24"/>
          <w:lang w:eastAsia="lt-LT"/>
        </w:rPr>
        <w:t>.</w:t>
      </w:r>
    </w:p>
    <w:p w14:paraId="6B61FE86" w14:textId="77777777" w:rsid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6B61FE87" w14:textId="77777777" w:rsidR="005459F9" w:rsidRPr="005459F9" w:rsidRDefault="005721D8" w:rsidP="005459F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5721D8">
        <w:rPr>
          <w:rFonts w:ascii="Times New Roman" w:eastAsia="Times New Roman" w:hAnsi="Times New Roman" w:cs="Times New Roman"/>
          <w:bCs/>
          <w:iCs/>
          <w:sz w:val="24"/>
          <w:szCs w:val="24"/>
          <w:lang w:eastAsia="lt-LT"/>
        </w:rPr>
        <w:t xml:space="preserve">. SVARSTYTA. </w:t>
      </w:r>
      <w:r w:rsidR="005459F9" w:rsidRPr="005459F9">
        <w:rPr>
          <w:rFonts w:ascii="Times New Roman" w:eastAsia="Times New Roman" w:hAnsi="Times New Roman" w:cs="Times New Roman"/>
          <w:bCs/>
          <w:iCs/>
          <w:sz w:val="24"/>
          <w:szCs w:val="24"/>
          <w:lang w:eastAsia="lt-LT"/>
        </w:rPr>
        <w:t>Klaipėdos miesto savivaldybės turto investavimo ir akcinės bendrovės „Klaipėdos energija“ įstatinio kapitalo didinimas.</w:t>
      </w:r>
    </w:p>
    <w:p w14:paraId="6B61FE88" w14:textId="77777777" w:rsidR="005459F9" w:rsidRPr="005459F9" w:rsidRDefault="005459F9" w:rsidP="005459F9">
      <w:pPr>
        <w:spacing w:after="0" w:line="240" w:lineRule="auto"/>
        <w:ind w:firstLine="709"/>
        <w:jc w:val="both"/>
        <w:rPr>
          <w:rFonts w:ascii="Times New Roman" w:eastAsia="Times New Roman" w:hAnsi="Times New Roman" w:cs="Times New Roman"/>
          <w:bCs/>
          <w:iCs/>
          <w:sz w:val="24"/>
          <w:szCs w:val="24"/>
          <w:lang w:eastAsia="lt-LT"/>
        </w:rPr>
      </w:pPr>
      <w:r w:rsidRPr="005459F9">
        <w:rPr>
          <w:rFonts w:ascii="Times New Roman" w:eastAsia="Times New Roman" w:hAnsi="Times New Roman" w:cs="Times New Roman"/>
          <w:bCs/>
          <w:iCs/>
          <w:sz w:val="24"/>
          <w:szCs w:val="24"/>
          <w:lang w:eastAsia="lt-LT"/>
        </w:rPr>
        <w:t xml:space="preserve">Pranešėjas E. Simokaitis sako, kad šio sprendimo projekto esmė  perduoti Klaipėdos miesto savivaldybei nuosavybės teise priklausantį ilgalaikį materialųjį nekilnojamąjį turtą -šilumos tinklus,  kurio nepriklausomo turto vertintojo nustatyta rinkos vertė – </w:t>
      </w:r>
      <w:r w:rsidRPr="005459F9">
        <w:rPr>
          <w:rFonts w:ascii="Times New Roman" w:eastAsia="Times New Roman" w:hAnsi="Times New Roman" w:cs="Times New Roman"/>
          <w:bCs/>
          <w:iCs/>
          <w:sz w:val="24"/>
          <w:szCs w:val="24"/>
          <w:lang w:val="en-US" w:eastAsia="lt-LT"/>
        </w:rPr>
        <w:t xml:space="preserve">322 500,30 </w:t>
      </w:r>
      <w:r w:rsidRPr="005459F9">
        <w:rPr>
          <w:rFonts w:ascii="Times New Roman" w:eastAsia="Times New Roman" w:hAnsi="Times New Roman" w:cs="Times New Roman"/>
          <w:bCs/>
          <w:iCs/>
          <w:sz w:val="24"/>
          <w:szCs w:val="24"/>
          <w:lang w:eastAsia="lt-LT"/>
        </w:rPr>
        <w:t xml:space="preserve">Eur, kaip savivaldybės papildomą nepiniginį įnašą akcinei bendrovei „Klaipėdos energija“, didinant šios bendrovės įstatinį kapitalą ir  pavesti Klaipėdos miesto savivaldybės administracijos direktoriui, akcinės bendrovės „Klaipėdos energija“ savivaldybei nuosavybės teise priklausančių akcijų valdytojui. </w:t>
      </w:r>
    </w:p>
    <w:p w14:paraId="6B61FE89" w14:textId="77777777" w:rsidR="005459F9" w:rsidRPr="005459F9" w:rsidRDefault="005459F9" w:rsidP="005459F9">
      <w:pPr>
        <w:spacing w:after="0" w:line="240" w:lineRule="auto"/>
        <w:ind w:firstLine="709"/>
        <w:jc w:val="both"/>
        <w:rPr>
          <w:rFonts w:ascii="Times New Roman" w:eastAsia="Times New Roman" w:hAnsi="Times New Roman" w:cs="Times New Roman"/>
          <w:bCs/>
          <w:iCs/>
          <w:sz w:val="24"/>
          <w:szCs w:val="24"/>
          <w:lang w:eastAsia="lt-LT"/>
        </w:rPr>
      </w:pPr>
      <w:r w:rsidRPr="005459F9">
        <w:rPr>
          <w:rFonts w:ascii="Times New Roman" w:eastAsia="Times New Roman" w:hAnsi="Times New Roman" w:cs="Times New Roman"/>
          <w:bCs/>
          <w:iCs/>
          <w:sz w:val="24"/>
          <w:szCs w:val="24"/>
          <w:lang w:eastAsia="lt-LT"/>
        </w:rPr>
        <w:t xml:space="preserve">E. Simokaitis informuoja, kad šilumos tinklai šiuo metu priklauso Savivaldybei ir niekam nepatikėti patikėjimo teise ar kaip kitaip neperduoti valdyti, todėl už jų tvarkymą yra atsakinga pati Savivaldybė ir ji turi dengti visus šiluminėse  trasose susidariusius nuostolius, bei pareigą finansuoti jų remontus. Savivaldybės finansiniai ir žmogiškieji ištekliai vykdyti tinklų rekonstravimą yra riboti. O bendrovė neturi teisinio pagrindo planuoti ilgalaikes investicijas ir investuoti į turtą, kuris jai nepriklauso nuosavybės teise, ir kurių nenumatyta jai kompensuoti. Todėl šilumos tinklų perdavimas AB „Klaipėdos energija“ nuosavybės teise sudarys sąlygas bendrovei kaupti nurodytų tinklų amortizacinius atskaitymus, savo lėšomis tvarkyti, atnaujinti, modernizuoti, kurti ir plėtoti infrastruktūrą, investuoti bendrovės lėšas į šių tinklų rekonstrukcijos bei kapitalinio remonto vykdymą, atitinkamai sudarys galimybę gerinti viešųjų paslaugų kokybę, užtikrinti šilumos energijos tiekimo vartotojams patikimumą, sumažinus senose šiluminėse trasose patiriamus šilumos energijos nuostolius, atitinkamai mažės šilumos energijos savikaina, infrastruktūros plėtra užtikrins viešųjų paslaugų </w:t>
      </w:r>
      <w:r w:rsidRPr="005459F9">
        <w:rPr>
          <w:rFonts w:ascii="Times New Roman" w:eastAsia="Times New Roman" w:hAnsi="Times New Roman" w:cs="Times New Roman"/>
          <w:bCs/>
          <w:iCs/>
          <w:sz w:val="24"/>
          <w:szCs w:val="24"/>
          <w:lang w:eastAsia="lt-LT"/>
        </w:rPr>
        <w:lastRenderedPageBreak/>
        <w:t xml:space="preserve">prieinamumą, tokiu būdu Savivaldybė užtikrins kokybišką ir efektyvų Savivaldybės savarankiškosios funkcijos vykdymą. </w:t>
      </w:r>
    </w:p>
    <w:p w14:paraId="6B61FE8A" w14:textId="77777777" w:rsidR="005459F9" w:rsidRPr="005459F9" w:rsidRDefault="005459F9" w:rsidP="005459F9">
      <w:pPr>
        <w:spacing w:after="0" w:line="240" w:lineRule="auto"/>
        <w:ind w:firstLine="709"/>
        <w:jc w:val="both"/>
        <w:rPr>
          <w:rFonts w:ascii="Times New Roman" w:eastAsia="Times New Roman" w:hAnsi="Times New Roman" w:cs="Times New Roman"/>
          <w:bCs/>
          <w:iCs/>
          <w:sz w:val="24"/>
          <w:szCs w:val="24"/>
          <w:lang w:eastAsia="lt-LT"/>
        </w:rPr>
      </w:pPr>
      <w:r w:rsidRPr="005459F9">
        <w:rPr>
          <w:rFonts w:ascii="Times New Roman" w:eastAsia="Times New Roman" w:hAnsi="Times New Roman" w:cs="Times New Roman"/>
          <w:bCs/>
          <w:iCs/>
          <w:sz w:val="24"/>
          <w:szCs w:val="24"/>
          <w:lang w:eastAsia="lt-LT"/>
        </w:rPr>
        <w:t xml:space="preserve">Investuoti ilgalaikį materialų turtą, didinant AB „Klaipėdos energija“ įstatinį kapitalą, sudarys galimybes įgyti bendrovės akcijų, sudaryti sąlygas kurti ir plėtoti infrastruktūrą, naudingą visuomenei, gerinti viešųjų paslaugų kokybę, paslaugų prieinamumą, kurti pridėtinę vertę ir užtikrinti šią vertę kuriančios veiklos ilgalaikį ekonominį tvarumą, atitinkamai gaunamas ekonominis ir socialinis rezultatas, užtikrintas Savivaldybės strateginio planavimo dokumente nustatytų tikslų įgyvendinimas. </w:t>
      </w:r>
    </w:p>
    <w:p w14:paraId="6B61FE8B" w14:textId="77777777" w:rsidR="005459F9" w:rsidRPr="005459F9" w:rsidRDefault="005459F9" w:rsidP="005459F9">
      <w:pPr>
        <w:spacing w:after="0" w:line="240" w:lineRule="auto"/>
        <w:ind w:firstLine="709"/>
        <w:jc w:val="both"/>
        <w:rPr>
          <w:rFonts w:ascii="Times New Roman" w:eastAsia="Times New Roman" w:hAnsi="Times New Roman" w:cs="Times New Roman"/>
          <w:bCs/>
          <w:iCs/>
          <w:sz w:val="24"/>
          <w:szCs w:val="24"/>
          <w:lang w:eastAsia="lt-LT" w:bidi="lt-LT"/>
        </w:rPr>
      </w:pPr>
      <w:r w:rsidRPr="005459F9">
        <w:rPr>
          <w:rFonts w:ascii="Times New Roman" w:eastAsia="Times New Roman" w:hAnsi="Times New Roman" w:cs="Times New Roman"/>
          <w:bCs/>
          <w:iCs/>
          <w:sz w:val="24"/>
          <w:szCs w:val="24"/>
          <w:lang w:eastAsia="lt-LT" w:bidi="lt-LT"/>
        </w:rPr>
        <w:t>A. Šimkus siūlo pritarti sprendimo projektui bendru sutarimu.</w:t>
      </w:r>
    </w:p>
    <w:p w14:paraId="6B61FE8C" w14:textId="77777777" w:rsidR="005459F9" w:rsidRPr="005459F9" w:rsidRDefault="005459F9" w:rsidP="005459F9">
      <w:pPr>
        <w:spacing w:after="0" w:line="240" w:lineRule="auto"/>
        <w:ind w:firstLine="709"/>
        <w:jc w:val="both"/>
        <w:rPr>
          <w:rFonts w:ascii="Times New Roman" w:eastAsia="Times New Roman" w:hAnsi="Times New Roman" w:cs="Times New Roman"/>
          <w:bCs/>
          <w:iCs/>
          <w:sz w:val="24"/>
          <w:szCs w:val="24"/>
          <w:lang w:eastAsia="lt-LT" w:bidi="lt-LT"/>
        </w:rPr>
      </w:pPr>
      <w:r w:rsidRPr="005459F9">
        <w:rPr>
          <w:rFonts w:ascii="Times New Roman" w:eastAsia="Times New Roman" w:hAnsi="Times New Roman" w:cs="Times New Roman"/>
          <w:bCs/>
          <w:iCs/>
          <w:sz w:val="24"/>
          <w:szCs w:val="24"/>
          <w:lang w:eastAsia="lt-LT" w:bidi="lt-LT"/>
        </w:rPr>
        <w:t>NUTARTA. Pritarti sprendimo projektui(bendru sutarimu).</w:t>
      </w:r>
    </w:p>
    <w:p w14:paraId="6B61FE8D" w14:textId="77777777" w:rsidR="005721D8" w:rsidRPr="001657BF" w:rsidRDefault="005721D8" w:rsidP="005721D8">
      <w:pPr>
        <w:spacing w:after="0" w:line="240" w:lineRule="auto"/>
        <w:jc w:val="both"/>
        <w:rPr>
          <w:rFonts w:ascii="Times New Roman" w:eastAsia="Times New Roman" w:hAnsi="Times New Roman" w:cs="Times New Roman"/>
          <w:bCs/>
          <w:iCs/>
          <w:sz w:val="24"/>
          <w:szCs w:val="24"/>
          <w:lang w:eastAsia="lt-LT"/>
        </w:rPr>
      </w:pPr>
    </w:p>
    <w:p w14:paraId="6B61FE8E" w14:textId="77777777" w:rsidR="00884C32" w:rsidRPr="00884C32" w:rsidRDefault="005721D8" w:rsidP="00884C3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AF0A48">
        <w:rPr>
          <w:rFonts w:ascii="Times New Roman" w:eastAsia="Times New Roman" w:hAnsi="Times New Roman" w:cs="Times New Roman"/>
          <w:bCs/>
          <w:iCs/>
          <w:sz w:val="24"/>
          <w:szCs w:val="24"/>
          <w:lang w:eastAsia="lt-LT"/>
        </w:rPr>
        <w:t xml:space="preserve">. SVARSTYTA. </w:t>
      </w:r>
      <w:r w:rsidR="00884C32" w:rsidRPr="00884C32">
        <w:rPr>
          <w:rFonts w:ascii="Times New Roman" w:eastAsia="Times New Roman" w:hAnsi="Times New Roman" w:cs="Times New Roman"/>
          <w:bCs/>
          <w:iCs/>
          <w:sz w:val="24"/>
          <w:szCs w:val="24"/>
          <w:lang w:eastAsia="lt-LT"/>
        </w:rPr>
        <w:t>Valstybės nekilnojamojo turto perėmimas Klaipėdos miesto savivaldybės nuosavybėn.</w:t>
      </w:r>
    </w:p>
    <w:p w14:paraId="6B61FE8F" w14:textId="77777777" w:rsid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Pranešėjas E. Simokaitis sako, kad šiuo Klaipėdos miesto savivaldybės tarybos sprendimu siekiama savivaldybės nuosavybėn perimti valstybei nuosavybės teise priklausantį nekilnojamąjį turtą, kaip tai numato LR valstybės turto perėmimo savivaldybių nuosavybėn įstatymas. Savivaldybių nuosavybėn pagal šį Įstatymą perimamas savivaldybių apskaitoje registruotas ir jų valdomas arba savivaldybių faktiškai valdomas valstybės turtas, įvardina ir pakomentuoja.</w:t>
      </w:r>
      <w:bookmarkStart w:id="3" w:name="part_81faad04bc0e445f88f2d0b0a0022b64"/>
      <w:bookmarkEnd w:id="3"/>
      <w:r w:rsidRPr="00884C32">
        <w:rPr>
          <w:rFonts w:ascii="Times New Roman" w:eastAsia="Times New Roman" w:hAnsi="Times New Roman" w:cs="Times New Roman"/>
          <w:bCs/>
          <w:iCs/>
          <w:sz w:val="24"/>
          <w:szCs w:val="24"/>
          <w:lang w:eastAsia="lt-LT"/>
        </w:rPr>
        <w:t xml:space="preserve"> Pažymi, jog Savivaldybių nuosavybėn priskiriamas tik šis aukščiau išvardintas turtas, kuris faktiškai buvo savivaldybių teritorijose iki 1998 metų ir nebuvo perimtas savivaldybių nuosavybėn. Šiuo Įstatymu valstybės turtą savivaldybės nuosavybėn perima ne perdavimo priėmimo aktais, kaip buvo iki šiol, bet savivaldybių tarybų sprendimais. Šiuo sprendimu ir vadovaujantis Įstatymu, savivaldybės nuosavybėn perimamas sprendimo projekto priede nurodytas nekilnojamasis turtas: susisiekimo komunikacijos, lietaus nuotekų tinklai. Klaipėdos miesto savivaldybės administracija yra atlikusi šio nekilnojamojo turto kadastrinius matavimus, patikslinusi buhalterinę apskaitą. </w:t>
      </w:r>
    </w:p>
    <w:p w14:paraId="6B61FE90"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6B61FE91"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NUTARTA. Pritarti sprendimo projektui(bendru sutarimu).</w:t>
      </w:r>
    </w:p>
    <w:p w14:paraId="6B61FE92" w14:textId="77777777" w:rsidR="00FC3BBC" w:rsidRPr="001657BF" w:rsidRDefault="00FC3BBC" w:rsidP="005459F9">
      <w:pPr>
        <w:spacing w:after="0" w:line="240" w:lineRule="auto"/>
        <w:jc w:val="both"/>
        <w:rPr>
          <w:rFonts w:ascii="Times New Roman" w:eastAsia="Times New Roman" w:hAnsi="Times New Roman" w:cs="Times New Roman"/>
          <w:bCs/>
          <w:iCs/>
          <w:sz w:val="24"/>
          <w:szCs w:val="24"/>
          <w:lang w:eastAsia="lt-LT"/>
        </w:rPr>
      </w:pPr>
    </w:p>
    <w:p w14:paraId="6B61FE93" w14:textId="77777777" w:rsidR="00292FF2" w:rsidRPr="00292FF2" w:rsidRDefault="005721D8" w:rsidP="00292FF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AF0A48">
        <w:rPr>
          <w:rFonts w:ascii="Times New Roman" w:eastAsia="Times New Roman" w:hAnsi="Times New Roman" w:cs="Times New Roman"/>
          <w:bCs/>
          <w:iCs/>
          <w:sz w:val="24"/>
          <w:szCs w:val="24"/>
          <w:lang w:eastAsia="lt-LT"/>
        </w:rPr>
        <w:t xml:space="preserve">. SVARSTYTA. </w:t>
      </w:r>
      <w:r w:rsidR="00292FF2" w:rsidRPr="00292FF2">
        <w:rPr>
          <w:rFonts w:ascii="Times New Roman" w:eastAsia="Times New Roman" w:hAnsi="Times New Roman" w:cs="Times New Roman"/>
          <w:bCs/>
          <w:iCs/>
          <w:sz w:val="24"/>
          <w:szCs w:val="24"/>
          <w:lang w:eastAsia="lt-LT"/>
        </w:rPr>
        <w:t>Klaipėdos miesto savivaldybės tarybos 2020 m. balandžio 29 d. sprendimo Nr. T2-94 „Dėl Klaipėdos miesto savivaldybės administracijos nuostatų patvirtinimo“ pakeitimas.</w:t>
      </w:r>
    </w:p>
    <w:p w14:paraId="6B61FE94" w14:textId="77777777" w:rsidR="00292FF2" w:rsidRDefault="00292FF2" w:rsidP="00292FF2">
      <w:pPr>
        <w:spacing w:after="0" w:line="240" w:lineRule="auto"/>
        <w:ind w:firstLine="709"/>
        <w:jc w:val="both"/>
        <w:rPr>
          <w:rFonts w:ascii="Times New Roman" w:eastAsia="Times New Roman" w:hAnsi="Times New Roman" w:cs="Times New Roman"/>
          <w:bCs/>
          <w:iCs/>
          <w:sz w:val="24"/>
          <w:szCs w:val="24"/>
          <w:lang w:eastAsia="lt-LT"/>
        </w:rPr>
      </w:pPr>
      <w:r w:rsidRPr="00292FF2">
        <w:rPr>
          <w:rFonts w:ascii="Times New Roman" w:eastAsia="Times New Roman" w:hAnsi="Times New Roman" w:cs="Times New Roman"/>
          <w:bCs/>
          <w:iCs/>
          <w:sz w:val="24"/>
          <w:szCs w:val="24"/>
          <w:lang w:eastAsia="lt-LT"/>
        </w:rPr>
        <w:t xml:space="preserve">Pranešėjas A. Kačalinas pristato sprendimo projektą. Sako, kad pagal naująją LR Vietos savivaldos įstatymo redakciją savivaldybės vykdomąja institucija tampa Meras. Nei administracijos direktorius, nei administracijos direktoriaus pavaduotojai nebėra savivaldybės vykdomosios institucijos. Savivaldybės administracijos direktorius vadovauja savivaldybės administracijai. Jis yra įstaigos vadovas. Administracijos direktorių skiria ir atleidžia Savivaldybės meras savo įgaliojimų laikui. Pagal naująją LR Vietos savivaldos įstatymo redakciją keičiasi Mero ir Savivaldybės administracijos direktoriaus kompetencijos, todėl šiuo sprendimo projektu siūloma keisti Klaipėdos miesto savivaldybės administracijos nuostatus, suderinant juos su pasikeitusiu LR Vietos savivaldos įstatymu. Atsižvelgiant į tai, kad yra pasikeitusi administracijos direktoriaus kompetencija, nustatoma, kad Klaipėdos miesto savivaldybės tarybos sprendimais Klaipėdos miesto savivaldybės administracijos direktoriui nustatytus įgaliojimus, kurie pagal naujai įsigaliojusius įstatymus ir poįstatyminius teisės aktus priskirti savivaldybės mero kompetencijai, iki teisės aktų pakeitimo vykdo meras. Projektu siekiama suderinti administracijos nuostatus su pasikeitusiu LR Vietos savivaldos įstatymu. </w:t>
      </w:r>
    </w:p>
    <w:p w14:paraId="6B61FE95" w14:textId="77777777" w:rsidR="001227E6" w:rsidRDefault="001227E6" w:rsidP="00292FF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Kačalinas pažymi, kad nuostatai perkeliami iš įstatymo ir informuoja, kad Finansų ir ekonomikos komitetas pasiūlė išbraukti iš nuostatų pavaduotojų pareigybes, kurie šiuo metu yra politinio pasitikėjimo, o turėtų būti karjeros tarnautojai.</w:t>
      </w:r>
    </w:p>
    <w:p w14:paraId="6B61FE96" w14:textId="77777777" w:rsidR="00884C32" w:rsidRDefault="00884C32" w:rsidP="00292FF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siūlo</w:t>
      </w:r>
      <w:r w:rsidR="001227E6">
        <w:rPr>
          <w:rFonts w:ascii="Times New Roman" w:eastAsia="Times New Roman" w:hAnsi="Times New Roman" w:cs="Times New Roman"/>
          <w:bCs/>
          <w:iCs/>
          <w:sz w:val="24"/>
          <w:szCs w:val="24"/>
          <w:lang w:eastAsia="lt-LT"/>
        </w:rPr>
        <w:t xml:space="preserve"> pritarti šioms nuostatoms</w:t>
      </w:r>
      <w:r>
        <w:rPr>
          <w:rFonts w:ascii="Times New Roman" w:eastAsia="Times New Roman" w:hAnsi="Times New Roman" w:cs="Times New Roman"/>
          <w:bCs/>
          <w:iCs/>
          <w:sz w:val="24"/>
          <w:szCs w:val="24"/>
          <w:lang w:eastAsia="lt-LT"/>
        </w:rPr>
        <w:t xml:space="preserve"> be pavaduotojų</w:t>
      </w:r>
      <w:r w:rsidR="001227E6">
        <w:rPr>
          <w:rFonts w:ascii="Times New Roman" w:eastAsia="Times New Roman" w:hAnsi="Times New Roman" w:cs="Times New Roman"/>
          <w:bCs/>
          <w:iCs/>
          <w:sz w:val="24"/>
          <w:szCs w:val="24"/>
          <w:lang w:eastAsia="lt-LT"/>
        </w:rPr>
        <w:t xml:space="preserve"> pareigybių</w:t>
      </w:r>
      <w:r>
        <w:rPr>
          <w:rFonts w:ascii="Times New Roman" w:eastAsia="Times New Roman" w:hAnsi="Times New Roman" w:cs="Times New Roman"/>
          <w:bCs/>
          <w:iCs/>
          <w:sz w:val="24"/>
          <w:szCs w:val="24"/>
          <w:lang w:eastAsia="lt-LT"/>
        </w:rPr>
        <w:t>.</w:t>
      </w:r>
    </w:p>
    <w:p w14:paraId="6B61FE97" w14:textId="77777777" w:rsidR="001227E6" w:rsidRPr="00292FF2" w:rsidRDefault="001227E6" w:rsidP="00292FF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Barbšys mano, kad spendimas be 2 jų naujų </w:t>
      </w:r>
      <w:r w:rsidR="007950BE">
        <w:rPr>
          <w:rFonts w:ascii="Times New Roman" w:eastAsia="Times New Roman" w:hAnsi="Times New Roman" w:cs="Times New Roman"/>
          <w:bCs/>
          <w:iCs/>
          <w:sz w:val="24"/>
          <w:szCs w:val="24"/>
          <w:lang w:eastAsia="lt-LT"/>
        </w:rPr>
        <w:t xml:space="preserve">pavaduotojų </w:t>
      </w:r>
      <w:r>
        <w:rPr>
          <w:rFonts w:ascii="Times New Roman" w:eastAsia="Times New Roman" w:hAnsi="Times New Roman" w:cs="Times New Roman"/>
          <w:bCs/>
          <w:iCs/>
          <w:sz w:val="24"/>
          <w:szCs w:val="24"/>
          <w:lang w:eastAsia="lt-LT"/>
        </w:rPr>
        <w:t>etatų būtų motyvuotas ir tai turėtų spręsti naujai susirinkusi taryba</w:t>
      </w:r>
      <w:r w:rsidR="001D60C5">
        <w:rPr>
          <w:rFonts w:ascii="Times New Roman" w:eastAsia="Times New Roman" w:hAnsi="Times New Roman" w:cs="Times New Roman"/>
          <w:bCs/>
          <w:iCs/>
          <w:sz w:val="24"/>
          <w:szCs w:val="24"/>
          <w:lang w:eastAsia="lt-LT"/>
        </w:rPr>
        <w:t xml:space="preserve">, o dėl </w:t>
      </w:r>
      <w:r w:rsidR="008D4F34">
        <w:rPr>
          <w:rFonts w:ascii="Times New Roman" w:eastAsia="Times New Roman" w:hAnsi="Times New Roman" w:cs="Times New Roman"/>
          <w:bCs/>
          <w:iCs/>
          <w:sz w:val="24"/>
          <w:szCs w:val="24"/>
          <w:lang w:eastAsia="lt-LT"/>
        </w:rPr>
        <w:t xml:space="preserve">pritarimo </w:t>
      </w:r>
      <w:r w:rsidR="001D60C5">
        <w:rPr>
          <w:rFonts w:ascii="Times New Roman" w:eastAsia="Times New Roman" w:hAnsi="Times New Roman" w:cs="Times New Roman"/>
          <w:bCs/>
          <w:iCs/>
          <w:sz w:val="24"/>
          <w:szCs w:val="24"/>
          <w:lang w:eastAsia="lt-LT"/>
        </w:rPr>
        <w:t>sprendimo</w:t>
      </w:r>
      <w:r w:rsidR="008D4F34">
        <w:rPr>
          <w:rFonts w:ascii="Times New Roman" w:eastAsia="Times New Roman" w:hAnsi="Times New Roman" w:cs="Times New Roman"/>
          <w:bCs/>
          <w:iCs/>
          <w:sz w:val="24"/>
          <w:szCs w:val="24"/>
          <w:lang w:eastAsia="lt-LT"/>
        </w:rPr>
        <w:t xml:space="preserve"> projektui</w:t>
      </w:r>
      <w:r w:rsidR="001D60C5">
        <w:rPr>
          <w:rFonts w:ascii="Times New Roman" w:eastAsia="Times New Roman" w:hAnsi="Times New Roman" w:cs="Times New Roman"/>
          <w:bCs/>
          <w:iCs/>
          <w:sz w:val="24"/>
          <w:szCs w:val="24"/>
          <w:lang w:eastAsia="lt-LT"/>
        </w:rPr>
        <w:t xml:space="preserve"> turės apsispręsti taryba.</w:t>
      </w:r>
    </w:p>
    <w:p w14:paraId="6B61FE98" w14:textId="77777777" w:rsid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bidi="lt-LT"/>
        </w:rPr>
      </w:pPr>
      <w:r w:rsidRPr="00884C32">
        <w:rPr>
          <w:rFonts w:ascii="Times New Roman" w:eastAsia="Times New Roman" w:hAnsi="Times New Roman" w:cs="Times New Roman"/>
          <w:bCs/>
          <w:iCs/>
          <w:sz w:val="24"/>
          <w:szCs w:val="24"/>
          <w:lang w:eastAsia="lt-LT" w:bidi="lt-LT"/>
        </w:rPr>
        <w:t xml:space="preserve">A. </w:t>
      </w:r>
      <w:r>
        <w:rPr>
          <w:rFonts w:ascii="Times New Roman" w:eastAsia="Times New Roman" w:hAnsi="Times New Roman" w:cs="Times New Roman"/>
          <w:bCs/>
          <w:iCs/>
          <w:sz w:val="24"/>
          <w:szCs w:val="24"/>
          <w:lang w:eastAsia="lt-LT" w:bidi="lt-LT"/>
        </w:rPr>
        <w:t>Šimkus</w:t>
      </w:r>
      <w:r w:rsidR="001D60C5">
        <w:rPr>
          <w:rFonts w:ascii="Times New Roman" w:eastAsia="Times New Roman" w:hAnsi="Times New Roman" w:cs="Times New Roman"/>
          <w:bCs/>
          <w:iCs/>
          <w:sz w:val="24"/>
          <w:szCs w:val="24"/>
          <w:lang w:eastAsia="lt-LT" w:bidi="lt-LT"/>
        </w:rPr>
        <w:t>, išklausęs komiteto narių nuomonių, siūlo nenumatyti nuostatose direktoriaus pavaduotojų pareigybių ir</w:t>
      </w:r>
      <w:r w:rsidR="008D4F34">
        <w:rPr>
          <w:rFonts w:ascii="Times New Roman" w:eastAsia="Times New Roman" w:hAnsi="Times New Roman" w:cs="Times New Roman"/>
          <w:bCs/>
          <w:iCs/>
          <w:sz w:val="24"/>
          <w:szCs w:val="24"/>
          <w:lang w:eastAsia="lt-LT" w:bidi="lt-LT"/>
        </w:rPr>
        <w:t xml:space="preserve"> teikia balsavimui</w:t>
      </w:r>
      <w:r>
        <w:rPr>
          <w:rFonts w:ascii="Times New Roman" w:eastAsia="Times New Roman" w:hAnsi="Times New Roman" w:cs="Times New Roman"/>
          <w:bCs/>
          <w:iCs/>
          <w:sz w:val="24"/>
          <w:szCs w:val="24"/>
          <w:lang w:eastAsia="lt-LT" w:bidi="lt-LT"/>
        </w:rPr>
        <w:t xml:space="preserve"> už pateiktą sprendimo projektą.</w:t>
      </w:r>
    </w:p>
    <w:p w14:paraId="6B61FE99" w14:textId="77777777" w:rsidR="00884C32" w:rsidRPr="00884C32" w:rsidRDefault="008D4F34" w:rsidP="00884C3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884C3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A. Šimkus, </w:t>
      </w:r>
      <w:r w:rsidR="00884C32" w:rsidRPr="00884C32">
        <w:rPr>
          <w:rFonts w:ascii="Times New Roman" w:eastAsia="Times New Roman" w:hAnsi="Times New Roman" w:cs="Times New Roman"/>
          <w:sz w:val="24"/>
          <w:szCs w:val="24"/>
          <w:lang w:eastAsia="lt-LT"/>
        </w:rPr>
        <w:t xml:space="preserve"> </w:t>
      </w:r>
      <w:r w:rsidR="00884C32">
        <w:rPr>
          <w:rFonts w:ascii="Times New Roman" w:eastAsia="Times New Roman" w:hAnsi="Times New Roman" w:cs="Times New Roman"/>
          <w:bCs/>
          <w:iCs/>
          <w:sz w:val="24"/>
          <w:szCs w:val="24"/>
          <w:lang w:eastAsia="lt-LT" w:bidi="lt-LT"/>
        </w:rPr>
        <w:t>L.</w:t>
      </w:r>
      <w:r w:rsidR="00884C32" w:rsidRPr="00884C32">
        <w:rPr>
          <w:rFonts w:ascii="Times New Roman" w:eastAsia="Times New Roman" w:hAnsi="Times New Roman" w:cs="Times New Roman"/>
          <w:bCs/>
          <w:iCs/>
          <w:sz w:val="24"/>
          <w:szCs w:val="24"/>
          <w:lang w:eastAsia="lt-LT" w:bidi="lt-LT"/>
        </w:rPr>
        <w:t xml:space="preserve"> Skrupskelienė,</w:t>
      </w:r>
      <w:r w:rsidR="00884C32">
        <w:rPr>
          <w:rFonts w:ascii="Times New Roman" w:eastAsia="Times New Roman" w:hAnsi="Times New Roman" w:cs="Times New Roman"/>
          <w:bCs/>
          <w:iCs/>
          <w:sz w:val="24"/>
          <w:szCs w:val="24"/>
          <w:lang w:eastAsia="lt-LT" w:bidi="lt-LT"/>
        </w:rPr>
        <w:t xml:space="preserve"> A.</w:t>
      </w:r>
      <w:r w:rsidR="00884C32" w:rsidRPr="00884C32">
        <w:rPr>
          <w:rFonts w:ascii="Times New Roman" w:eastAsia="Times New Roman" w:hAnsi="Times New Roman" w:cs="Times New Roman"/>
          <w:bCs/>
          <w:iCs/>
          <w:sz w:val="24"/>
          <w:szCs w:val="24"/>
          <w:lang w:eastAsia="lt-LT" w:bidi="lt-LT"/>
        </w:rPr>
        <w:t xml:space="preserve"> Andziulis,</w:t>
      </w:r>
      <w:r w:rsidR="00884C32">
        <w:rPr>
          <w:rFonts w:ascii="Times New Roman" w:eastAsia="Times New Roman" w:hAnsi="Times New Roman" w:cs="Times New Roman"/>
          <w:bCs/>
          <w:iCs/>
          <w:sz w:val="24"/>
          <w:szCs w:val="24"/>
          <w:lang w:eastAsia="lt-LT" w:bidi="lt-LT"/>
        </w:rPr>
        <w:t xml:space="preserve"> A.</w:t>
      </w:r>
      <w:r w:rsidR="00884C32" w:rsidRPr="00884C32">
        <w:rPr>
          <w:rFonts w:ascii="Times New Roman" w:eastAsia="Times New Roman" w:hAnsi="Times New Roman" w:cs="Times New Roman"/>
          <w:bCs/>
          <w:iCs/>
          <w:sz w:val="24"/>
          <w:szCs w:val="24"/>
          <w:lang w:eastAsia="lt-LT" w:bidi="lt-LT"/>
        </w:rPr>
        <w:t xml:space="preserve"> Barbšys,</w:t>
      </w:r>
      <w:r w:rsidR="00884C32">
        <w:rPr>
          <w:rFonts w:ascii="Times New Roman" w:eastAsia="Times New Roman" w:hAnsi="Times New Roman" w:cs="Times New Roman"/>
          <w:bCs/>
          <w:iCs/>
          <w:sz w:val="24"/>
          <w:szCs w:val="24"/>
          <w:lang w:eastAsia="lt-LT" w:bidi="lt-LT"/>
        </w:rPr>
        <w:t xml:space="preserve"> J.</w:t>
      </w:r>
      <w:r w:rsidR="00884C32" w:rsidRPr="00884C32">
        <w:rPr>
          <w:rFonts w:ascii="Times New Roman" w:eastAsia="Times New Roman" w:hAnsi="Times New Roman" w:cs="Times New Roman"/>
          <w:bCs/>
          <w:iCs/>
          <w:sz w:val="24"/>
          <w:szCs w:val="24"/>
          <w:lang w:eastAsia="lt-LT" w:bidi="lt-LT"/>
        </w:rPr>
        <w:t xml:space="preserve"> Sungailienė</w:t>
      </w:r>
      <w:r w:rsidR="00884C32">
        <w:rPr>
          <w:rFonts w:ascii="Times New Roman" w:eastAsia="Times New Roman" w:hAnsi="Times New Roman" w:cs="Times New Roman"/>
          <w:bCs/>
          <w:iCs/>
          <w:sz w:val="24"/>
          <w:szCs w:val="24"/>
          <w:lang w:eastAsia="lt-LT" w:bidi="lt-LT"/>
        </w:rPr>
        <w:t>)</w:t>
      </w:r>
      <w:r w:rsidR="00884C32" w:rsidRPr="00884C32">
        <w:rPr>
          <w:rFonts w:ascii="Times New Roman" w:eastAsia="Times New Roman" w:hAnsi="Times New Roman" w:cs="Times New Roman"/>
          <w:bCs/>
          <w:iCs/>
          <w:sz w:val="24"/>
          <w:szCs w:val="24"/>
          <w:lang w:eastAsia="lt-LT" w:bidi="lt-LT"/>
        </w:rPr>
        <w:t>.</w:t>
      </w:r>
    </w:p>
    <w:p w14:paraId="6B61FE9A" w14:textId="77777777" w:rsidR="001D60C5" w:rsidRDefault="008D4F34" w:rsidP="008D4F3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r w:rsidR="00884C32" w:rsidRPr="00884C32">
        <w:rPr>
          <w:rFonts w:ascii="Times New Roman" w:eastAsia="Times New Roman" w:hAnsi="Times New Roman" w:cs="Times New Roman"/>
          <w:bCs/>
          <w:iCs/>
          <w:sz w:val="24"/>
          <w:szCs w:val="24"/>
          <w:lang w:eastAsia="lt-LT" w:bidi="lt-LT"/>
        </w:rPr>
        <w:t xml:space="preserve"> Pritarti spre</w:t>
      </w:r>
      <w:r w:rsidR="00884C32">
        <w:rPr>
          <w:rFonts w:ascii="Times New Roman" w:eastAsia="Times New Roman" w:hAnsi="Times New Roman" w:cs="Times New Roman"/>
          <w:bCs/>
          <w:iCs/>
          <w:sz w:val="24"/>
          <w:szCs w:val="24"/>
          <w:lang w:eastAsia="lt-LT" w:bidi="lt-LT"/>
        </w:rPr>
        <w:t>ndimo projektui</w:t>
      </w:r>
      <w:r>
        <w:rPr>
          <w:rFonts w:ascii="Times New Roman" w:eastAsia="Times New Roman" w:hAnsi="Times New Roman" w:cs="Times New Roman"/>
          <w:bCs/>
          <w:iCs/>
          <w:sz w:val="24"/>
          <w:szCs w:val="24"/>
          <w:lang w:eastAsia="lt-LT" w:bidi="lt-LT"/>
        </w:rPr>
        <w:t xml:space="preserve"> su siūlymu</w:t>
      </w:r>
      <w:r w:rsidR="00B514F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B514F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n</w:t>
      </w:r>
      <w:r w:rsidR="001D60C5">
        <w:rPr>
          <w:rFonts w:ascii="Times New Roman" w:eastAsia="Times New Roman" w:hAnsi="Times New Roman" w:cs="Times New Roman"/>
          <w:bCs/>
          <w:iCs/>
          <w:sz w:val="24"/>
          <w:szCs w:val="24"/>
          <w:lang w:eastAsia="lt-LT" w:bidi="lt-LT"/>
        </w:rPr>
        <w:t>uostatose nenumatyti direktoriaus pavaduotojų pareigybių.</w:t>
      </w:r>
    </w:p>
    <w:p w14:paraId="6B61FE9B" w14:textId="77777777" w:rsidR="00204629" w:rsidRPr="001657BF" w:rsidRDefault="00204629" w:rsidP="008D4F34">
      <w:pPr>
        <w:spacing w:after="0" w:line="240" w:lineRule="auto"/>
        <w:jc w:val="both"/>
        <w:rPr>
          <w:rFonts w:ascii="Times New Roman" w:eastAsia="Times New Roman" w:hAnsi="Times New Roman" w:cs="Times New Roman"/>
          <w:bCs/>
          <w:iCs/>
          <w:sz w:val="24"/>
          <w:szCs w:val="24"/>
          <w:lang w:eastAsia="lt-LT" w:bidi="lt-LT"/>
        </w:rPr>
      </w:pPr>
    </w:p>
    <w:p w14:paraId="6B61FE9C"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884C32">
        <w:rPr>
          <w:rFonts w:ascii="Times New Roman" w:eastAsia="Times New Roman" w:hAnsi="Times New Roman" w:cs="Times New Roman"/>
          <w:bCs/>
          <w:iCs/>
          <w:sz w:val="24"/>
          <w:szCs w:val="24"/>
          <w:lang w:eastAsia="lt-LT"/>
        </w:rPr>
        <w:t>. SVARSTYTA. Klaipėdos miesto savivaldybės tarybos veiklos reglamento patvirtinimas.</w:t>
      </w:r>
    </w:p>
    <w:p w14:paraId="6B61FE9D"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 xml:space="preserve">Pranešėjas M. Vitkus pažymi, kad sprendimo projektą dėl Klaipėdos miesto savivaldybės tarybos veiklos reglamento patvirtinimo parengimą sąlygojo nauja redakcija išdėstyto Lietuvos Respublikos vietos savivaldos įstatymo priėmimas, kurio nuostatos įsigalios nuo 2023 m. balandžio 1 d. Naujas VSĮ įtvirtina naują vietos savivaldos modelį, kuriuo vietos savivaldos teisę įgyvendinantys subjektai – savivaldybės taryba ir meras – įgauna skirtingus įgaliojimus ir kompetencijas, nustatoma kitokia atstovaujamosios ir vykdomosios savivaldybių institucijų sąveika. Atsižvelgiant į tai, Klaipėdos miesto savivaldybės tarybos veiklos reglamento komisija posėdžių metu sistemiškai įvertino šiuo metu galiojantį Klaipėdos miesto savivaldybės tarybos veiklos reglamentą ir parengė naują šio teisės akto redakciją, atitinkančią naujo VSĮ nuostatas. Rengiant Klaipėdos miesto savivaldybės tarybos veiklos projektą taip pat buvo įvertinti Lietuvos Respublikos vidaus reikalų ministerijos, Lietuvos savivaldybių asociacijos bei  Vyriausybės atstovo Klaipėdos ir Tauragės apskrityje biuro atstovų siūlymai dėl atitinkamų nuostatų formulavimo. </w:t>
      </w:r>
    </w:p>
    <w:p w14:paraId="6B61FE9E" w14:textId="77777777" w:rsid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 xml:space="preserve"> A. Digrienė pristato esminius pasikeitimus t. y., kad meras priskiriamas vykdomosios valdžios institucijai (iki šiol buvo priskirtas atstovaujamai institucijai), todėl atitinkamai keičiasi šių institucijų tarpusavio sąveika. Atsižvelgiant į tai, sąveika įtakoja ir mero komandos narių paskyrimo pasikeitimus – savivaldybės administracijos direktoriai, vicemerai skiriami ne tarybos, o mero sprendimu. Prieš skiriant vicemerus meras turi kreiktis į tarybą dėl pritarimo kandidatūroms. Keičiasi ir tarybos struktūrinių padalinių sudarymo tvarka – komitetų (išskyrus Kontrolės) pirmininkus ir pavaduotojus skiria taryba. Įstatymas numato tarybos nariams pareigą priimti savivaldybės nuolatinius gyventojus. Diferencijuojamas tarybos nario atlyginimas. Išplečiama faktiškai tarybos nario dirbto laiko sąvoka (priėmimas savivaldybės nuolatinių gyventojų, dabas frakcijų, grupių, mišrių grupių posėdžiuose). Taip pat papildomas sąrašas veiklų už kurias tarybos narys gali gauti išmoką (veiklos, susijusios su viešosios informacijos rengėjo teikiamomis paslaugomis ir tarybos nario ataskaitų gamybos ir platinimo išlaidos). Teisėkūroje yra naujas reglamentavimas - atsiranda mero veto teisė, taip atsiranda privaloma procedūra (kai teisės aktas parengtas ne savivaldybės administracijos) - administracija turi teikti išvadą dėl teisės akto. Esminis pakeitimas, susijęs su mažumų ir opozicijos teisių reglamentavimu – atsiranda opozicijos lyderio sąvoka (jis įtraukiamas į kolegijos sudėtį, turi pirmenybę pasisakyti tarybos posėdžių metu, užduoti klausimus, atstovauti opozicijos klausimus, atsiranda mažumos valanda).</w:t>
      </w:r>
    </w:p>
    <w:p w14:paraId="6B61FE9F"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A. Šimkus siūlo pritarti sprendimo projektui bendru sutarimu.</w:t>
      </w:r>
    </w:p>
    <w:p w14:paraId="6B61FEA0" w14:textId="77777777" w:rsidR="00884C32" w:rsidRPr="00884C32" w:rsidRDefault="00884C32" w:rsidP="00884C32">
      <w:pPr>
        <w:spacing w:after="0" w:line="240" w:lineRule="auto"/>
        <w:ind w:firstLine="709"/>
        <w:jc w:val="both"/>
        <w:rPr>
          <w:rFonts w:ascii="Times New Roman" w:eastAsia="Times New Roman" w:hAnsi="Times New Roman" w:cs="Times New Roman"/>
          <w:bCs/>
          <w:iCs/>
          <w:sz w:val="24"/>
          <w:szCs w:val="24"/>
          <w:lang w:eastAsia="lt-LT"/>
        </w:rPr>
      </w:pPr>
      <w:r w:rsidRPr="00884C32">
        <w:rPr>
          <w:rFonts w:ascii="Times New Roman" w:eastAsia="Times New Roman" w:hAnsi="Times New Roman" w:cs="Times New Roman"/>
          <w:bCs/>
          <w:iCs/>
          <w:sz w:val="24"/>
          <w:szCs w:val="24"/>
          <w:lang w:eastAsia="lt-LT"/>
        </w:rPr>
        <w:t>NUTARTA. Pritarti sprendimo projektui(bendru sutarimu).</w:t>
      </w:r>
    </w:p>
    <w:p w14:paraId="6B61FEA1"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6B61FEA2"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884C32">
        <w:rPr>
          <w:rFonts w:ascii="Times New Roman" w:eastAsia="Times New Roman" w:hAnsi="Times New Roman" w:cs="Times New Roman"/>
          <w:bCs/>
          <w:sz w:val="24"/>
          <w:szCs w:val="24"/>
          <w:lang w:eastAsia="lt-LT"/>
        </w:rPr>
        <w:t>13.3</w:t>
      </w:r>
      <w:r w:rsidR="00204629">
        <w:rPr>
          <w:rFonts w:ascii="Times New Roman" w:eastAsia="Times New Roman" w:hAnsi="Times New Roman" w:cs="Times New Roman"/>
          <w:bCs/>
          <w:sz w:val="24"/>
          <w:szCs w:val="24"/>
          <w:lang w:eastAsia="lt-LT"/>
        </w:rPr>
        <w:t>0</w:t>
      </w:r>
      <w:r w:rsidR="00AF0A48">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 xml:space="preserve"> val.</w:t>
      </w:r>
    </w:p>
    <w:p w14:paraId="6B61FEA3"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6B61FEA4"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B61FEA5"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6B61FEA6"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FEA9" w14:textId="77777777" w:rsidR="00C0380D" w:rsidRDefault="00C0380D" w:rsidP="00A8365C">
      <w:pPr>
        <w:spacing w:after="0" w:line="240" w:lineRule="auto"/>
      </w:pPr>
      <w:r>
        <w:separator/>
      </w:r>
    </w:p>
  </w:endnote>
  <w:endnote w:type="continuationSeparator" w:id="0">
    <w:p w14:paraId="6B61FEAA" w14:textId="77777777" w:rsidR="00C0380D" w:rsidRDefault="00C0380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B61FEAB" w14:textId="77777777" w:rsidR="00A8365C" w:rsidRDefault="00A8365C">
        <w:pPr>
          <w:pStyle w:val="Porat"/>
          <w:jc w:val="center"/>
        </w:pPr>
        <w:r>
          <w:fldChar w:fldCharType="begin"/>
        </w:r>
        <w:r>
          <w:instrText>PAGE   \* MERGEFORMAT</w:instrText>
        </w:r>
        <w:r>
          <w:fldChar w:fldCharType="separate"/>
        </w:r>
        <w:r w:rsidR="0059161A">
          <w:rPr>
            <w:noProof/>
          </w:rPr>
          <w:t>1</w:t>
        </w:r>
        <w:r>
          <w:fldChar w:fldCharType="end"/>
        </w:r>
      </w:p>
    </w:sdtContent>
  </w:sdt>
  <w:p w14:paraId="6B61FEAC"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1FEA7" w14:textId="77777777" w:rsidR="00C0380D" w:rsidRDefault="00C0380D" w:rsidP="00A8365C">
      <w:pPr>
        <w:spacing w:after="0" w:line="240" w:lineRule="auto"/>
      </w:pPr>
      <w:r>
        <w:separator/>
      </w:r>
    </w:p>
  </w:footnote>
  <w:footnote w:type="continuationSeparator" w:id="0">
    <w:p w14:paraId="6B61FEA8" w14:textId="77777777" w:rsidR="00C0380D" w:rsidRDefault="00C0380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6"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7"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8124B"/>
    <w:rsid w:val="000819A7"/>
    <w:rsid w:val="00082E42"/>
    <w:rsid w:val="0008377F"/>
    <w:rsid w:val="00084E5C"/>
    <w:rsid w:val="00085F36"/>
    <w:rsid w:val="00090956"/>
    <w:rsid w:val="0009124C"/>
    <w:rsid w:val="000912E0"/>
    <w:rsid w:val="00093016"/>
    <w:rsid w:val="0009314E"/>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F44"/>
    <w:rsid w:val="00115F4C"/>
    <w:rsid w:val="0012038D"/>
    <w:rsid w:val="00121149"/>
    <w:rsid w:val="0012119D"/>
    <w:rsid w:val="00121363"/>
    <w:rsid w:val="0012195C"/>
    <w:rsid w:val="00121AF4"/>
    <w:rsid w:val="00121BED"/>
    <w:rsid w:val="00122461"/>
    <w:rsid w:val="001227E6"/>
    <w:rsid w:val="001232D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1079"/>
    <w:rsid w:val="0014255A"/>
    <w:rsid w:val="00142688"/>
    <w:rsid w:val="00145CFD"/>
    <w:rsid w:val="00146291"/>
    <w:rsid w:val="00146992"/>
    <w:rsid w:val="00146B02"/>
    <w:rsid w:val="00146E87"/>
    <w:rsid w:val="00147532"/>
    <w:rsid w:val="00147F62"/>
    <w:rsid w:val="0015019C"/>
    <w:rsid w:val="00150EC6"/>
    <w:rsid w:val="001516C8"/>
    <w:rsid w:val="00151944"/>
    <w:rsid w:val="0015264A"/>
    <w:rsid w:val="0015294F"/>
    <w:rsid w:val="00154AFF"/>
    <w:rsid w:val="00155422"/>
    <w:rsid w:val="00156530"/>
    <w:rsid w:val="001569E2"/>
    <w:rsid w:val="00160478"/>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0C5"/>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4629"/>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088E"/>
    <w:rsid w:val="002E1DF9"/>
    <w:rsid w:val="002E2301"/>
    <w:rsid w:val="002E2542"/>
    <w:rsid w:val="002E3735"/>
    <w:rsid w:val="002E3A46"/>
    <w:rsid w:val="002E4BD4"/>
    <w:rsid w:val="002E522D"/>
    <w:rsid w:val="002E529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018D"/>
    <w:rsid w:val="003C2B2D"/>
    <w:rsid w:val="003C4094"/>
    <w:rsid w:val="003C4F7F"/>
    <w:rsid w:val="003C5223"/>
    <w:rsid w:val="003C67E3"/>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585A"/>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CD3"/>
    <w:rsid w:val="004A545B"/>
    <w:rsid w:val="004A5BEA"/>
    <w:rsid w:val="004A6179"/>
    <w:rsid w:val="004A6315"/>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9F9"/>
    <w:rsid w:val="00545E1A"/>
    <w:rsid w:val="0054600D"/>
    <w:rsid w:val="00552614"/>
    <w:rsid w:val="0055265B"/>
    <w:rsid w:val="00552B0A"/>
    <w:rsid w:val="005531F6"/>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161A"/>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5B0B"/>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2105D"/>
    <w:rsid w:val="006218F0"/>
    <w:rsid w:val="006221DB"/>
    <w:rsid w:val="00622AE1"/>
    <w:rsid w:val="00622C15"/>
    <w:rsid w:val="006232B0"/>
    <w:rsid w:val="006235C2"/>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3256"/>
    <w:rsid w:val="0072333D"/>
    <w:rsid w:val="00723693"/>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5B6B"/>
    <w:rsid w:val="00756083"/>
    <w:rsid w:val="00756297"/>
    <w:rsid w:val="00757BEA"/>
    <w:rsid w:val="007603DD"/>
    <w:rsid w:val="007609B4"/>
    <w:rsid w:val="007611EE"/>
    <w:rsid w:val="00761F0F"/>
    <w:rsid w:val="00763D7F"/>
    <w:rsid w:val="007640CA"/>
    <w:rsid w:val="00764EBC"/>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68F0"/>
    <w:rsid w:val="00786BDE"/>
    <w:rsid w:val="00786DFD"/>
    <w:rsid w:val="007870F5"/>
    <w:rsid w:val="00790043"/>
    <w:rsid w:val="00791147"/>
    <w:rsid w:val="00793241"/>
    <w:rsid w:val="00793370"/>
    <w:rsid w:val="00794BF2"/>
    <w:rsid w:val="007950BE"/>
    <w:rsid w:val="00795481"/>
    <w:rsid w:val="007963CF"/>
    <w:rsid w:val="00797764"/>
    <w:rsid w:val="00797E14"/>
    <w:rsid w:val="007A1388"/>
    <w:rsid w:val="007A1F58"/>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F18"/>
    <w:rsid w:val="0089376B"/>
    <w:rsid w:val="008937F9"/>
    <w:rsid w:val="00893CDF"/>
    <w:rsid w:val="00893F37"/>
    <w:rsid w:val="0089427F"/>
    <w:rsid w:val="008953F5"/>
    <w:rsid w:val="00896E6B"/>
    <w:rsid w:val="008A0938"/>
    <w:rsid w:val="008A09B2"/>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268F"/>
    <w:rsid w:val="008D29EE"/>
    <w:rsid w:val="008D2CA7"/>
    <w:rsid w:val="008D340B"/>
    <w:rsid w:val="008D4F34"/>
    <w:rsid w:val="008D5651"/>
    <w:rsid w:val="008D5AD3"/>
    <w:rsid w:val="008E0480"/>
    <w:rsid w:val="008E0D35"/>
    <w:rsid w:val="008E0DA8"/>
    <w:rsid w:val="008E2F86"/>
    <w:rsid w:val="008E44A9"/>
    <w:rsid w:val="008E5816"/>
    <w:rsid w:val="008E5B47"/>
    <w:rsid w:val="008E5FCA"/>
    <w:rsid w:val="008E62D5"/>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D1C73"/>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406B"/>
    <w:rsid w:val="00A1556D"/>
    <w:rsid w:val="00A1569C"/>
    <w:rsid w:val="00A15E95"/>
    <w:rsid w:val="00A16406"/>
    <w:rsid w:val="00A16E4B"/>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001"/>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2C2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082"/>
    <w:rsid w:val="00BC6972"/>
    <w:rsid w:val="00BC760D"/>
    <w:rsid w:val="00BD0DF7"/>
    <w:rsid w:val="00BD0E13"/>
    <w:rsid w:val="00BD3656"/>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411"/>
    <w:rsid w:val="00C755F5"/>
    <w:rsid w:val="00C763F3"/>
    <w:rsid w:val="00C7758C"/>
    <w:rsid w:val="00C81132"/>
    <w:rsid w:val="00C81BFB"/>
    <w:rsid w:val="00C81D82"/>
    <w:rsid w:val="00C8295E"/>
    <w:rsid w:val="00C83026"/>
    <w:rsid w:val="00C8498F"/>
    <w:rsid w:val="00C8591F"/>
    <w:rsid w:val="00C86009"/>
    <w:rsid w:val="00C94236"/>
    <w:rsid w:val="00C94DEC"/>
    <w:rsid w:val="00C96B5E"/>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C9C"/>
    <w:rsid w:val="00D0028D"/>
    <w:rsid w:val="00D009F0"/>
    <w:rsid w:val="00D00D50"/>
    <w:rsid w:val="00D012C9"/>
    <w:rsid w:val="00D0161E"/>
    <w:rsid w:val="00D03569"/>
    <w:rsid w:val="00D03908"/>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52F"/>
    <w:rsid w:val="00D47C35"/>
    <w:rsid w:val="00D47D86"/>
    <w:rsid w:val="00D47F5D"/>
    <w:rsid w:val="00D53663"/>
    <w:rsid w:val="00D548B6"/>
    <w:rsid w:val="00D548D4"/>
    <w:rsid w:val="00D54A3B"/>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45C"/>
    <w:rsid w:val="00D716EC"/>
    <w:rsid w:val="00D72198"/>
    <w:rsid w:val="00D74008"/>
    <w:rsid w:val="00D75D7A"/>
    <w:rsid w:val="00D7688A"/>
    <w:rsid w:val="00D77012"/>
    <w:rsid w:val="00D77908"/>
    <w:rsid w:val="00D81703"/>
    <w:rsid w:val="00D825A3"/>
    <w:rsid w:val="00D830CB"/>
    <w:rsid w:val="00D8599D"/>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52F2"/>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1187"/>
    <w:rsid w:val="00DE12B4"/>
    <w:rsid w:val="00DE1316"/>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2C11"/>
    <w:rsid w:val="00E433C2"/>
    <w:rsid w:val="00E43483"/>
    <w:rsid w:val="00E43657"/>
    <w:rsid w:val="00E45224"/>
    <w:rsid w:val="00E465DB"/>
    <w:rsid w:val="00E4697F"/>
    <w:rsid w:val="00E52CE6"/>
    <w:rsid w:val="00E54F6A"/>
    <w:rsid w:val="00E54F89"/>
    <w:rsid w:val="00E608BD"/>
    <w:rsid w:val="00E60C6F"/>
    <w:rsid w:val="00E63675"/>
    <w:rsid w:val="00E640F9"/>
    <w:rsid w:val="00E7059D"/>
    <w:rsid w:val="00E7166E"/>
    <w:rsid w:val="00E73ECC"/>
    <w:rsid w:val="00E7415E"/>
    <w:rsid w:val="00E76433"/>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444D"/>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C3390"/>
    <w:rsid w:val="00FC3941"/>
    <w:rsid w:val="00FC3BBC"/>
    <w:rsid w:val="00FC4891"/>
    <w:rsid w:val="00FC50F3"/>
    <w:rsid w:val="00FC56A6"/>
    <w:rsid w:val="00FC57E7"/>
    <w:rsid w:val="00FC69F7"/>
    <w:rsid w:val="00FC7827"/>
    <w:rsid w:val="00FC7922"/>
    <w:rsid w:val="00FD1EA2"/>
    <w:rsid w:val="00FD31DE"/>
    <w:rsid w:val="00FD329E"/>
    <w:rsid w:val="00FD50D6"/>
    <w:rsid w:val="00FD666F"/>
    <w:rsid w:val="00FD6AF5"/>
    <w:rsid w:val="00FD6F53"/>
    <w:rsid w:val="00FD79DD"/>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B89"/>
    <w:rsid w:val="00FF104E"/>
    <w:rsid w:val="00FF168D"/>
    <w:rsid w:val="00FF2A82"/>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FE6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DEF7-B267-4025-9398-491738A8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10052</Words>
  <Characters>5730</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2023-03-14T13:00:00Z</cp:lastPrinted>
  <dcterms:created xsi:type="dcterms:W3CDTF">2023-03-20T14:33:00Z</dcterms:created>
  <dcterms:modified xsi:type="dcterms:W3CDTF">2023-03-20T14:33:00Z</dcterms:modified>
</cp:coreProperties>
</file>