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B2691"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5247D95" wp14:editId="63F25DB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4D352EE" w14:textId="77777777" w:rsidR="008354D5" w:rsidRPr="00AF7D08" w:rsidRDefault="008354D5" w:rsidP="00CA4D3B">
      <w:pPr>
        <w:keepNext/>
        <w:jc w:val="center"/>
        <w:outlineLvl w:val="0"/>
        <w:rPr>
          <w:b/>
        </w:rPr>
      </w:pPr>
    </w:p>
    <w:p w14:paraId="7A214E86" w14:textId="77777777" w:rsidR="00CA4D3B" w:rsidRDefault="00CA4D3B" w:rsidP="00CA4D3B">
      <w:pPr>
        <w:keepNext/>
        <w:jc w:val="center"/>
        <w:outlineLvl w:val="0"/>
        <w:rPr>
          <w:b/>
          <w:sz w:val="28"/>
          <w:szCs w:val="28"/>
        </w:rPr>
      </w:pPr>
      <w:r>
        <w:rPr>
          <w:b/>
          <w:sz w:val="28"/>
          <w:szCs w:val="28"/>
        </w:rPr>
        <w:t>KLAIPĖDOS MIESTO SAVIVALDYBĖS TARYBA</w:t>
      </w:r>
    </w:p>
    <w:p w14:paraId="6ACE5141" w14:textId="77777777" w:rsidR="00CA4D3B" w:rsidRDefault="00CA4D3B" w:rsidP="00CA4D3B">
      <w:pPr>
        <w:keepNext/>
        <w:jc w:val="center"/>
        <w:outlineLvl w:val="1"/>
        <w:rPr>
          <w:b/>
        </w:rPr>
      </w:pPr>
    </w:p>
    <w:p w14:paraId="08101E15" w14:textId="77777777" w:rsidR="00A74D8A" w:rsidRPr="00A74D8A" w:rsidRDefault="00A74D8A" w:rsidP="00A74D8A">
      <w:pPr>
        <w:jc w:val="center"/>
        <w:rPr>
          <w:b/>
        </w:rPr>
      </w:pPr>
      <w:r w:rsidRPr="00A74D8A">
        <w:rPr>
          <w:b/>
        </w:rPr>
        <w:t>SPRENDIMAS</w:t>
      </w:r>
    </w:p>
    <w:p w14:paraId="6D5EBBA8" w14:textId="549D7FBC" w:rsidR="00CA4D3B" w:rsidRDefault="00A74D8A" w:rsidP="00A74D8A">
      <w:pPr>
        <w:jc w:val="center"/>
        <w:rPr>
          <w:b/>
        </w:rPr>
      </w:pPr>
      <w:r w:rsidRPr="00A74D8A">
        <w:rPr>
          <w:b/>
        </w:rPr>
        <w:t>DĖL KLAIPĖDOS MIESTO SAVIVALDYBĖS TARYBOS 2020 M. BALANDŽIO 29 D. SPRENDIMO NR. T2-94 „DĖL KLAIPĖDOS MIESTO SAVIVALDYBĖS ADMINISTRACIJOS NUOSTATŲ PATVIRTINIMO“ PAKEITIMO</w:t>
      </w:r>
    </w:p>
    <w:p w14:paraId="393A4157" w14:textId="77777777" w:rsidR="00471300" w:rsidRDefault="00471300" w:rsidP="00A74D8A">
      <w:pPr>
        <w:jc w:val="center"/>
      </w:pPr>
    </w:p>
    <w:bookmarkStart w:id="1" w:name="registravimoDataIlga"/>
    <w:p w14:paraId="6652066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T2-18</w:t>
      </w:r>
      <w:bookmarkEnd w:id="2"/>
    </w:p>
    <w:p w14:paraId="73CD811A" w14:textId="77777777" w:rsidR="00597EE8" w:rsidRDefault="00597EE8" w:rsidP="00597EE8">
      <w:pPr>
        <w:tabs>
          <w:tab w:val="left" w:pos="5070"/>
          <w:tab w:val="left" w:pos="5366"/>
          <w:tab w:val="left" w:pos="6771"/>
          <w:tab w:val="left" w:pos="7363"/>
        </w:tabs>
        <w:jc w:val="center"/>
      </w:pPr>
      <w:r w:rsidRPr="001456CE">
        <w:t>Klaipėda</w:t>
      </w:r>
    </w:p>
    <w:p w14:paraId="2DDEA5CD" w14:textId="0AE96B9E" w:rsidR="00CA4D3B" w:rsidRDefault="00CA4D3B" w:rsidP="00CA4D3B">
      <w:pPr>
        <w:jc w:val="center"/>
      </w:pPr>
    </w:p>
    <w:p w14:paraId="37D24B0A" w14:textId="77777777" w:rsidR="00471300" w:rsidRPr="008354D5" w:rsidRDefault="00471300" w:rsidP="00CA4D3B">
      <w:pPr>
        <w:jc w:val="center"/>
      </w:pPr>
    </w:p>
    <w:p w14:paraId="518B7DEB" w14:textId="77777777" w:rsidR="00A74D8A" w:rsidRPr="00A74D8A" w:rsidRDefault="00A74D8A" w:rsidP="00471300">
      <w:pPr>
        <w:tabs>
          <w:tab w:val="left" w:pos="912"/>
        </w:tabs>
        <w:ind w:firstLine="709"/>
        <w:jc w:val="both"/>
      </w:pPr>
      <w:r w:rsidRPr="00A74D8A">
        <w:t xml:space="preserve">Vadovaudamasi Lietuvos Respublikos vietos savivaldos įstatymo </w:t>
      </w:r>
      <w:r w:rsidRPr="00A74D8A">
        <w:rPr>
          <w:color w:val="000000"/>
        </w:rPr>
        <w:t>16 straipsnio 2 dalies 10 punktu ir 18 straipsnio 1 dalimi ir</w:t>
      </w:r>
      <w:r w:rsidRPr="00A74D8A">
        <w:t xml:space="preserve"> </w:t>
      </w:r>
      <w:r w:rsidRPr="00A74D8A">
        <w:rPr>
          <w:color w:val="000000"/>
          <w:spacing w:val="4"/>
        </w:rPr>
        <w:t xml:space="preserve">atsižvelgdama į Lietuvos Respublikos vietos savivaldos įstatymo </w:t>
      </w:r>
      <w:r w:rsidRPr="00A74D8A">
        <w:rPr>
          <w:color w:val="000000"/>
          <w:spacing w:val="4"/>
          <w:shd w:val="clear" w:color="auto" w:fill="FFFFFF"/>
        </w:rPr>
        <w:t xml:space="preserve">Nr. I-533 pakeitimo įstatymą (2022 m. birželio 30 d. įstatymas Nr. XIV-1268), </w:t>
      </w:r>
      <w:r w:rsidRPr="00A74D8A">
        <w:t xml:space="preserve">Klaipėdos miesto savivaldybės taryba </w:t>
      </w:r>
      <w:r w:rsidRPr="00A74D8A">
        <w:rPr>
          <w:spacing w:val="60"/>
        </w:rPr>
        <w:t>nusprendži</w:t>
      </w:r>
      <w:r w:rsidRPr="00A74D8A">
        <w:t>a:</w:t>
      </w:r>
    </w:p>
    <w:p w14:paraId="6F6A6F0B" w14:textId="77777777" w:rsidR="00A74D8A" w:rsidRPr="00A74D8A" w:rsidRDefault="00A74D8A" w:rsidP="00471300">
      <w:pPr>
        <w:ind w:firstLine="709"/>
        <w:jc w:val="both"/>
        <w:rPr>
          <w:color w:val="000000"/>
        </w:rPr>
      </w:pPr>
      <w:r w:rsidRPr="00A74D8A">
        <w:rPr>
          <w:color w:val="000000"/>
        </w:rPr>
        <w:t xml:space="preserve">1. Pakeisti Klaipėdos miesto savivaldybės administracijos nuostatus, patvirtintus Klaipėdos miesto savivaldybės tarybos 2020 m. balandžio 29 d. sprendimu </w:t>
      </w:r>
      <w:bookmarkStart w:id="3" w:name="n_1"/>
      <w:r w:rsidRPr="00A74D8A">
        <w:t xml:space="preserve">Nr. T2-94 </w:t>
      </w:r>
      <w:bookmarkEnd w:id="3"/>
      <w:r w:rsidRPr="00A74D8A">
        <w:rPr>
          <w:color w:val="000000"/>
        </w:rPr>
        <w:t>„Dėl Klaipėdos miesto savivaldybės administracijos nuostatų patvirtinimo“, ir juos išdėstyti nauja redakcija (pridedama).</w:t>
      </w:r>
    </w:p>
    <w:p w14:paraId="6132EE8F" w14:textId="77777777" w:rsidR="00A74D8A" w:rsidRPr="00A74D8A" w:rsidRDefault="00A74D8A" w:rsidP="00471300">
      <w:pPr>
        <w:ind w:firstLine="709"/>
        <w:jc w:val="both"/>
        <w:rPr>
          <w:color w:val="000000"/>
        </w:rPr>
      </w:pPr>
      <w:r w:rsidRPr="00A74D8A">
        <w:rPr>
          <w:color w:val="000000"/>
        </w:rPr>
        <w:t>2. Pavesti Klaipėdos miesto savivaldybės administracijos direktoriui pasirašyti ir įregistruoti nuostatus Juridinių asmenų registre.</w:t>
      </w:r>
    </w:p>
    <w:p w14:paraId="79F6BDA3" w14:textId="50053053" w:rsidR="00A74D8A" w:rsidRPr="00A74D8A" w:rsidRDefault="00A74D8A" w:rsidP="00471300">
      <w:pPr>
        <w:tabs>
          <w:tab w:val="left" w:pos="709"/>
        </w:tabs>
        <w:ind w:firstLine="709"/>
        <w:jc w:val="both"/>
      </w:pPr>
      <w:r w:rsidRPr="00A74D8A">
        <w:rPr>
          <w:color w:val="000000"/>
        </w:rPr>
        <w:t>3.</w:t>
      </w:r>
      <w:r w:rsidR="00471300">
        <w:rPr>
          <w:color w:val="000000"/>
        </w:rPr>
        <w:t> </w:t>
      </w:r>
      <w:r w:rsidRPr="00A74D8A">
        <w:t>Nustatyti, kad Klaipėdos miesto savivaldybės tarybos sprendimais Klaipėdos miesto savivaldybės administracijos direktoriui nustatytus įgaliojimus, kurie pagal naujai įsigaliojusius įstatymus ir (ar) poįstatyminius teisės aktus priskirti savivaldybės mero kompetencijai, iki teisės aktų pakeitimo vykdo meras.</w:t>
      </w:r>
    </w:p>
    <w:p w14:paraId="09D60051" w14:textId="2B4287E3" w:rsidR="00A74D8A" w:rsidRDefault="00A74D8A" w:rsidP="00471300">
      <w:pPr>
        <w:tabs>
          <w:tab w:val="left" w:pos="709"/>
        </w:tabs>
        <w:ind w:firstLine="709"/>
        <w:jc w:val="both"/>
        <w:rPr>
          <w:color w:val="000000"/>
        </w:rPr>
      </w:pPr>
      <w:r w:rsidRPr="00A74D8A">
        <w:rPr>
          <w:color w:val="000000"/>
        </w:rPr>
        <w:t>4.</w:t>
      </w:r>
      <w:r w:rsidR="00471300">
        <w:rPr>
          <w:color w:val="000000"/>
        </w:rPr>
        <w:t> </w:t>
      </w:r>
      <w:r w:rsidRPr="00A74D8A">
        <w:rPr>
          <w:color w:val="000000"/>
        </w:rPr>
        <w:t>Šis sprendimas įsigalioja naujai išrinktai Klaipėdos miesto savivaldybės tarybai susirinkus į pirmąjį posėdį</w:t>
      </w:r>
    </w:p>
    <w:p w14:paraId="71D6DEB1" w14:textId="3E5622DF" w:rsidR="00CA4D3B" w:rsidRDefault="00A74D8A" w:rsidP="00471300">
      <w:pPr>
        <w:tabs>
          <w:tab w:val="left" w:pos="709"/>
        </w:tabs>
        <w:ind w:firstLine="709"/>
        <w:jc w:val="both"/>
        <w:rPr>
          <w:color w:val="000000"/>
          <w:lang w:eastAsia="lt-LT"/>
        </w:rPr>
      </w:pPr>
      <w:r w:rsidRPr="00A74D8A">
        <w:rPr>
          <w:color w:val="000000"/>
        </w:rPr>
        <w:t>5.</w:t>
      </w:r>
      <w:r w:rsidR="00471300">
        <w:rPr>
          <w:color w:val="000000"/>
        </w:rPr>
        <w:t> </w:t>
      </w:r>
      <w:r w:rsidRPr="00A74D8A">
        <w:rPr>
          <w:color w:val="000000"/>
          <w:lang w:eastAsia="lt-LT"/>
        </w:rPr>
        <w:t>Skelbti šį sprendimą Klaipėdos miesto savivaldybės interneto svetainėje</w:t>
      </w:r>
      <w:r>
        <w:rPr>
          <w:color w:val="000000"/>
          <w:lang w:eastAsia="lt-LT"/>
        </w:rPr>
        <w:t>.</w:t>
      </w:r>
    </w:p>
    <w:p w14:paraId="5B2A2023" w14:textId="77777777" w:rsidR="00A74D8A" w:rsidRDefault="00A74D8A" w:rsidP="00A74D8A">
      <w:pPr>
        <w:tabs>
          <w:tab w:val="left" w:pos="709"/>
        </w:tabs>
        <w:jc w:val="both"/>
        <w:rPr>
          <w:color w:val="000000"/>
          <w:lang w:eastAsia="lt-LT"/>
        </w:rPr>
      </w:pPr>
    </w:p>
    <w:p w14:paraId="7A1FD805" w14:textId="77777777" w:rsidR="00A74D8A" w:rsidRPr="00A74D8A" w:rsidRDefault="00A74D8A" w:rsidP="00A74D8A">
      <w:pPr>
        <w:tabs>
          <w:tab w:val="left" w:pos="709"/>
        </w:tabs>
        <w:jc w:val="both"/>
        <w:rPr>
          <w:color w:val="00000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F3E1B47" w14:textId="77777777" w:rsidTr="00A74D8A">
        <w:tc>
          <w:tcPr>
            <w:tcW w:w="6056" w:type="dxa"/>
          </w:tcPr>
          <w:p w14:paraId="32AF3AF1" w14:textId="77777777" w:rsidR="004476DD" w:rsidRDefault="00A12691" w:rsidP="00A12691">
            <w:r>
              <w:t>Savivaldybės meras</w:t>
            </w:r>
          </w:p>
        </w:tc>
        <w:tc>
          <w:tcPr>
            <w:tcW w:w="3582" w:type="dxa"/>
          </w:tcPr>
          <w:p w14:paraId="07750499" w14:textId="77777777" w:rsidR="004476DD" w:rsidRDefault="00D52930" w:rsidP="004476DD">
            <w:pPr>
              <w:jc w:val="right"/>
            </w:pPr>
            <w:r>
              <w:t>Vytautas Grubliauskas</w:t>
            </w:r>
          </w:p>
        </w:tc>
      </w:tr>
    </w:tbl>
    <w:p w14:paraId="7CA94762"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02C15" w14:textId="77777777" w:rsidR="00BB00AA" w:rsidRDefault="00BB00AA" w:rsidP="00E014C1">
      <w:r>
        <w:separator/>
      </w:r>
    </w:p>
  </w:endnote>
  <w:endnote w:type="continuationSeparator" w:id="0">
    <w:p w14:paraId="1AA50680" w14:textId="77777777" w:rsidR="00BB00AA" w:rsidRDefault="00BB00A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25C92" w14:textId="77777777" w:rsidR="00BB00AA" w:rsidRDefault="00BB00AA" w:rsidP="00E014C1">
      <w:r>
        <w:separator/>
      </w:r>
    </w:p>
  </w:footnote>
  <w:footnote w:type="continuationSeparator" w:id="0">
    <w:p w14:paraId="06849389" w14:textId="77777777" w:rsidR="00BB00AA" w:rsidRDefault="00BB00A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FE7108E"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0E72FDD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71300"/>
    <w:rsid w:val="00597EE8"/>
    <w:rsid w:val="005F495C"/>
    <w:rsid w:val="008354D5"/>
    <w:rsid w:val="00894D6F"/>
    <w:rsid w:val="00922CD4"/>
    <w:rsid w:val="00A12691"/>
    <w:rsid w:val="00A74D8A"/>
    <w:rsid w:val="00AF7D08"/>
    <w:rsid w:val="00BB00AA"/>
    <w:rsid w:val="00C56F56"/>
    <w:rsid w:val="00CA4D3B"/>
    <w:rsid w:val="00CD62BB"/>
    <w:rsid w:val="00D45D2C"/>
    <w:rsid w:val="00D52930"/>
    <w:rsid w:val="00E014C1"/>
    <w:rsid w:val="00E33871"/>
    <w:rsid w:val="00F51622"/>
    <w:rsid w:val="00F83C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3B25"/>
  <w15:docId w15:val="{6170362F-DFD4-468C-915B-AA7BE94B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contentpasted0">
    <w:name w:val="contentpasted0"/>
    <w:basedOn w:val="Numatytasispastraiposriftas"/>
    <w:rsid w:val="00D52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Words>
  <Characters>566</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2023-03-24T08:57:00Z</dcterms:created>
  <dcterms:modified xsi:type="dcterms:W3CDTF">2023-03-24T08:57:00Z</dcterms:modified>
</cp:coreProperties>
</file>