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52930">
        <w:rPr>
          <w:b/>
          <w:caps/>
        </w:rPr>
        <w:t>KLAIPĖDOS MIESTO SAVIVALDYBĖS TARYBOS VEIKLOS REGLAMENTO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52930" w:rsidRPr="009A4D54" w:rsidRDefault="00D52930" w:rsidP="00D52930">
      <w:pPr>
        <w:tabs>
          <w:tab w:val="left" w:pos="912"/>
        </w:tabs>
        <w:ind w:firstLine="709"/>
        <w:jc w:val="both"/>
      </w:pPr>
      <w:r w:rsidRPr="009A4D54">
        <w:t>Vadovaudamasi Lietuvos Respublikos vietos savivaldos įstatymo 16 straipsnio 2 dalies 1 punktu</w:t>
      </w:r>
      <w:r>
        <w:t xml:space="preserve">, </w:t>
      </w:r>
      <w:r w:rsidRPr="009A4D54">
        <w:t>18 straipsnio 1 dalimi</w:t>
      </w:r>
      <w:r>
        <w:rPr>
          <w:color w:val="000000"/>
        </w:rPr>
        <w:t xml:space="preserve"> </w:t>
      </w:r>
      <w:r>
        <w:rPr>
          <w:color w:val="000000"/>
          <w:spacing w:val="4"/>
          <w:shd w:val="clear" w:color="auto" w:fill="FFFFFF"/>
        </w:rPr>
        <w:t>ir atsižvelgdama į Lietuvos Respublikos vietos savivaldos įstatymo </w:t>
      </w:r>
      <w:r>
        <w:rPr>
          <w:rStyle w:val="contentpasted0"/>
          <w:color w:val="000000"/>
          <w:spacing w:val="4"/>
          <w:shd w:val="clear" w:color="auto" w:fill="FFFFFF"/>
        </w:rPr>
        <w:t xml:space="preserve">Nr. I-533 pakeitimo įstatymo (2022 m. birželio 30 d. įstatymas Nr. XIV-1268) nuostatas,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:rsidR="00D52930" w:rsidRPr="009A4D54" w:rsidRDefault="00D52930" w:rsidP="00D52930">
      <w:pPr>
        <w:ind w:firstLine="709"/>
        <w:jc w:val="both"/>
        <w:rPr>
          <w:color w:val="000000"/>
          <w:lang w:eastAsia="lt-LT"/>
        </w:rPr>
      </w:pPr>
      <w:r w:rsidRPr="009A4D54">
        <w:rPr>
          <w:color w:val="000000"/>
        </w:rPr>
        <w:t xml:space="preserve">1. Patvirtinti </w:t>
      </w:r>
      <w:r w:rsidRPr="009A4D54">
        <w:t>Klaipėdos miesto savivaldybės tarybos veiklos reglamentą</w:t>
      </w:r>
      <w:r w:rsidRPr="009A4D54">
        <w:rPr>
          <w:color w:val="000000"/>
        </w:rPr>
        <w:t xml:space="preserve"> (pridedama).</w:t>
      </w:r>
    </w:p>
    <w:p w:rsidR="00D52930" w:rsidRPr="009A4D54" w:rsidRDefault="00D52930" w:rsidP="00D52930">
      <w:pPr>
        <w:ind w:firstLine="709"/>
        <w:jc w:val="both"/>
        <w:rPr>
          <w:color w:val="000000"/>
        </w:rPr>
      </w:pPr>
      <w:bookmarkStart w:id="3" w:name="part_6b7c9df3b98c4aecaf051415f9d6b51c"/>
      <w:bookmarkEnd w:id="3"/>
      <w:r w:rsidRPr="009A4D54">
        <w:rPr>
          <w:color w:val="000000"/>
        </w:rPr>
        <w:t xml:space="preserve">2. Pripažinti netekusiu galios </w:t>
      </w:r>
      <w:r w:rsidRPr="009A4D54">
        <w:t>Klaipėdos miesto savivaldybės tarybos 2016 m. birželio 23 d. sprendim</w:t>
      </w:r>
      <w:r>
        <w:t>ą</w:t>
      </w:r>
      <w:r w:rsidRPr="009A4D54">
        <w:t xml:space="preserve"> Nr. T2-184 „Dėl Klaipėdos miesto savivaldybės tarybos veiklos reglamento patvirtinimo“</w:t>
      </w:r>
      <w:r w:rsidRPr="0042230F">
        <w:t xml:space="preserve"> </w:t>
      </w:r>
      <w:r>
        <w:t>su visais pakeitimais ir papildymais</w:t>
      </w:r>
      <w:r w:rsidRPr="009A4D54">
        <w:rPr>
          <w:color w:val="000000"/>
        </w:rPr>
        <w:t>.</w:t>
      </w:r>
    </w:p>
    <w:p w:rsidR="00D52930" w:rsidRPr="009A4D54" w:rsidRDefault="00D52930" w:rsidP="00D52930">
      <w:pPr>
        <w:ind w:firstLine="709"/>
        <w:jc w:val="both"/>
      </w:pPr>
      <w:bookmarkStart w:id="4" w:name="part_fc0e1bd9f52448178bd8e9ac76686cc7"/>
      <w:bookmarkEnd w:id="4"/>
      <w:r w:rsidRPr="009A4D54">
        <w:rPr>
          <w:color w:val="000000"/>
        </w:rPr>
        <w:t xml:space="preserve">3. Nustatyti, kad </w:t>
      </w:r>
      <w:r w:rsidRPr="009A4D54">
        <w:t xml:space="preserve">Klaipėdos miesto savivaldybės tarybos veiklos reglamento nuostatos dėl </w:t>
      </w:r>
      <w:r w:rsidRPr="0012288E">
        <w:t>Savivaldybės</w:t>
      </w:r>
      <w:r w:rsidRPr="009A4D54">
        <w:t xml:space="preserve"> </w:t>
      </w:r>
      <w:r>
        <w:t xml:space="preserve">ir </w:t>
      </w:r>
      <w:r w:rsidRPr="0005370A">
        <w:rPr>
          <w:lang w:eastAsia="lt-LT"/>
        </w:rPr>
        <w:t xml:space="preserve">Savivaldybės kontrolės ir audito tarnybos </w:t>
      </w:r>
      <w:r w:rsidRPr="009A4D54">
        <w:t>metinių ataskaitų rinkini</w:t>
      </w:r>
      <w:r>
        <w:t>ų</w:t>
      </w:r>
      <w:r w:rsidRPr="009A4D54">
        <w:t xml:space="preserve"> tvirtinimo taikomos 2023 metų ir vėlesnių ataskaitinių laikotarpių ataskaitų rinkiniams. Rengiam</w:t>
      </w:r>
      <w:r>
        <w:t>iems</w:t>
      </w:r>
      <w:r w:rsidRPr="009A4D54">
        <w:t xml:space="preserve"> 2022 metų ataskaitinio laikotarpio </w:t>
      </w:r>
      <w:r w:rsidRPr="0012288E">
        <w:t>Savivaldybės</w:t>
      </w:r>
      <w:r w:rsidRPr="009A4D54">
        <w:t xml:space="preserve"> </w:t>
      </w:r>
      <w:r>
        <w:t xml:space="preserve">ir </w:t>
      </w:r>
      <w:r w:rsidRPr="0005370A">
        <w:rPr>
          <w:lang w:eastAsia="lt-LT"/>
        </w:rPr>
        <w:t xml:space="preserve">Savivaldybės kontrolės ir audito tarnybos </w:t>
      </w:r>
      <w:r w:rsidRPr="009A4D54">
        <w:t>ataskaitų rinki</w:t>
      </w:r>
      <w:r>
        <w:t>niams</w:t>
      </w:r>
      <w:r w:rsidRPr="009A4D54">
        <w:t xml:space="preserve"> taikomas iki šio sprendimo įsigaliojimo galiojęs Klaipėdos miesto savivaldybės tarybos veiklos reglamentas.</w:t>
      </w:r>
    </w:p>
    <w:p w:rsidR="00D52930" w:rsidRPr="009A4D54" w:rsidRDefault="00D52930" w:rsidP="00D52930">
      <w:pPr>
        <w:ind w:firstLine="709"/>
        <w:jc w:val="both"/>
        <w:rPr>
          <w:color w:val="000000"/>
        </w:rPr>
      </w:pPr>
      <w:r w:rsidRPr="009A4D54">
        <w:rPr>
          <w:color w:val="000000"/>
        </w:rPr>
        <w:t>4.</w:t>
      </w:r>
      <w:r>
        <w:rPr>
          <w:color w:val="000000"/>
        </w:rPr>
        <w:t> </w:t>
      </w:r>
      <w:r w:rsidRPr="009A4D54">
        <w:rPr>
          <w:color w:val="000000"/>
        </w:rPr>
        <w:t>Nustatyti, kad šis sprendimas įsigalioja</w:t>
      </w:r>
      <w:r>
        <w:rPr>
          <w:color w:val="000000"/>
        </w:rPr>
        <w:t>,</w:t>
      </w:r>
      <w:r w:rsidRPr="009A4D54">
        <w:rPr>
          <w:color w:val="000000"/>
        </w:rPr>
        <w:t xml:space="preserve"> kai naujai išrinkta Klaipėdos miesto savivaldybės taryba susirenka į pirmąjį posėdį.</w:t>
      </w:r>
    </w:p>
    <w:p w:rsidR="00D52930" w:rsidRPr="009A4D54" w:rsidRDefault="00D52930" w:rsidP="00D52930">
      <w:pPr>
        <w:ind w:firstLine="709"/>
        <w:jc w:val="both"/>
        <w:rPr>
          <w:color w:val="000000"/>
        </w:rPr>
      </w:pPr>
      <w:r w:rsidRPr="009A4D54">
        <w:t>5.</w:t>
      </w:r>
      <w:r>
        <w:t> </w:t>
      </w:r>
      <w:r w:rsidRPr="009A4D54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5293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0AA" w:rsidRDefault="00BB00AA" w:rsidP="00E014C1">
      <w:r>
        <w:separator/>
      </w:r>
    </w:p>
  </w:endnote>
  <w:endnote w:type="continuationSeparator" w:id="0">
    <w:p w:rsidR="00BB00AA" w:rsidRDefault="00BB00A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0AA" w:rsidRDefault="00BB00AA" w:rsidP="00E014C1">
      <w:r>
        <w:separator/>
      </w:r>
    </w:p>
  </w:footnote>
  <w:footnote w:type="continuationSeparator" w:id="0">
    <w:p w:rsidR="00BB00AA" w:rsidRDefault="00BB00A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F2F68"/>
    <w:rsid w:val="00597EE8"/>
    <w:rsid w:val="005F495C"/>
    <w:rsid w:val="008354D5"/>
    <w:rsid w:val="00894D6F"/>
    <w:rsid w:val="00922CD4"/>
    <w:rsid w:val="00A12691"/>
    <w:rsid w:val="00AF7D08"/>
    <w:rsid w:val="00BB00AA"/>
    <w:rsid w:val="00C56F56"/>
    <w:rsid w:val="00CA4D3B"/>
    <w:rsid w:val="00D5293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0AC4"/>
  <w15:docId w15:val="{6170362F-DFD4-468C-915B-AA7BE94B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rsid w:val="00D5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1011</Words>
  <Characters>577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2023-03-24T09:01:00Z</dcterms:created>
  <dcterms:modified xsi:type="dcterms:W3CDTF">2023-03-24T09:01:00Z</dcterms:modified>
</cp:coreProperties>
</file>