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F28B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BAE2A18" wp14:editId="5391A62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8E1D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DD099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C6A65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E7934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31E127" w14:textId="22337F0A" w:rsidR="00724089" w:rsidRPr="001D3C7E" w:rsidRDefault="00724089" w:rsidP="0072408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2022 m. sausio 20 d. sprendimo Nr. T2-16 „Dėl klaipėdos miesto savivaldybės jaunimo vasaros užimtumo ir integracijos į darbo rinką programos įgyvendinimo tvarkos aprašo patvirtin</w:t>
      </w:r>
      <w:r w:rsidR="00564622">
        <w:rPr>
          <w:b/>
          <w:caps/>
        </w:rPr>
        <w:t>I</w:t>
      </w:r>
      <w:r>
        <w:rPr>
          <w:b/>
          <w:caps/>
        </w:rPr>
        <w:t>mo“ pakeitimo</w:t>
      </w:r>
    </w:p>
    <w:p w14:paraId="5A0F5A31" w14:textId="77777777" w:rsidR="00CA4D3B" w:rsidRDefault="00CA4D3B" w:rsidP="00CA4D3B">
      <w:pPr>
        <w:jc w:val="center"/>
      </w:pPr>
    </w:p>
    <w:bookmarkStart w:id="1" w:name="registravimoDataIlga"/>
    <w:p w14:paraId="1A03E6C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</w:t>
      </w:r>
      <w:bookmarkEnd w:id="2"/>
    </w:p>
    <w:p w14:paraId="22B996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DBBC0C" w14:textId="77777777" w:rsidR="00CA4D3B" w:rsidRPr="008354D5" w:rsidRDefault="00CA4D3B" w:rsidP="00CA4D3B">
      <w:pPr>
        <w:jc w:val="center"/>
      </w:pPr>
    </w:p>
    <w:p w14:paraId="3CC9F652" w14:textId="77777777" w:rsidR="00CA4D3B" w:rsidRDefault="00CA4D3B" w:rsidP="00CA4D3B">
      <w:pPr>
        <w:jc w:val="center"/>
      </w:pPr>
    </w:p>
    <w:p w14:paraId="0C0A057E" w14:textId="77777777" w:rsidR="00724089" w:rsidRDefault="00724089" w:rsidP="0072408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7817861" w14:textId="77777777" w:rsidR="00724089" w:rsidRDefault="00724089" w:rsidP="00724089">
      <w:pPr>
        <w:ind w:firstLine="709"/>
        <w:jc w:val="both"/>
      </w:pPr>
      <w:r>
        <w:t>1. Pakeisti Klaipėdos miesto savivaldybės jaunimo vasaros užimtumo ir integracijos į darbo rinką programos įgyvendinimo tvarkos aprašą, patvirtintą Klaipėdos miesto savivaldybės tarybos 2022 m. sausio 20 d. sprendimu Nr. T2-16 „Dėl Klaipėdos miesto savivaldybės jaunimo vasaros užimtumo ir integracijos į darbo rinką programos įgyvendinimo tvarkos aprašo patvirtinimo“, ir jį išdėstyti nauja redakcija (pridedama).</w:t>
      </w:r>
    </w:p>
    <w:p w14:paraId="3CF417A0" w14:textId="77777777" w:rsidR="00724089" w:rsidRPr="008203D0" w:rsidRDefault="00724089" w:rsidP="00724089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1613D4A2" w14:textId="77777777" w:rsidR="00CA4D3B" w:rsidRDefault="00CA4D3B" w:rsidP="00CA4D3B">
      <w:pPr>
        <w:jc w:val="both"/>
      </w:pPr>
    </w:p>
    <w:p w14:paraId="11D1021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A177D61" w14:textId="77777777" w:rsidTr="00C56F56">
        <w:tc>
          <w:tcPr>
            <w:tcW w:w="6204" w:type="dxa"/>
          </w:tcPr>
          <w:p w14:paraId="1A4967B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1CEF5D" w14:textId="6CF1CBDD" w:rsidR="004476DD" w:rsidRDefault="00724089" w:rsidP="004476DD">
            <w:pPr>
              <w:jc w:val="right"/>
            </w:pPr>
            <w:r>
              <w:t>Vytautas Grubliauskas</w:t>
            </w:r>
          </w:p>
        </w:tc>
      </w:tr>
    </w:tbl>
    <w:p w14:paraId="6231CDB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8F35A" w14:textId="77777777" w:rsidR="00F51622" w:rsidRDefault="00F51622" w:rsidP="00E014C1">
      <w:r>
        <w:separator/>
      </w:r>
    </w:p>
  </w:endnote>
  <w:endnote w:type="continuationSeparator" w:id="0">
    <w:p w14:paraId="0E5A6CF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BC74" w14:textId="77777777" w:rsidR="00F51622" w:rsidRDefault="00F51622" w:rsidP="00E014C1">
      <w:r>
        <w:separator/>
      </w:r>
    </w:p>
  </w:footnote>
  <w:footnote w:type="continuationSeparator" w:id="0">
    <w:p w14:paraId="59B6537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D4A751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7BA58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420"/>
    <w:rsid w:val="00146B30"/>
    <w:rsid w:val="001E7FB1"/>
    <w:rsid w:val="003222B4"/>
    <w:rsid w:val="0042150E"/>
    <w:rsid w:val="004476DD"/>
    <w:rsid w:val="00564622"/>
    <w:rsid w:val="00597EE8"/>
    <w:rsid w:val="005F495C"/>
    <w:rsid w:val="0072408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26B3"/>
  <w15:docId w15:val="{3EBB6E6F-1AD7-4B36-903A-8A5508AF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2023-03-24T09:40:00Z</dcterms:created>
  <dcterms:modified xsi:type="dcterms:W3CDTF">2023-03-24T09:40:00Z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12be6a6b5aeb65ba2c649c33ad2b11a698a27b00e74a879ca5855d4bcffb46e8</vt:lpwstr>
  </property>
</Properties>
</file>