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10C38" w:rsidP="00CA4D3B">
      <w:pPr>
        <w:jc w:val="center"/>
      </w:pPr>
      <w:r w:rsidRPr="00E10C38">
        <w:rPr>
          <w:b/>
          <w:caps/>
        </w:rPr>
        <w:t>DĖL KLAIPĖDOS MIESTO SAVIVALDYBĖS TARYBOS 2007 M. KOVO 29 D. SPRENDIMO nR. t2-88 „Dėl Klaipėdos miesto savivaldybės koncertinės įstaigos Klaipėdos koncertų salės organizuojamų gastrolių tvarkos aprašo patvirtinimo“ PRIPAŽINIMO NETEKUSIU GALIOS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0C38" w:rsidRPr="00E10C38" w:rsidRDefault="00E10C38" w:rsidP="00E10C38">
      <w:pPr>
        <w:tabs>
          <w:tab w:val="left" w:pos="912"/>
        </w:tabs>
        <w:ind w:firstLine="709"/>
        <w:jc w:val="both"/>
      </w:pPr>
      <w:r w:rsidRPr="00E10C38">
        <w:t>Vadovaudamasi Lietuvos Respublikos vietos savivaldos įstatymo 18 straipsnio 1 dalimi</w:t>
      </w:r>
      <w:r w:rsidRPr="00E10C38">
        <w:rPr>
          <w:color w:val="000000"/>
        </w:rPr>
        <w:t>,</w:t>
      </w:r>
      <w:r w:rsidRPr="00E10C38">
        <w:t xml:space="preserve"> Klaipėdos miesto savivaldybės taryba </w:t>
      </w:r>
      <w:r w:rsidRPr="00E10C38">
        <w:rPr>
          <w:spacing w:val="60"/>
        </w:rPr>
        <w:t>nusprendži</w:t>
      </w:r>
      <w:r w:rsidRPr="00E10C38">
        <w:t>a:</w:t>
      </w:r>
    </w:p>
    <w:p w:rsidR="00E10C38" w:rsidRPr="00E10C38" w:rsidRDefault="00E10C38" w:rsidP="00E10C38">
      <w:pPr>
        <w:ind w:firstLine="709"/>
        <w:jc w:val="both"/>
      </w:pPr>
      <w:r w:rsidRPr="00E10C38">
        <w:t>1. Pripažinti netekusiu galios Klaipėdos miesto savivaldybės tarybos 2007 m. kovo 29 d. sprendimą Nr. T2-88 „Dėl Klaipėdos miesto savivaldybės koncertinės įstaigos Klaipėdos koncertų salės organizuojamų gastrolių tvarkos aprašo patvirtinimo“.</w:t>
      </w:r>
    </w:p>
    <w:p w:rsidR="00E10C38" w:rsidRPr="00E10C38" w:rsidRDefault="00E10C38" w:rsidP="00E10C38">
      <w:pPr>
        <w:ind w:firstLine="709"/>
        <w:jc w:val="both"/>
      </w:pPr>
      <w:r w:rsidRPr="00E10C38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0C38" w:rsidP="00E10C3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14DD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10C3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B40E"/>
  <w15:docId w15:val="{5E08E06D-43DE-4D41-BAA5-077B788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2023-03-24T10:12:00Z</dcterms:created>
  <dcterms:modified xsi:type="dcterms:W3CDTF">2023-03-24T10:12:00Z</dcterms:modified>
</cp:coreProperties>
</file>