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29F8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EAF1AE9" wp14:editId="4EA842D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EB11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18BCDD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B6483D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A222F6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803F74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865A3">
        <w:rPr>
          <w:b/>
          <w:bCs/>
          <w:color w:val="000000"/>
        </w:rPr>
        <w:t>VISUOMENĖS SVEIKATOS PRIEŽIŪROS SPECIALISTO DALIES ETATO ĮSTEIGIMO IR IŠLAIKYMO 2023 M. SAVIVALDYBĖS BIUDŽETO LĖŠOMIS VŠĮ TARPTAUTINĖS UKRAINOS MOKYKLOS KLAIPĖDOS PADALINYJE</w:t>
      </w:r>
    </w:p>
    <w:p w14:paraId="6F0F2D37" w14:textId="77777777" w:rsidR="00CA4D3B" w:rsidRDefault="00CA4D3B" w:rsidP="00CA4D3B">
      <w:pPr>
        <w:jc w:val="center"/>
      </w:pPr>
    </w:p>
    <w:bookmarkStart w:id="1" w:name="registravimoDataIlga"/>
    <w:p w14:paraId="34467C4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T2-48</w:t>
      </w:r>
      <w:bookmarkEnd w:id="2"/>
    </w:p>
    <w:p w14:paraId="0F1AC62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317508" w14:textId="77777777" w:rsidR="00CA4D3B" w:rsidRPr="008354D5" w:rsidRDefault="00CA4D3B" w:rsidP="00CA4D3B">
      <w:pPr>
        <w:jc w:val="center"/>
      </w:pPr>
    </w:p>
    <w:p w14:paraId="31636EBA" w14:textId="77777777" w:rsidR="00CA4D3B" w:rsidRDefault="00CA4D3B" w:rsidP="00CA4D3B">
      <w:pPr>
        <w:jc w:val="center"/>
      </w:pPr>
    </w:p>
    <w:p w14:paraId="4E9B9F99" w14:textId="77777777" w:rsidR="000865A3" w:rsidRPr="008F73B3" w:rsidRDefault="000865A3" w:rsidP="000865A3">
      <w:pPr>
        <w:ind w:firstLine="720"/>
        <w:jc w:val="both"/>
        <w:rPr>
          <w:color w:val="000000"/>
          <w:lang w:eastAsia="lt-LT"/>
        </w:rPr>
      </w:pPr>
      <w:r w:rsidRPr="008F73B3">
        <w:rPr>
          <w:color w:val="000000"/>
          <w:shd w:val="clear" w:color="auto" w:fill="FFFFFF"/>
        </w:rPr>
        <w:t xml:space="preserve">Vadovaudamasi Lietuvos Respublikos vietos savivaldos įstatymo 16 straipsnio 4 dalimi ir atsižvelgdama į </w:t>
      </w:r>
      <w:r w:rsidRPr="008F73B3">
        <w:rPr>
          <w:color w:val="000000"/>
          <w:lang w:eastAsia="lt-LT"/>
        </w:rPr>
        <w:t>Visuomenės sveikatos priežiūros organizavimo mokykloje tvarkos aprašo, patvirtinto</w:t>
      </w:r>
      <w:r w:rsidRPr="008F73B3">
        <w:t xml:space="preserve"> Lietuvos Respublikos sveikatos apsaugos ministro ir Lietuvos Respublikos švietimo ir mokslo ministro 2005 m. gruodžio 30 d. įsakymu Nr. V-1035/ISAK-2680 „Dėl </w:t>
      </w:r>
      <w:r w:rsidRPr="008F73B3">
        <w:rPr>
          <w:color w:val="000000"/>
          <w:lang w:eastAsia="lt-LT"/>
        </w:rPr>
        <w:t>Visuomenės sveikatos priežiūros organizavimo mokykloje tvarkos aprašo patvirtinimo“, 4, 6 ir 8 punktus</w:t>
      </w:r>
      <w:r w:rsidRPr="008F73B3">
        <w:rPr>
          <w:color w:val="000000"/>
          <w:shd w:val="clear" w:color="auto" w:fill="FFFFFF"/>
        </w:rPr>
        <w:t xml:space="preserve">, Klaipėdos miesto savivaldybės taryba </w:t>
      </w:r>
      <w:r w:rsidRPr="008F73B3">
        <w:rPr>
          <w:color w:val="000000"/>
          <w:spacing w:val="60"/>
          <w:shd w:val="clear" w:color="auto" w:fill="FFFFFF"/>
        </w:rPr>
        <w:t>nusprendži</w:t>
      </w:r>
      <w:r w:rsidRPr="008F73B3">
        <w:rPr>
          <w:color w:val="000000"/>
          <w:shd w:val="clear" w:color="auto" w:fill="FFFFFF"/>
        </w:rPr>
        <w:t>a:</w:t>
      </w:r>
    </w:p>
    <w:p w14:paraId="43469C1B" w14:textId="77777777" w:rsidR="000865A3" w:rsidRPr="008F73B3" w:rsidRDefault="000865A3" w:rsidP="000865A3">
      <w:pPr>
        <w:ind w:firstLine="720"/>
        <w:jc w:val="both"/>
        <w:rPr>
          <w:color w:val="000000"/>
          <w:shd w:val="clear" w:color="auto" w:fill="FFFFFF"/>
        </w:rPr>
      </w:pPr>
      <w:bookmarkStart w:id="3" w:name="part_e05799c0f7914ee993dab9706b5825d0"/>
      <w:bookmarkEnd w:id="3"/>
      <w:r w:rsidRPr="008F73B3">
        <w:rPr>
          <w:color w:val="000000"/>
        </w:rPr>
        <w:t xml:space="preserve">1. Pritarti visuomenės sveikatos priežiūros </w:t>
      </w:r>
      <w:r w:rsidRPr="008F73B3">
        <w:t>specialisto dalies etato įsteigimui ir finansavimui 2023 m. savivaldybės biudžeto lėšomis VšĮ Tarptautinės Ukrainos mokyklos Klaipėdos padalinyje.</w:t>
      </w:r>
    </w:p>
    <w:p w14:paraId="06DF8464" w14:textId="77777777" w:rsidR="000865A3" w:rsidRPr="008F73B3" w:rsidRDefault="000865A3" w:rsidP="000865A3">
      <w:pPr>
        <w:ind w:firstLine="709"/>
        <w:jc w:val="both"/>
      </w:pPr>
      <w:bookmarkStart w:id="4" w:name="part_423502b551b7454082eb454b164d1b1d"/>
      <w:bookmarkEnd w:id="4"/>
      <w:r w:rsidRPr="008F73B3">
        <w:t>2. Skelbti šį sprendimą Klaipėdos miesto savivaldybės interneto svetainėje.</w:t>
      </w:r>
    </w:p>
    <w:p w14:paraId="47E695DE" w14:textId="77777777" w:rsidR="00CA4D3B" w:rsidRPr="008F73B3" w:rsidRDefault="00CA4D3B" w:rsidP="00CA4D3B">
      <w:pPr>
        <w:jc w:val="both"/>
      </w:pPr>
    </w:p>
    <w:p w14:paraId="74103F8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F6E511D" w14:textId="77777777" w:rsidTr="00C56F56">
        <w:tc>
          <w:tcPr>
            <w:tcW w:w="6204" w:type="dxa"/>
          </w:tcPr>
          <w:p w14:paraId="2E634FF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2FF18FC" w14:textId="77777777" w:rsidR="004476DD" w:rsidRDefault="000865A3" w:rsidP="004476DD">
            <w:pPr>
              <w:jc w:val="right"/>
            </w:pPr>
            <w:r>
              <w:t>Vytautas Grubliauskas</w:t>
            </w:r>
          </w:p>
        </w:tc>
      </w:tr>
    </w:tbl>
    <w:p w14:paraId="462AB00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D753C" w14:textId="77777777" w:rsidR="00F51622" w:rsidRDefault="00F51622" w:rsidP="00E014C1">
      <w:r>
        <w:separator/>
      </w:r>
    </w:p>
  </w:endnote>
  <w:endnote w:type="continuationSeparator" w:id="0">
    <w:p w14:paraId="34F3AE1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94F62" w14:textId="77777777" w:rsidR="00F51622" w:rsidRDefault="00F51622" w:rsidP="00E014C1">
      <w:r>
        <w:separator/>
      </w:r>
    </w:p>
  </w:footnote>
  <w:footnote w:type="continuationSeparator" w:id="0">
    <w:p w14:paraId="226ADD7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BFF9C9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82675D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65A3"/>
    <w:rsid w:val="00146B30"/>
    <w:rsid w:val="001E7FB1"/>
    <w:rsid w:val="003222B4"/>
    <w:rsid w:val="004476DD"/>
    <w:rsid w:val="00597EE8"/>
    <w:rsid w:val="005F495C"/>
    <w:rsid w:val="00760212"/>
    <w:rsid w:val="008354D5"/>
    <w:rsid w:val="00894D6F"/>
    <w:rsid w:val="008F73B3"/>
    <w:rsid w:val="00922CD4"/>
    <w:rsid w:val="00A12691"/>
    <w:rsid w:val="00AF7D08"/>
    <w:rsid w:val="00C56F56"/>
    <w:rsid w:val="00CA4D3B"/>
    <w:rsid w:val="00E014C1"/>
    <w:rsid w:val="00E33871"/>
    <w:rsid w:val="00ED409D"/>
    <w:rsid w:val="00F234D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1530"/>
  <w15:docId w15:val="{4C5E3558-BB85-4C12-B887-516D7C65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2023-03-24T10:13:00Z</dcterms:created>
  <dcterms:modified xsi:type="dcterms:W3CDTF">2023-03-24T10:13:00Z</dcterms:modified>
</cp:coreProperties>
</file>