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CAEA" w14:textId="0D69B5D5" w:rsidR="001049A4" w:rsidRDefault="001049A4">
      <w:pPr>
        <w:tabs>
          <w:tab w:val="left" w:pos="7655"/>
        </w:tabs>
        <w:rPr>
          <w:szCs w:val="24"/>
          <w:lang w:eastAsia="lt-LT"/>
        </w:rPr>
      </w:pPr>
    </w:p>
    <w:p w14:paraId="4340D59C" w14:textId="77777777" w:rsidR="001049A4" w:rsidRDefault="007D6DEB">
      <w:pPr>
        <w:tabs>
          <w:tab w:val="left" w:pos="5070"/>
          <w:tab w:val="left" w:pos="5366"/>
          <w:tab w:val="left" w:pos="6771"/>
          <w:tab w:val="left" w:pos="7363"/>
        </w:tabs>
        <w:ind w:left="5103"/>
        <w:jc w:val="both"/>
        <w:rPr>
          <w:szCs w:val="24"/>
        </w:rPr>
      </w:pPr>
      <w:r>
        <w:rPr>
          <w:szCs w:val="24"/>
        </w:rPr>
        <w:t>PATVIRTINTA</w:t>
      </w:r>
    </w:p>
    <w:p w14:paraId="294F9FA2" w14:textId="77777777" w:rsidR="001049A4" w:rsidRDefault="007D6DEB">
      <w:pPr>
        <w:tabs>
          <w:tab w:val="left" w:pos="5070"/>
          <w:tab w:val="left" w:pos="5366"/>
          <w:tab w:val="left" w:pos="6771"/>
          <w:tab w:val="left" w:pos="7363"/>
        </w:tabs>
        <w:ind w:left="5103"/>
        <w:jc w:val="both"/>
        <w:rPr>
          <w:szCs w:val="24"/>
        </w:rPr>
      </w:pPr>
      <w:r>
        <w:rPr>
          <w:szCs w:val="24"/>
        </w:rPr>
        <w:t>Klaipėdos miesto savivaldybės administracijos</w:t>
      </w:r>
    </w:p>
    <w:p w14:paraId="6EABDB25" w14:textId="77777777" w:rsidR="001049A4" w:rsidRDefault="007D6DEB">
      <w:pPr>
        <w:tabs>
          <w:tab w:val="left" w:pos="5070"/>
          <w:tab w:val="left" w:pos="5366"/>
          <w:tab w:val="left" w:pos="6771"/>
          <w:tab w:val="left" w:pos="7363"/>
        </w:tabs>
        <w:ind w:left="5103"/>
        <w:jc w:val="both"/>
        <w:rPr>
          <w:szCs w:val="24"/>
        </w:rPr>
      </w:pPr>
      <w:r>
        <w:rPr>
          <w:szCs w:val="24"/>
        </w:rPr>
        <w:t xml:space="preserve">Direktoriaus </w:t>
      </w:r>
      <w:r>
        <w:rPr>
          <w:szCs w:val="24"/>
          <w:lang w:eastAsia="lt-LT"/>
        </w:rPr>
        <w:t>2021 m. vasario 9 d.</w:t>
      </w:r>
    </w:p>
    <w:p w14:paraId="52031DB7" w14:textId="112FB000" w:rsidR="001049A4" w:rsidRDefault="007D6DEB">
      <w:pPr>
        <w:tabs>
          <w:tab w:val="left" w:pos="5070"/>
          <w:tab w:val="left" w:pos="5366"/>
          <w:tab w:val="left" w:pos="6771"/>
          <w:tab w:val="left" w:pos="7363"/>
        </w:tabs>
        <w:ind w:left="5103"/>
        <w:jc w:val="both"/>
        <w:rPr>
          <w:szCs w:val="24"/>
        </w:rPr>
      </w:pPr>
      <w:r>
        <w:rPr>
          <w:szCs w:val="24"/>
        </w:rPr>
        <w:t>įsakymu Nr. AD1-195</w:t>
      </w:r>
    </w:p>
    <w:p w14:paraId="6D7FA738" w14:textId="314C1797" w:rsidR="0096701E" w:rsidRDefault="0096701E" w:rsidP="0096701E">
      <w:pPr>
        <w:tabs>
          <w:tab w:val="left" w:pos="5070"/>
          <w:tab w:val="left" w:pos="5366"/>
          <w:tab w:val="left" w:pos="6771"/>
          <w:tab w:val="left" w:pos="7363"/>
        </w:tabs>
        <w:ind w:left="5103"/>
        <w:jc w:val="both"/>
        <w:rPr>
          <w:szCs w:val="24"/>
        </w:rPr>
      </w:pPr>
      <w:r>
        <w:rPr>
          <w:szCs w:val="24"/>
        </w:rPr>
        <w:t>(</w:t>
      </w:r>
      <w:r w:rsidRPr="00FD64B4">
        <w:rPr>
          <w:szCs w:val="24"/>
        </w:rPr>
        <w:t>Klaipėdos miesto savivaldybės administracijos</w:t>
      </w:r>
      <w:r>
        <w:rPr>
          <w:szCs w:val="24"/>
        </w:rPr>
        <w:t xml:space="preserve"> direktoriaus 202</w:t>
      </w:r>
      <w:r w:rsidR="00EB4D08">
        <w:rPr>
          <w:szCs w:val="24"/>
        </w:rPr>
        <w:t>3</w:t>
      </w:r>
      <w:r>
        <w:rPr>
          <w:szCs w:val="24"/>
        </w:rPr>
        <w:t xml:space="preserve"> m. </w:t>
      </w:r>
      <w:r w:rsidR="00EB4D08">
        <w:rPr>
          <w:szCs w:val="24"/>
        </w:rPr>
        <w:t>balandžio 6</w:t>
      </w:r>
      <w:r>
        <w:rPr>
          <w:szCs w:val="24"/>
        </w:rPr>
        <w:t xml:space="preserve"> d. įsakymo Nr. </w:t>
      </w:r>
      <w:r w:rsidRPr="00FF2055">
        <w:rPr>
          <w:bCs/>
          <w:color w:val="000000"/>
          <w:szCs w:val="24"/>
          <w:shd w:val="clear" w:color="auto" w:fill="FFFFFF"/>
        </w:rPr>
        <w:t>AD1-</w:t>
      </w:r>
      <w:r w:rsidR="00EB4D08">
        <w:rPr>
          <w:bCs/>
          <w:color w:val="000000"/>
          <w:szCs w:val="24"/>
          <w:shd w:val="clear" w:color="auto" w:fill="FFFFFF"/>
        </w:rPr>
        <w:t>465</w:t>
      </w:r>
      <w:r w:rsidRPr="00FF2055">
        <w:rPr>
          <w:bCs/>
          <w:color w:val="000000"/>
          <w:szCs w:val="24"/>
          <w:shd w:val="clear" w:color="auto" w:fill="FFFFFF"/>
        </w:rPr>
        <w:t xml:space="preserve"> redakcija)</w:t>
      </w:r>
    </w:p>
    <w:p w14:paraId="48523EF1" w14:textId="77777777" w:rsidR="001049A4" w:rsidRDefault="001049A4" w:rsidP="002703DC">
      <w:pPr>
        <w:rPr>
          <w:szCs w:val="24"/>
        </w:rPr>
      </w:pPr>
    </w:p>
    <w:p w14:paraId="16458124" w14:textId="77777777" w:rsidR="001049A4" w:rsidRDefault="007D6DEB">
      <w:pPr>
        <w:jc w:val="center"/>
        <w:rPr>
          <w:b/>
          <w:szCs w:val="24"/>
        </w:rPr>
      </w:pPr>
      <w:r>
        <w:rPr>
          <w:b/>
          <w:szCs w:val="24"/>
        </w:rPr>
        <w:t>DARBDAVIŲ, PAGEIDAUJANČIŲ ĮGYVENDINTI KLAIPĖDOS MIESTO SAVIVALDYBĖS UŽIMTUMO DIDINIMO PROGRAMOJE NUMATYTUS LAIKINUOSIUS DARBUS, ATRANKOS TVARKOS APRAŠAS</w:t>
      </w:r>
    </w:p>
    <w:p w14:paraId="0377F08A" w14:textId="77777777" w:rsidR="001049A4" w:rsidRDefault="001049A4">
      <w:pPr>
        <w:ind w:left="-142" w:hanging="284"/>
        <w:jc w:val="center"/>
        <w:rPr>
          <w:b/>
          <w:szCs w:val="24"/>
        </w:rPr>
      </w:pPr>
    </w:p>
    <w:p w14:paraId="2B5382ED" w14:textId="77777777" w:rsidR="001049A4" w:rsidRDefault="007D6DEB">
      <w:pPr>
        <w:ind w:left="-142" w:firstLine="142"/>
        <w:jc w:val="center"/>
        <w:rPr>
          <w:b/>
          <w:szCs w:val="24"/>
        </w:rPr>
      </w:pPr>
      <w:r>
        <w:rPr>
          <w:b/>
          <w:szCs w:val="24"/>
        </w:rPr>
        <w:t>I. BENDROSIOS NUOSTATOS</w:t>
      </w:r>
    </w:p>
    <w:p w14:paraId="3DD278B1" w14:textId="77777777" w:rsidR="001049A4" w:rsidRDefault="001049A4">
      <w:pPr>
        <w:ind w:left="-142" w:hanging="284"/>
        <w:jc w:val="center"/>
        <w:rPr>
          <w:b/>
          <w:szCs w:val="24"/>
        </w:rPr>
      </w:pPr>
    </w:p>
    <w:p w14:paraId="4E6CF9CA" w14:textId="77777777" w:rsidR="001049A4" w:rsidRDefault="007D6DEB">
      <w:pPr>
        <w:tabs>
          <w:tab w:val="left" w:pos="851"/>
          <w:tab w:val="left" w:pos="993"/>
        </w:tabs>
        <w:ind w:firstLine="709"/>
        <w:jc w:val="both"/>
        <w:rPr>
          <w:szCs w:val="24"/>
        </w:rPr>
      </w:pPr>
      <w:r>
        <w:rPr>
          <w:szCs w:val="24"/>
        </w:rPr>
        <w:t>1. Darbdavių, pageidaujančių įgyvendinti Klaipėdos miesto savivaldybės užimtumo didinimo programoje numatytus laikinuosius darbus, atrankos tvarkos aprašas (toliau – Aprašas) reglamentuoja darbdavių parinkimo laikiniesiems darbams pagal Klaipėdos miesto savivaldybės užimtumo didinimo programą (toliau – Programa) organizavimo tvarką, darbdavių atrankos komisijos sudarymo, jos darbo organizavimo tvarką, atrankos darbdaviams parinkti vertinimo kriterijus, jų informavimo apie atrankos rezultatus, apmokėjimo darbdaviams už atliktus darbus tvarką.</w:t>
      </w:r>
    </w:p>
    <w:p w14:paraId="45B78BE8" w14:textId="77777777" w:rsidR="001049A4" w:rsidRDefault="007D6DEB">
      <w:pPr>
        <w:tabs>
          <w:tab w:val="left" w:pos="851"/>
          <w:tab w:val="left" w:pos="993"/>
        </w:tabs>
        <w:ind w:firstLine="709"/>
        <w:jc w:val="both"/>
        <w:rPr>
          <w:szCs w:val="24"/>
        </w:rPr>
      </w:pPr>
      <w:r>
        <w:rPr>
          <w:szCs w:val="24"/>
        </w:rPr>
        <w:t>2. Aprašas parengtas vadovaujantis Lietuvos Respublikos užimtumo įstatymu bei Programa.</w:t>
      </w:r>
    </w:p>
    <w:p w14:paraId="2D7F0EBC" w14:textId="77777777" w:rsidR="001049A4" w:rsidRDefault="007D6DEB">
      <w:pPr>
        <w:tabs>
          <w:tab w:val="left" w:pos="709"/>
          <w:tab w:val="left" w:pos="993"/>
        </w:tabs>
        <w:ind w:firstLine="709"/>
        <w:jc w:val="both"/>
        <w:rPr>
          <w:color w:val="000000"/>
          <w:szCs w:val="24"/>
        </w:rPr>
      </w:pPr>
      <w:r>
        <w:rPr>
          <w:color w:val="000000"/>
          <w:szCs w:val="24"/>
        </w:rPr>
        <w:t xml:space="preserve">3. </w:t>
      </w:r>
      <w:r>
        <w:rPr>
          <w:szCs w:val="24"/>
        </w:rPr>
        <w:t xml:space="preserve">Apraše vartojamos sąvokos atitinka Lietuvos Respublikos užimtumo įstatyme, </w:t>
      </w:r>
      <w:r>
        <w:rPr>
          <w:color w:val="000000"/>
          <w:szCs w:val="24"/>
        </w:rPr>
        <w:t xml:space="preserve">Užimtumo didinimo programų rengimo ir jų finansavimo tvarkos apraše, patvirtintame Lietuvos Respublikos socialinės apsaugos ir darbo ministro 2017 m. gegužės 23 d. įsakymu Nr. A1-257 „Dėl Užimtumo didinimo programų rengimo ir jų finansavimo tvarkos aprašo patvirtinimo“, ir kituose teisės aktuose </w:t>
      </w:r>
      <w:r>
        <w:rPr>
          <w:szCs w:val="24"/>
        </w:rPr>
        <w:t>vartojamas sąvokas.</w:t>
      </w:r>
    </w:p>
    <w:p w14:paraId="7E6518C3" w14:textId="77777777" w:rsidR="001049A4" w:rsidRDefault="007D6DEB">
      <w:pPr>
        <w:tabs>
          <w:tab w:val="left" w:pos="851"/>
          <w:tab w:val="left" w:pos="993"/>
        </w:tabs>
        <w:ind w:firstLine="709"/>
        <w:jc w:val="both"/>
        <w:rPr>
          <w:color w:val="000000"/>
          <w:szCs w:val="24"/>
        </w:rPr>
      </w:pPr>
      <w:r>
        <w:rPr>
          <w:color w:val="000000"/>
          <w:szCs w:val="24"/>
        </w:rPr>
        <w:t xml:space="preserve">4. </w:t>
      </w:r>
      <w:r>
        <w:rPr>
          <w:szCs w:val="24"/>
        </w:rPr>
        <w:t xml:space="preserve">Programos įgyvendinimas organizuojamas bendradarbiaujant </w:t>
      </w:r>
      <w:r>
        <w:rPr>
          <w:color w:val="000000"/>
          <w:szCs w:val="24"/>
        </w:rPr>
        <w:t>su Užimtumo tarnybos prie Lietuvos Respublikos socialinės apsaugos ir darbo ministerijos Klaipėdos apskrities skyriumi (toliau – Užimtumo tarnyba).</w:t>
      </w:r>
    </w:p>
    <w:p w14:paraId="0773E236" w14:textId="77777777" w:rsidR="001049A4" w:rsidRDefault="001049A4">
      <w:pPr>
        <w:tabs>
          <w:tab w:val="left" w:pos="851"/>
          <w:tab w:val="left" w:pos="1134"/>
        </w:tabs>
        <w:ind w:firstLine="709"/>
        <w:jc w:val="both"/>
        <w:rPr>
          <w:szCs w:val="24"/>
        </w:rPr>
      </w:pPr>
    </w:p>
    <w:p w14:paraId="03B9DE5A" w14:textId="77777777" w:rsidR="001049A4" w:rsidRDefault="007D6DEB">
      <w:pPr>
        <w:tabs>
          <w:tab w:val="left" w:pos="1134"/>
        </w:tabs>
        <w:ind w:firstLine="284"/>
        <w:jc w:val="center"/>
        <w:rPr>
          <w:b/>
          <w:szCs w:val="24"/>
        </w:rPr>
      </w:pPr>
      <w:r>
        <w:rPr>
          <w:b/>
          <w:szCs w:val="24"/>
        </w:rPr>
        <w:t>II. PARAIŠKOS PATEIKIMAS</w:t>
      </w:r>
    </w:p>
    <w:p w14:paraId="0C93E709" w14:textId="77777777" w:rsidR="001049A4" w:rsidRDefault="001049A4">
      <w:pPr>
        <w:tabs>
          <w:tab w:val="left" w:pos="1134"/>
        </w:tabs>
        <w:ind w:firstLine="709"/>
        <w:jc w:val="both"/>
        <w:rPr>
          <w:szCs w:val="24"/>
        </w:rPr>
      </w:pPr>
    </w:p>
    <w:p w14:paraId="2112EA8F" w14:textId="77777777" w:rsidR="001049A4" w:rsidRPr="001D6ACF" w:rsidRDefault="007D6DEB">
      <w:pPr>
        <w:tabs>
          <w:tab w:val="left" w:pos="993"/>
        </w:tabs>
        <w:ind w:firstLine="709"/>
        <w:jc w:val="both"/>
        <w:rPr>
          <w:szCs w:val="24"/>
        </w:rPr>
      </w:pPr>
      <w:r>
        <w:rPr>
          <w:szCs w:val="24"/>
        </w:rPr>
        <w:t xml:space="preserve">5. </w:t>
      </w:r>
      <w:r w:rsidRPr="001D6ACF">
        <w:rPr>
          <w:szCs w:val="24"/>
        </w:rPr>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interneto svetainėje www.klaipeda.lt. Darbdavių atranka laikiniesiems darbams atlikti organizuojama kartą per metus, o prireikus ir dažniau.</w:t>
      </w:r>
    </w:p>
    <w:p w14:paraId="6DBD42D1" w14:textId="77777777" w:rsidR="001049A4" w:rsidRPr="001D6ACF" w:rsidRDefault="007D6DEB">
      <w:pPr>
        <w:tabs>
          <w:tab w:val="left" w:pos="993"/>
        </w:tabs>
        <w:ind w:firstLine="709"/>
        <w:jc w:val="both"/>
        <w:rPr>
          <w:szCs w:val="24"/>
        </w:rPr>
      </w:pPr>
      <w:r w:rsidRPr="001D6ACF">
        <w:rPr>
          <w:szCs w:val="24"/>
        </w:rPr>
        <w:t xml:space="preserve">6. Darbdaviai, pageidaujantys dalyvauti laikinųjų darbų organizavimo priemonėje (toliau – Darbdaviai), Klaipėdos miesto savivaldybės interneto svetainėje skelbime nustatytais terminais ir šiame Apraše nustatyta tvarka teikia Savivaldybės administracijai nustatytos formos Laikinųjų darbų organizavimo paraišką (forma – 1 priedas). Darbdavių pateikta medžiaga turi būti susegta, sunumeruota ir paskutiniame lape (nurodant lapų skaičių) patvirtinta darbdavio ar jo įgalioto asmens parašu ir antspaudu </w:t>
      </w:r>
      <w:r w:rsidRPr="001D6ACF">
        <w:rPr>
          <w:color w:val="000000"/>
          <w:szCs w:val="24"/>
          <w:shd w:val="clear" w:color="auto" w:fill="FFFFFF"/>
        </w:rPr>
        <w:t xml:space="preserve">arba kaip elektroniniai dokumentai, pasirašyti saugiu elektroniniu parašu, priklausomai nuo to, kokią šių dokumentų formą pasirenka pareiškėjas. </w:t>
      </w:r>
      <w:r w:rsidRPr="001D6ACF">
        <w:rPr>
          <w:szCs w:val="24"/>
        </w:rPr>
        <w:t>Pateikta medžiaga užregistruojama Savivaldybės administracijos dokumentų valdymo sistemoje „@vilys“. Darbdavys atsako už Paraiškoje nurodytų duomenų teisingumą.</w:t>
      </w:r>
    </w:p>
    <w:p w14:paraId="52F69DBF" w14:textId="27337AC1" w:rsidR="001D6ACF" w:rsidRPr="001D6ACF" w:rsidRDefault="007D6DEB" w:rsidP="001D6ACF">
      <w:pPr>
        <w:ind w:firstLine="709"/>
        <w:jc w:val="both"/>
        <w:rPr>
          <w:color w:val="000000"/>
          <w:szCs w:val="24"/>
          <w:lang w:eastAsia="lt-LT"/>
        </w:rPr>
      </w:pPr>
      <w:r w:rsidRPr="001D6ACF">
        <w:rPr>
          <w:szCs w:val="24"/>
          <w:lang w:eastAsia="lt-LT"/>
        </w:rPr>
        <w:t xml:space="preserve">7. </w:t>
      </w:r>
      <w:r w:rsidR="001D6ACF" w:rsidRPr="001D6ACF">
        <w:rPr>
          <w:color w:val="000000"/>
          <w:szCs w:val="24"/>
          <w:lang w:eastAsia="lt-LT"/>
        </w:rPr>
        <w:t xml:space="preserve">Paraiškas gali teikti visos Klaipėdos miesto savivaldybės teritorijoje veikiančios įmonės, įstaigos ir organizacijos, planuojančios organizuoti šiuos laikinojo pobūdžio darbus, teikiančius socialinę naudą vietos bendruomenei, prisidedančius prie socialinės infrastruktūros palaikymo ir plėtojimo: pagalbiniai darbai visuomeninės, sveikatos priežiūros, kultūros, sporto, socialinės </w:t>
      </w:r>
      <w:r w:rsidR="001D6ACF" w:rsidRPr="001D6ACF">
        <w:rPr>
          <w:color w:val="000000"/>
          <w:szCs w:val="24"/>
          <w:lang w:eastAsia="lt-LT"/>
        </w:rPr>
        <w:lastRenderedPageBreak/>
        <w:t>paskirties, švietimo objektuose ir įstaigose. Vienos paraiškos bendra prašoma lėšų suma negali viršyti 54 000 Eur. Vykdant Darbdavių atranką pirmenybė bus teikiama darbdaviams, kurie:</w:t>
      </w:r>
    </w:p>
    <w:p w14:paraId="5A0E830C" w14:textId="77777777" w:rsidR="001D6ACF" w:rsidRPr="001D6ACF" w:rsidRDefault="001D6ACF" w:rsidP="001D6ACF">
      <w:pPr>
        <w:ind w:firstLine="709"/>
        <w:jc w:val="both"/>
        <w:rPr>
          <w:color w:val="000000"/>
          <w:szCs w:val="24"/>
          <w:lang w:eastAsia="lt-LT"/>
        </w:rPr>
      </w:pPr>
      <w:bookmarkStart w:id="0" w:name="part_db5a2b9fe8ee4c2a85c2ec84d3bb7570"/>
      <w:bookmarkEnd w:id="0"/>
      <w:r w:rsidRPr="001D6ACF">
        <w:rPr>
          <w:color w:val="000000"/>
          <w:szCs w:val="24"/>
          <w:lang w:eastAsia="lt-LT"/>
        </w:rPr>
        <w:t>7.1. yra įdarbinę pagal neterminuotą darbo sutartį tuos pačius Klaipėdos m. sav. praėjusių metų Užimtumo didinimo programos dalyvius;</w:t>
      </w:r>
    </w:p>
    <w:p w14:paraId="79C65B51" w14:textId="77777777" w:rsidR="001D6ACF" w:rsidRPr="001D6ACF" w:rsidRDefault="001D6ACF" w:rsidP="001D6ACF">
      <w:pPr>
        <w:ind w:firstLine="709"/>
        <w:jc w:val="both"/>
        <w:rPr>
          <w:color w:val="000000"/>
          <w:szCs w:val="24"/>
          <w:lang w:eastAsia="lt-LT"/>
        </w:rPr>
      </w:pPr>
      <w:bookmarkStart w:id="1" w:name="part_4c1614ac5f20465288cc7a44a614e07e"/>
      <w:bookmarkEnd w:id="1"/>
      <w:r w:rsidRPr="001D6ACF">
        <w:rPr>
          <w:color w:val="000000"/>
          <w:szCs w:val="24"/>
          <w:lang w:eastAsia="lt-LT"/>
        </w:rPr>
        <w:t>7.2. pasibaigus asmens ar kelių asmenų dalyvavimo Programoje trukmei, įsipareigos įdarbinti pagal neterminuotą darbo sutartį ne mažiau kaip 10 proc. tų pačių Programos dalyvių;</w:t>
      </w:r>
    </w:p>
    <w:p w14:paraId="10B94816" w14:textId="65355358" w:rsidR="001049A4" w:rsidRPr="003E4188" w:rsidRDefault="001D6ACF" w:rsidP="003E4188">
      <w:pPr>
        <w:ind w:firstLine="709"/>
        <w:jc w:val="both"/>
        <w:rPr>
          <w:color w:val="000000"/>
          <w:szCs w:val="24"/>
          <w:lang w:eastAsia="lt-LT"/>
        </w:rPr>
      </w:pPr>
      <w:bookmarkStart w:id="2" w:name="part_35a48d5bfe994306b026db9ed2484184"/>
      <w:bookmarkEnd w:id="2"/>
      <w:r w:rsidRPr="001D6ACF">
        <w:rPr>
          <w:color w:val="000000"/>
          <w:szCs w:val="24"/>
          <w:lang w:eastAsia="lt-LT"/>
        </w:rPr>
        <w:t>7.3. numatys skirti nuosavų lėšų finansuojant su Programos įgyvendinimu susijusias išlaidas.</w:t>
      </w:r>
    </w:p>
    <w:p w14:paraId="2F0F26B8" w14:textId="77777777" w:rsidR="001049A4" w:rsidRDefault="007D6DEB">
      <w:pPr>
        <w:rPr>
          <w:rFonts w:eastAsia="MS Mincho"/>
          <w:i/>
          <w:iCs/>
          <w:sz w:val="20"/>
        </w:rPr>
      </w:pPr>
      <w:r>
        <w:rPr>
          <w:rFonts w:eastAsia="MS Mincho"/>
          <w:i/>
          <w:iCs/>
          <w:sz w:val="20"/>
        </w:rPr>
        <w:t>Punkto pakeitimai:</w:t>
      </w:r>
    </w:p>
    <w:p w14:paraId="734D398E" w14:textId="77777777" w:rsidR="001049A4" w:rsidRDefault="007D6DEB">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74A5FF2F" w14:textId="0BDFCC53" w:rsidR="001049A4" w:rsidRPr="003E4188" w:rsidRDefault="001D6ACF">
      <w:pPr>
        <w:rPr>
          <w:i/>
          <w:iCs/>
          <w:sz w:val="20"/>
        </w:rPr>
      </w:pPr>
      <w:r w:rsidRPr="003E4188">
        <w:rPr>
          <w:i/>
          <w:iCs/>
          <w:sz w:val="20"/>
        </w:rPr>
        <w:t>Nr.</w:t>
      </w:r>
      <w:r w:rsidRPr="003E4188">
        <w:rPr>
          <w:i/>
          <w:iCs/>
          <w:sz w:val="20"/>
          <w:u w:val="single"/>
        </w:rPr>
        <w:t xml:space="preserve"> </w:t>
      </w:r>
      <w:hyperlink r:id="rId9" w:history="1">
        <w:r w:rsidR="003E4188" w:rsidRPr="003E4188">
          <w:rPr>
            <w:rStyle w:val="Hipersaitas"/>
            <w:i/>
            <w:iCs/>
            <w:sz w:val="20"/>
          </w:rPr>
          <w:t>AD1-465</w:t>
        </w:r>
      </w:hyperlink>
      <w:r w:rsidR="003E4188" w:rsidRPr="003E4188">
        <w:rPr>
          <w:i/>
          <w:iCs/>
          <w:sz w:val="20"/>
          <w:u w:val="single"/>
        </w:rPr>
        <w:t xml:space="preserve">, </w:t>
      </w:r>
      <w:r w:rsidR="003E4188" w:rsidRPr="003E4188">
        <w:rPr>
          <w:i/>
          <w:iCs/>
          <w:sz w:val="20"/>
        </w:rPr>
        <w:t xml:space="preserve">2023-04-06, </w:t>
      </w:r>
      <w:r w:rsidR="003E4188" w:rsidRPr="003E4188">
        <w:rPr>
          <w:rFonts w:eastAsia="MS Mincho"/>
          <w:i/>
          <w:iCs/>
          <w:sz w:val="20"/>
        </w:rPr>
        <w:t xml:space="preserve">paskelbta TAR </w:t>
      </w:r>
      <w:r w:rsidR="003E4188" w:rsidRPr="003E4188">
        <w:rPr>
          <w:i/>
          <w:iCs/>
          <w:color w:val="000000"/>
          <w:sz w:val="20"/>
          <w:shd w:val="clear" w:color="auto" w:fill="FFFFFF"/>
        </w:rPr>
        <w:t>2023-04-06</w:t>
      </w:r>
      <w:r w:rsidR="003E4188">
        <w:rPr>
          <w:i/>
          <w:iCs/>
          <w:color w:val="000000"/>
          <w:sz w:val="20"/>
          <w:shd w:val="clear" w:color="auto" w:fill="FFFFFF"/>
        </w:rPr>
        <w:t>,</w:t>
      </w:r>
      <w:r w:rsidR="003E4188" w:rsidRPr="003E4188">
        <w:rPr>
          <w:i/>
          <w:iCs/>
          <w:color w:val="000000"/>
          <w:sz w:val="20"/>
          <w:shd w:val="clear" w:color="auto" w:fill="FFFFFF"/>
        </w:rPr>
        <w:t xml:space="preserve"> </w:t>
      </w:r>
      <w:r w:rsidR="003E4188" w:rsidRPr="003E4188">
        <w:rPr>
          <w:rFonts w:eastAsia="MS Mincho"/>
          <w:i/>
          <w:iCs/>
          <w:sz w:val="20"/>
        </w:rPr>
        <w:t xml:space="preserve">i. k. </w:t>
      </w:r>
      <w:r w:rsidR="003E4188" w:rsidRPr="003E4188">
        <w:rPr>
          <w:i/>
          <w:iCs/>
          <w:color w:val="000000"/>
          <w:sz w:val="20"/>
          <w:shd w:val="clear" w:color="auto" w:fill="FFFFFF"/>
        </w:rPr>
        <w:t>2023-06727</w:t>
      </w:r>
    </w:p>
    <w:p w14:paraId="1F3B9EFE" w14:textId="77777777" w:rsidR="001049A4" w:rsidRDefault="007D6DEB">
      <w:pPr>
        <w:tabs>
          <w:tab w:val="left" w:pos="993"/>
        </w:tabs>
        <w:ind w:firstLine="709"/>
        <w:jc w:val="both"/>
        <w:rPr>
          <w:szCs w:val="24"/>
        </w:rPr>
      </w:pPr>
      <w:r>
        <w:rPr>
          <w:szCs w:val="24"/>
        </w:rPr>
        <w:t xml:space="preserve">8. Paraiška su priedais atrankai turi būti pateikti iki skelbime nurodytos galutinės pateikimo datos. Jei vokas su dokumentais siunčiamas paštu ar per kurjerį, pašto žymoje nurodyta data turi būti ne vėlesnė kaip Savivaldybės administracijos skelbime apie atranką nurodyta galutinė dokumentų pateikimo data. Vėliau pateiktos paraiškos nenagrinėjamos. </w:t>
      </w:r>
    </w:p>
    <w:p w14:paraId="4D4F45EC" w14:textId="77777777" w:rsidR="001049A4" w:rsidRDefault="007D6DEB">
      <w:pPr>
        <w:tabs>
          <w:tab w:val="left" w:pos="993"/>
        </w:tabs>
        <w:ind w:firstLine="709"/>
        <w:jc w:val="both"/>
        <w:rPr>
          <w:szCs w:val="24"/>
        </w:rPr>
      </w:pPr>
      <w:r>
        <w:rPr>
          <w:szCs w:val="24"/>
        </w:rPr>
        <w:t xml:space="preserve">9. </w:t>
      </w:r>
      <w:r>
        <w:rPr>
          <w:color w:val="000000"/>
          <w:szCs w:val="24"/>
        </w:rPr>
        <w:t>Jei Užimtumo didinimo programos vykdymui nėra gaunama paraiškų, atranka laikoma neįvykusia ir skelbiama pakartotinai.</w:t>
      </w:r>
    </w:p>
    <w:p w14:paraId="753A4BCB" w14:textId="77777777" w:rsidR="001049A4" w:rsidRDefault="001049A4">
      <w:pPr>
        <w:tabs>
          <w:tab w:val="left" w:pos="1134"/>
        </w:tabs>
        <w:ind w:firstLine="709"/>
        <w:jc w:val="both"/>
        <w:rPr>
          <w:b/>
          <w:szCs w:val="24"/>
        </w:rPr>
      </w:pPr>
    </w:p>
    <w:p w14:paraId="587A9B83" w14:textId="77777777" w:rsidR="001049A4" w:rsidRDefault="007D6DEB">
      <w:pPr>
        <w:tabs>
          <w:tab w:val="left" w:pos="1134"/>
        </w:tabs>
        <w:ind w:firstLine="284"/>
        <w:jc w:val="center"/>
        <w:rPr>
          <w:b/>
          <w:szCs w:val="24"/>
        </w:rPr>
      </w:pPr>
      <w:r>
        <w:rPr>
          <w:b/>
          <w:szCs w:val="24"/>
        </w:rPr>
        <w:t>III. VERTINIMAS</w:t>
      </w:r>
    </w:p>
    <w:p w14:paraId="72ACD8AA" w14:textId="77777777" w:rsidR="001049A4" w:rsidRDefault="001049A4">
      <w:pPr>
        <w:tabs>
          <w:tab w:val="left" w:pos="1134"/>
        </w:tabs>
        <w:ind w:firstLine="709"/>
        <w:jc w:val="both"/>
        <w:rPr>
          <w:szCs w:val="24"/>
        </w:rPr>
      </w:pPr>
    </w:p>
    <w:p w14:paraId="6C00D70F" w14:textId="77777777" w:rsidR="001049A4" w:rsidRDefault="007D6DEB">
      <w:pPr>
        <w:tabs>
          <w:tab w:val="left" w:pos="1134"/>
        </w:tabs>
        <w:ind w:firstLine="709"/>
        <w:jc w:val="both"/>
        <w:rPr>
          <w:szCs w:val="24"/>
        </w:rPr>
      </w:pPr>
      <w:r>
        <w:rPr>
          <w:szCs w:val="24"/>
        </w:rPr>
        <w:t xml:space="preserve">10. Taikoma dviejų pakopų pateiktų paraiškų atranka: techninis vertinimas ir prioritetinis vertinimas. </w:t>
      </w:r>
    </w:p>
    <w:p w14:paraId="77474A77" w14:textId="77777777" w:rsidR="001049A4" w:rsidRDefault="007D6DEB">
      <w:pPr>
        <w:tabs>
          <w:tab w:val="left" w:pos="1134"/>
        </w:tabs>
        <w:ind w:firstLine="709"/>
        <w:jc w:val="both"/>
        <w:rPr>
          <w:szCs w:val="24"/>
        </w:rPr>
      </w:pPr>
      <w:r>
        <w:rPr>
          <w:szCs w:val="24"/>
        </w:rPr>
        <w:t xml:space="preserve">11. Techninį vertinimą atlieka Socialinės paramos skyriaus vedėjo įsakymu patvirtinta komisija, kurią sudaro šio skyriaus darbuotojai. Pirmas techninio vertinimo komisijos posėdis turi būti organizuojamas ne vėliau kaip per 5 darbo dienas nuo paskutinės Paraiškų pateikimo dienos. </w:t>
      </w:r>
    </w:p>
    <w:p w14:paraId="0500A65A" w14:textId="77777777" w:rsidR="001049A4" w:rsidRDefault="007D6DEB">
      <w:pPr>
        <w:tabs>
          <w:tab w:val="left" w:pos="1134"/>
        </w:tabs>
        <w:ind w:firstLine="709"/>
        <w:jc w:val="both"/>
        <w:rPr>
          <w:szCs w:val="24"/>
        </w:rPr>
      </w:pPr>
      <w:r>
        <w:rPr>
          <w:szCs w:val="24"/>
        </w:rPr>
        <w:t>12. Techninis paraiškų vertinimas atliekamas pagal šias sąlygas:</w:t>
      </w:r>
    </w:p>
    <w:p w14:paraId="04FA8C90" w14:textId="77777777" w:rsidR="001049A4" w:rsidRDefault="007D6DEB">
      <w:pPr>
        <w:tabs>
          <w:tab w:val="left" w:pos="1276"/>
        </w:tabs>
        <w:ind w:left="1407" w:hanging="698"/>
        <w:jc w:val="both"/>
        <w:rPr>
          <w:szCs w:val="24"/>
        </w:rPr>
      </w:pPr>
      <w:r>
        <w:rPr>
          <w:szCs w:val="24"/>
        </w:rPr>
        <w:t>12.1. pateikta paraiška atitinka Aprašo 1 priede nustatytą formą;</w:t>
      </w:r>
    </w:p>
    <w:p w14:paraId="1AEF16D4" w14:textId="77777777" w:rsidR="001049A4" w:rsidRDefault="007D6DEB">
      <w:pPr>
        <w:tabs>
          <w:tab w:val="left" w:pos="1276"/>
        </w:tabs>
        <w:ind w:left="1407" w:hanging="698"/>
        <w:jc w:val="both"/>
        <w:rPr>
          <w:szCs w:val="24"/>
        </w:rPr>
      </w:pPr>
      <w:r>
        <w:rPr>
          <w:szCs w:val="24"/>
        </w:rPr>
        <w:t>12.2. paraiškoje pateikiama visa prašoma informacija, atlikti skaičiavimai yra teisingi;</w:t>
      </w:r>
    </w:p>
    <w:p w14:paraId="614B846D" w14:textId="77777777" w:rsidR="001049A4" w:rsidRDefault="007D6DEB">
      <w:pPr>
        <w:tabs>
          <w:tab w:val="left" w:pos="1276"/>
        </w:tabs>
        <w:ind w:left="1407" w:hanging="698"/>
        <w:jc w:val="both"/>
        <w:rPr>
          <w:szCs w:val="24"/>
        </w:rPr>
      </w:pPr>
      <w:r>
        <w:rPr>
          <w:szCs w:val="24"/>
        </w:rPr>
        <w:t>12.3. paraiškoje planuojami organizuoti darbai atitinka Programos nuostatas;</w:t>
      </w:r>
    </w:p>
    <w:p w14:paraId="29243964" w14:textId="77777777" w:rsidR="001049A4" w:rsidRDefault="007D6DEB">
      <w:pPr>
        <w:tabs>
          <w:tab w:val="left" w:pos="1276"/>
        </w:tabs>
        <w:ind w:left="1407" w:hanging="698"/>
        <w:jc w:val="both"/>
        <w:rPr>
          <w:szCs w:val="24"/>
        </w:rPr>
      </w:pPr>
      <w:r>
        <w:rPr>
          <w:szCs w:val="24"/>
        </w:rPr>
        <w:t>12.4. kartu su paraiška pateikti prašomi priedai ir dokumentai (jei taikoma).</w:t>
      </w:r>
    </w:p>
    <w:p w14:paraId="6DBA8B77" w14:textId="77777777" w:rsidR="001049A4" w:rsidRDefault="007D6DEB">
      <w:pPr>
        <w:tabs>
          <w:tab w:val="left" w:pos="1134"/>
        </w:tabs>
        <w:ind w:firstLine="709"/>
        <w:jc w:val="both"/>
        <w:rPr>
          <w:szCs w:val="24"/>
        </w:rPr>
      </w:pPr>
      <w:r>
        <w:rPr>
          <w:szCs w:val="24"/>
        </w:rPr>
        <w:t>13. Atlikus paraiškų techninį vertinimą, atliekamas pateiktų paraiškų prioritetinis vertinimas. Prioritetiniam vertinimui pateikiamos tos paraiškos, kurios pagal techninį vertinimą buvo įvertintos teigiamai, o apie neigiamai įvertintas paraiškas, nurodant priežastis, jas pateikusius darbdavius raštu informuoja Klaipėdos miesto savivaldybės administracijos Socialinės paramos skyrius (toliau – Socialinės paramos skyrius).</w:t>
      </w:r>
    </w:p>
    <w:p w14:paraId="288541C7" w14:textId="77777777" w:rsidR="001049A4" w:rsidRDefault="007D6DEB">
      <w:pPr>
        <w:tabs>
          <w:tab w:val="left" w:pos="1134"/>
        </w:tabs>
        <w:ind w:firstLine="709"/>
        <w:jc w:val="both"/>
        <w:rPr>
          <w:szCs w:val="24"/>
        </w:rPr>
      </w:pPr>
      <w:r>
        <w:rPr>
          <w:szCs w:val="24"/>
        </w:rPr>
        <w:t>14. Prioritetinį vertinimą ir darbdavių atranką atlieka Laikinųjų darbų pagal Klaipėdos miesto savivaldybės užimtumo didinimo programą darbdavių atrankos komisija (toliau – Komisija), į kurią įtraukiami Klaipėdos miesto savivaldybės administracijos, Užimtumo tarnybos, nevyriausybinių, darbuotojų interesams atstovaujančių organizacijų atstovai</w:t>
      </w:r>
      <w:r>
        <w:rPr>
          <w:bCs/>
          <w:color w:val="000000"/>
          <w:szCs w:val="24"/>
        </w:rPr>
        <w:t>.</w:t>
      </w:r>
    </w:p>
    <w:p w14:paraId="1B39385A" w14:textId="169E66A0" w:rsidR="001049A4" w:rsidRDefault="007D6DEB">
      <w:pPr>
        <w:tabs>
          <w:tab w:val="left" w:pos="993"/>
          <w:tab w:val="left" w:pos="1134"/>
        </w:tabs>
        <w:ind w:firstLine="720"/>
        <w:jc w:val="both"/>
        <w:rPr>
          <w:szCs w:val="24"/>
        </w:rPr>
      </w:pPr>
      <w:r>
        <w:rPr>
          <w:szCs w:val="24"/>
          <w:lang w:eastAsia="lt-LT"/>
        </w:rPr>
        <w:t xml:space="preserve">15. </w:t>
      </w:r>
      <w:r w:rsidR="000C02D6">
        <w:rPr>
          <w:color w:val="000000"/>
        </w:rPr>
        <w:t>Komisijos sudėtis tvirtinama, keičiama Klaipėdos miesto savivaldybės</w:t>
      </w:r>
      <w:r w:rsidR="000C02D6">
        <w:rPr>
          <w:b/>
          <w:bCs/>
          <w:color w:val="000000"/>
        </w:rPr>
        <w:t> </w:t>
      </w:r>
      <w:r w:rsidR="000C02D6">
        <w:rPr>
          <w:color w:val="000000"/>
        </w:rPr>
        <w:t>administracijos direktoriaus įsakymu. Komisiją sudaro ne mažiau kaip 2 Klaipėdos miesto savivaldybės administracijos, 2 Užimtumo tarnybos, 1</w:t>
      </w:r>
      <w:r w:rsidR="000C02D6">
        <w:rPr>
          <w:b/>
          <w:bCs/>
          <w:color w:val="000000"/>
        </w:rPr>
        <w:t> </w:t>
      </w:r>
      <w:r w:rsidR="000C02D6">
        <w:rPr>
          <w:color w:val="000000"/>
        </w:rPr>
        <w:t>nevyriausybinių, darbuotojų interesams atstovaujančių organizacijų atstovai. Komisijos sudėtis tvirtinama Programos įgyvendinimo laikotarpiui.</w:t>
      </w:r>
    </w:p>
    <w:p w14:paraId="7D338BFD" w14:textId="77777777" w:rsidR="001049A4" w:rsidRDefault="007D6DEB">
      <w:pPr>
        <w:rPr>
          <w:rFonts w:eastAsia="MS Mincho"/>
          <w:i/>
          <w:iCs/>
          <w:sz w:val="20"/>
        </w:rPr>
      </w:pPr>
      <w:r>
        <w:rPr>
          <w:rFonts w:eastAsia="MS Mincho"/>
          <w:i/>
          <w:iCs/>
          <w:sz w:val="20"/>
        </w:rPr>
        <w:t>Punkto pakeitimai:</w:t>
      </w:r>
    </w:p>
    <w:p w14:paraId="3D8E6B10" w14:textId="77777777" w:rsidR="001049A4" w:rsidRDefault="007D6DEB">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1BAE0BEC" w14:textId="295F0B11" w:rsidR="001049A4" w:rsidRPr="000C02D6" w:rsidRDefault="000C02D6">
      <w:pPr>
        <w:rPr>
          <w:i/>
          <w:iCs/>
          <w:sz w:val="20"/>
        </w:rPr>
      </w:pPr>
      <w:r w:rsidRPr="003E4188">
        <w:rPr>
          <w:i/>
          <w:iCs/>
          <w:sz w:val="20"/>
        </w:rPr>
        <w:t>Nr.</w:t>
      </w:r>
      <w:r w:rsidRPr="003E4188">
        <w:rPr>
          <w:i/>
          <w:iCs/>
          <w:sz w:val="20"/>
          <w:u w:val="single"/>
        </w:rPr>
        <w:t xml:space="preserve"> </w:t>
      </w:r>
      <w:hyperlink r:id="rId11" w:history="1">
        <w:r w:rsidRPr="003E4188">
          <w:rPr>
            <w:rStyle w:val="Hipersaitas"/>
            <w:i/>
            <w:iCs/>
            <w:sz w:val="20"/>
          </w:rPr>
          <w:t>AD1-465</w:t>
        </w:r>
      </w:hyperlink>
      <w:r w:rsidRPr="003E4188">
        <w:rPr>
          <w:i/>
          <w:iCs/>
          <w:sz w:val="20"/>
          <w:u w:val="single"/>
        </w:rPr>
        <w:t xml:space="preserve">, </w:t>
      </w:r>
      <w:r w:rsidRPr="003E4188">
        <w:rPr>
          <w:i/>
          <w:iCs/>
          <w:sz w:val="20"/>
        </w:rPr>
        <w:t xml:space="preserve">2023-04-06, </w:t>
      </w:r>
      <w:r w:rsidRPr="003E4188">
        <w:rPr>
          <w:rFonts w:eastAsia="MS Mincho"/>
          <w:i/>
          <w:iCs/>
          <w:sz w:val="20"/>
        </w:rPr>
        <w:t xml:space="preserve">paskelbta TAR </w:t>
      </w:r>
      <w:r w:rsidRPr="003E4188">
        <w:rPr>
          <w:i/>
          <w:iCs/>
          <w:color w:val="000000"/>
          <w:sz w:val="20"/>
          <w:shd w:val="clear" w:color="auto" w:fill="FFFFFF"/>
        </w:rPr>
        <w:t>2023-04-06</w:t>
      </w:r>
      <w:r>
        <w:rPr>
          <w:i/>
          <w:iCs/>
          <w:color w:val="000000"/>
          <w:sz w:val="20"/>
          <w:shd w:val="clear" w:color="auto" w:fill="FFFFFF"/>
        </w:rPr>
        <w:t>,</w:t>
      </w:r>
      <w:r w:rsidRPr="003E4188">
        <w:rPr>
          <w:i/>
          <w:iCs/>
          <w:color w:val="000000"/>
          <w:sz w:val="20"/>
          <w:shd w:val="clear" w:color="auto" w:fill="FFFFFF"/>
        </w:rPr>
        <w:t xml:space="preserve"> </w:t>
      </w:r>
      <w:r w:rsidRPr="003E4188">
        <w:rPr>
          <w:rFonts w:eastAsia="MS Mincho"/>
          <w:i/>
          <w:iCs/>
          <w:sz w:val="20"/>
        </w:rPr>
        <w:t xml:space="preserve">i. k. </w:t>
      </w:r>
      <w:r w:rsidRPr="003E4188">
        <w:rPr>
          <w:i/>
          <w:iCs/>
          <w:color w:val="000000"/>
          <w:sz w:val="20"/>
          <w:shd w:val="clear" w:color="auto" w:fill="FFFFFF"/>
        </w:rPr>
        <w:t>2023-06727</w:t>
      </w:r>
    </w:p>
    <w:p w14:paraId="7F0C1EAB" w14:textId="7778E36A" w:rsidR="001049A4" w:rsidRDefault="007D6DEB">
      <w:pPr>
        <w:tabs>
          <w:tab w:val="left" w:pos="1134"/>
        </w:tabs>
        <w:ind w:firstLine="709"/>
        <w:jc w:val="both"/>
        <w:rPr>
          <w:color w:val="000000"/>
          <w:shd w:val="clear" w:color="auto" w:fill="FFFFFF"/>
        </w:rPr>
      </w:pPr>
      <w:r>
        <w:rPr>
          <w:szCs w:val="24"/>
        </w:rPr>
        <w:t xml:space="preserve">16. </w:t>
      </w:r>
      <w:r w:rsidR="000C02D6">
        <w:rPr>
          <w:color w:val="000000"/>
        </w:rPr>
        <w:t>Nevyriausybinių, darbuotojų interesams atstovaujančių organizacijų atstovai atrenkami viešai paskelbus atranką Klaipėdos miesto savivaldybės interneto svetainėje. Nevyriausybinių, darbuotojų interesams atstovaujančios organizacijos skelbime nurodytu elektroniniu paštu pateikia</w:t>
      </w:r>
      <w:r w:rsidR="000C02D6">
        <w:rPr>
          <w:color w:val="000000"/>
          <w:shd w:val="clear" w:color="auto" w:fill="FFFFFF"/>
        </w:rPr>
        <w:t> organizacijos vadovo pasirašytą raštą, kuriame nurodomas į Komisiją siūlomo asmens vardas, pavardė, kontaktai (el. p., tel.), pareigos organizacijoje, pridedama organizacijos nuostatų / įstatų kopija. Jei pasiūlytų atstovų yra daugiau nei vienas, deleguojamas atstovas bus išrenkamas organizuojant </w:t>
      </w:r>
      <w:r w:rsidR="000C02D6">
        <w:rPr>
          <w:color w:val="000000"/>
        </w:rPr>
        <w:t>nevyriausybinių, darbuotojų interesams atstovaujančių organizacijų </w:t>
      </w:r>
      <w:r w:rsidR="000C02D6">
        <w:rPr>
          <w:color w:val="000000"/>
          <w:shd w:val="clear" w:color="auto" w:fill="FFFFFF"/>
        </w:rPr>
        <w:t>vadovų ar jų įgaliotų asmenų susirinkimą arba balsavimą elektroninėmis ryšio priemonėmis.</w:t>
      </w:r>
    </w:p>
    <w:p w14:paraId="29712455" w14:textId="27DA234D" w:rsidR="000C02D6" w:rsidRDefault="000C02D6" w:rsidP="000C02D6">
      <w:pPr>
        <w:rPr>
          <w:rFonts w:eastAsia="MS Mincho"/>
          <w:i/>
          <w:iCs/>
          <w:sz w:val="20"/>
        </w:rPr>
      </w:pPr>
      <w:r>
        <w:rPr>
          <w:rFonts w:eastAsia="MS Mincho"/>
          <w:i/>
          <w:iCs/>
          <w:sz w:val="20"/>
        </w:rPr>
        <w:lastRenderedPageBreak/>
        <w:t>Punkto pakeitimai:</w:t>
      </w:r>
    </w:p>
    <w:p w14:paraId="73B95EA7" w14:textId="3FBF4FA4" w:rsidR="000C02D6" w:rsidRPr="000C02D6" w:rsidRDefault="000C02D6" w:rsidP="000C02D6">
      <w:pPr>
        <w:rPr>
          <w:i/>
          <w:iCs/>
          <w:sz w:val="20"/>
        </w:rPr>
      </w:pPr>
      <w:r w:rsidRPr="003E4188">
        <w:rPr>
          <w:i/>
          <w:iCs/>
          <w:sz w:val="20"/>
        </w:rPr>
        <w:t>Nr.</w:t>
      </w:r>
      <w:r w:rsidRPr="003E4188">
        <w:rPr>
          <w:i/>
          <w:iCs/>
          <w:sz w:val="20"/>
          <w:u w:val="single"/>
        </w:rPr>
        <w:t xml:space="preserve"> </w:t>
      </w:r>
      <w:hyperlink r:id="rId12" w:history="1">
        <w:r w:rsidRPr="003E4188">
          <w:rPr>
            <w:rStyle w:val="Hipersaitas"/>
            <w:i/>
            <w:iCs/>
            <w:sz w:val="20"/>
          </w:rPr>
          <w:t>AD1-465</w:t>
        </w:r>
      </w:hyperlink>
      <w:r w:rsidRPr="003E4188">
        <w:rPr>
          <w:i/>
          <w:iCs/>
          <w:sz w:val="20"/>
          <w:u w:val="single"/>
        </w:rPr>
        <w:t xml:space="preserve">, </w:t>
      </w:r>
      <w:r w:rsidRPr="003E4188">
        <w:rPr>
          <w:i/>
          <w:iCs/>
          <w:sz w:val="20"/>
        </w:rPr>
        <w:t xml:space="preserve">2023-04-06, </w:t>
      </w:r>
      <w:r w:rsidRPr="003E4188">
        <w:rPr>
          <w:rFonts w:eastAsia="MS Mincho"/>
          <w:i/>
          <w:iCs/>
          <w:sz w:val="20"/>
        </w:rPr>
        <w:t xml:space="preserve">paskelbta TAR </w:t>
      </w:r>
      <w:r w:rsidRPr="003E4188">
        <w:rPr>
          <w:i/>
          <w:iCs/>
          <w:color w:val="000000"/>
          <w:sz w:val="20"/>
          <w:shd w:val="clear" w:color="auto" w:fill="FFFFFF"/>
        </w:rPr>
        <w:t>2023-04-06</w:t>
      </w:r>
      <w:r>
        <w:rPr>
          <w:i/>
          <w:iCs/>
          <w:color w:val="000000"/>
          <w:sz w:val="20"/>
          <w:shd w:val="clear" w:color="auto" w:fill="FFFFFF"/>
        </w:rPr>
        <w:t>,</w:t>
      </w:r>
      <w:r w:rsidRPr="003E4188">
        <w:rPr>
          <w:i/>
          <w:iCs/>
          <w:color w:val="000000"/>
          <w:sz w:val="20"/>
          <w:shd w:val="clear" w:color="auto" w:fill="FFFFFF"/>
        </w:rPr>
        <w:t xml:space="preserve"> </w:t>
      </w:r>
      <w:r w:rsidRPr="003E4188">
        <w:rPr>
          <w:rFonts w:eastAsia="MS Mincho"/>
          <w:i/>
          <w:iCs/>
          <w:sz w:val="20"/>
        </w:rPr>
        <w:t xml:space="preserve">i. k. </w:t>
      </w:r>
      <w:r w:rsidRPr="003E4188">
        <w:rPr>
          <w:i/>
          <w:iCs/>
          <w:color w:val="000000"/>
          <w:sz w:val="20"/>
          <w:shd w:val="clear" w:color="auto" w:fill="FFFFFF"/>
        </w:rPr>
        <w:t>2023-06727</w:t>
      </w:r>
    </w:p>
    <w:p w14:paraId="0F018055" w14:textId="77777777" w:rsidR="001049A4" w:rsidRDefault="007D6DEB">
      <w:pPr>
        <w:tabs>
          <w:tab w:val="left" w:pos="1134"/>
        </w:tabs>
        <w:ind w:firstLine="709"/>
        <w:jc w:val="both"/>
        <w:rPr>
          <w:szCs w:val="24"/>
        </w:rPr>
      </w:pPr>
      <w:r>
        <w:rPr>
          <w:szCs w:val="24"/>
        </w:rPr>
        <w:t>17. Siekiant užtikrinti Komisijos veiklos skaidrumą ir priimamų sprendimų objektyvumą, kiekvienas Komisijos narys pradėdamas darbą Komisijoje pasirašo nešališkumo deklaraciją (Aprašo 3 priedas) ir iki numatomo posėdžio pradžios pateikia jį Socialinės paramos skyriui.</w:t>
      </w:r>
    </w:p>
    <w:p w14:paraId="47A4FA3F" w14:textId="77777777" w:rsidR="001049A4" w:rsidRDefault="007D6DEB">
      <w:pPr>
        <w:tabs>
          <w:tab w:val="left" w:pos="1134"/>
        </w:tabs>
        <w:ind w:firstLine="709"/>
        <w:jc w:val="both"/>
        <w:rPr>
          <w:szCs w:val="24"/>
        </w:rPr>
      </w:pPr>
      <w:r>
        <w:rPr>
          <w:szCs w:val="24"/>
        </w:rPr>
        <w:t xml:space="preserve">18. Atliekant pateiktų paraiškų prioritetinį vertinimą, Komisijos nariai kiekvieną pateiktą paraišką vertina užpildydami Aprašo 2 priede pateikiamą laikinųjų darbų paraiškos vertinimo pažymą ir pateikia ją Socialinės paramos skyriui. Esant poreikiui, komisijos posėdžiai organizuojami nuotoliniu būdu. </w:t>
      </w:r>
    </w:p>
    <w:p w14:paraId="1F2113A9" w14:textId="77777777" w:rsidR="001049A4" w:rsidRDefault="007D6DEB">
      <w:pPr>
        <w:tabs>
          <w:tab w:val="left" w:pos="1134"/>
        </w:tabs>
        <w:ind w:firstLine="709"/>
        <w:jc w:val="both"/>
        <w:rPr>
          <w:szCs w:val="24"/>
        </w:rPr>
      </w:pPr>
      <w:r>
        <w:rPr>
          <w:szCs w:val="24"/>
        </w:rPr>
        <w:t>19. Prioritetinio vertinimo kriterijai pateikiami Aprašo 2 priede.</w:t>
      </w:r>
    </w:p>
    <w:p w14:paraId="52FC0CE4" w14:textId="77777777" w:rsidR="001049A4" w:rsidRDefault="007D6DEB">
      <w:pPr>
        <w:tabs>
          <w:tab w:val="left" w:pos="1134"/>
        </w:tabs>
        <w:ind w:firstLine="709"/>
        <w:jc w:val="both"/>
        <w:rPr>
          <w:szCs w:val="24"/>
        </w:rPr>
      </w:pPr>
      <w:r>
        <w:rPr>
          <w:szCs w:val="24"/>
        </w:rPr>
        <w:t xml:space="preserve">20. </w:t>
      </w:r>
      <w:r>
        <w:rPr>
          <w:bCs/>
          <w:color w:val="000000"/>
          <w:szCs w:val="24"/>
        </w:rPr>
        <w:t xml:space="preserve">Komisijos posėdžius šaukia ir jiems pirmininkauja Komisijos pirmininkas, jo nesant – Komisijos pirmininko pavaduotojas. Komisija savo sprendimus priima posėdyje dalyvaujančių narių balsų dauguma. Balsavimo metu kiekvienas narys turi vieną balsą. Balsams „už“ ir „prieš“ pasiskirsčius po lygiai, lemia Komisijos pirmininko balsas (jo nesant – Komisijos pirmininko pavaduotojo balsas). </w:t>
      </w:r>
      <w:r>
        <w:rPr>
          <w:szCs w:val="24"/>
        </w:rPr>
        <w:t xml:space="preserve">Posėdis yra teisėtas, jeigu jame dalyvauja daugiau kaip pusė balsavimo teisę turinčių narių. </w:t>
      </w:r>
    </w:p>
    <w:p w14:paraId="2A876025" w14:textId="77777777" w:rsidR="001049A4" w:rsidRDefault="007D6DEB">
      <w:pPr>
        <w:tabs>
          <w:tab w:val="left" w:pos="1134"/>
        </w:tabs>
        <w:ind w:firstLine="709"/>
        <w:jc w:val="both"/>
        <w:rPr>
          <w:szCs w:val="24"/>
        </w:rPr>
      </w:pPr>
      <w:r>
        <w:rPr>
          <w:szCs w:val="24"/>
        </w:rPr>
        <w:t xml:space="preserve">21. </w:t>
      </w:r>
      <w:r>
        <w:rPr>
          <w:bCs/>
          <w:color w:val="000000"/>
          <w:szCs w:val="24"/>
        </w:rPr>
        <w:t>Komisijos posėdžiai protokoluojami, protokolą pasirašo Komisijos pirmininkas ir sekretorius.</w:t>
      </w:r>
    </w:p>
    <w:p w14:paraId="268032B3" w14:textId="2312F7B5" w:rsidR="001049A4" w:rsidRDefault="007D6DEB">
      <w:pPr>
        <w:tabs>
          <w:tab w:val="left" w:pos="1134"/>
        </w:tabs>
        <w:ind w:firstLine="709"/>
        <w:jc w:val="both"/>
        <w:rPr>
          <w:color w:val="000000"/>
        </w:rPr>
      </w:pPr>
      <w:r>
        <w:rPr>
          <w:szCs w:val="24"/>
        </w:rPr>
        <w:t xml:space="preserve">22. </w:t>
      </w:r>
      <w:r w:rsidR="000C02D6">
        <w:rPr>
          <w:color w:val="000000"/>
        </w:rPr>
        <w:t>Komisija apskaičiuoja kiekvienos paraiškos bendrą prioritetinį balų skaičių (visų Komisijos narių skirto balo aritmetinis vidurkis) ir sudaro paraiškų sąrašą pagal prioritetinį balą nuo didžiausio mažėjimo tvarka. Jei Paraiškos surenka vienodą balų skaičių, pirmenybė teikiama Darbdaviams, kurie ketina įdarbinti didesnį skaičių bedarbių.</w:t>
      </w:r>
    </w:p>
    <w:p w14:paraId="4C0F5BB5" w14:textId="77777777" w:rsidR="000C02D6" w:rsidRDefault="000C02D6" w:rsidP="000C02D6">
      <w:pPr>
        <w:rPr>
          <w:rFonts w:eastAsia="MS Mincho"/>
          <w:i/>
          <w:iCs/>
          <w:sz w:val="20"/>
        </w:rPr>
      </w:pPr>
      <w:r>
        <w:rPr>
          <w:rFonts w:eastAsia="MS Mincho"/>
          <w:i/>
          <w:iCs/>
          <w:sz w:val="20"/>
        </w:rPr>
        <w:t>Punkto pakeitimai:</w:t>
      </w:r>
    </w:p>
    <w:p w14:paraId="29B5A2E9" w14:textId="5D2406A3" w:rsidR="000C02D6" w:rsidRPr="000C02D6" w:rsidRDefault="000C02D6" w:rsidP="000C02D6">
      <w:pPr>
        <w:rPr>
          <w:i/>
          <w:iCs/>
          <w:sz w:val="20"/>
        </w:rPr>
      </w:pPr>
      <w:r w:rsidRPr="003E4188">
        <w:rPr>
          <w:i/>
          <w:iCs/>
          <w:sz w:val="20"/>
        </w:rPr>
        <w:t>Nr.</w:t>
      </w:r>
      <w:r w:rsidRPr="003E4188">
        <w:rPr>
          <w:i/>
          <w:iCs/>
          <w:sz w:val="20"/>
          <w:u w:val="single"/>
        </w:rPr>
        <w:t xml:space="preserve"> </w:t>
      </w:r>
      <w:hyperlink r:id="rId13" w:history="1">
        <w:r w:rsidRPr="003E4188">
          <w:rPr>
            <w:rStyle w:val="Hipersaitas"/>
            <w:i/>
            <w:iCs/>
            <w:sz w:val="20"/>
          </w:rPr>
          <w:t>AD1-465</w:t>
        </w:r>
      </w:hyperlink>
      <w:r w:rsidRPr="003E4188">
        <w:rPr>
          <w:i/>
          <w:iCs/>
          <w:sz w:val="20"/>
          <w:u w:val="single"/>
        </w:rPr>
        <w:t xml:space="preserve">, </w:t>
      </w:r>
      <w:r w:rsidRPr="003E4188">
        <w:rPr>
          <w:i/>
          <w:iCs/>
          <w:sz w:val="20"/>
        </w:rPr>
        <w:t xml:space="preserve">2023-04-06, </w:t>
      </w:r>
      <w:r w:rsidRPr="003E4188">
        <w:rPr>
          <w:rFonts w:eastAsia="MS Mincho"/>
          <w:i/>
          <w:iCs/>
          <w:sz w:val="20"/>
        </w:rPr>
        <w:t xml:space="preserve">paskelbta TAR </w:t>
      </w:r>
      <w:r w:rsidRPr="003E4188">
        <w:rPr>
          <w:i/>
          <w:iCs/>
          <w:color w:val="000000"/>
          <w:sz w:val="20"/>
          <w:shd w:val="clear" w:color="auto" w:fill="FFFFFF"/>
        </w:rPr>
        <w:t>2023-04-06</w:t>
      </w:r>
      <w:r>
        <w:rPr>
          <w:i/>
          <w:iCs/>
          <w:color w:val="000000"/>
          <w:sz w:val="20"/>
          <w:shd w:val="clear" w:color="auto" w:fill="FFFFFF"/>
        </w:rPr>
        <w:t>,</w:t>
      </w:r>
      <w:r w:rsidRPr="003E4188">
        <w:rPr>
          <w:i/>
          <w:iCs/>
          <w:color w:val="000000"/>
          <w:sz w:val="20"/>
          <w:shd w:val="clear" w:color="auto" w:fill="FFFFFF"/>
        </w:rPr>
        <w:t xml:space="preserve"> </w:t>
      </w:r>
      <w:r w:rsidRPr="003E4188">
        <w:rPr>
          <w:rFonts w:eastAsia="MS Mincho"/>
          <w:i/>
          <w:iCs/>
          <w:sz w:val="20"/>
        </w:rPr>
        <w:t xml:space="preserve">i. k. </w:t>
      </w:r>
      <w:r w:rsidRPr="003E4188">
        <w:rPr>
          <w:i/>
          <w:iCs/>
          <w:color w:val="000000"/>
          <w:sz w:val="20"/>
          <w:shd w:val="clear" w:color="auto" w:fill="FFFFFF"/>
        </w:rPr>
        <w:t>2023-06727</w:t>
      </w:r>
    </w:p>
    <w:p w14:paraId="1F25CCE7" w14:textId="77777777" w:rsidR="001049A4" w:rsidRDefault="007D6DEB">
      <w:pPr>
        <w:tabs>
          <w:tab w:val="left" w:pos="993"/>
          <w:tab w:val="left" w:pos="1134"/>
        </w:tabs>
        <w:ind w:firstLine="720"/>
        <w:jc w:val="both"/>
        <w:rPr>
          <w:szCs w:val="24"/>
          <w:lang w:eastAsia="lt-LT"/>
        </w:rPr>
      </w:pPr>
      <w:r>
        <w:rPr>
          <w:szCs w:val="24"/>
          <w:lang w:eastAsia="lt-LT"/>
        </w:rPr>
        <w:t xml:space="preserve">23. Komisija, atsižvelgdama į paraiškose prašomą finansavimo sumą, asignavimų apimtį ir kitoms užimtumo didinimo programos priemonėms paskirstytas lėšas, apskaičiuoja galimų finansuoti paraiškų skaičių, skirdama 100 proc. finansavimą didžiausius prioritetinius balus turinčioms paraiškoms, bei teikia rekomenduojamų finansuoti pareiškėjų sąrašą, nurodydama skiriamas finansavimo sumas. </w:t>
      </w:r>
      <w:r>
        <w:rPr>
          <w:spacing w:val="-2"/>
          <w:szCs w:val="24"/>
          <w:lang w:eastAsia="lt-LT"/>
        </w:rPr>
        <w:t xml:space="preserve">Darbdavių atrankos komisija atsisako įtraukti darbdavį į </w:t>
      </w:r>
      <w:r>
        <w:rPr>
          <w:szCs w:val="24"/>
          <w:lang w:eastAsia="lt-LT"/>
        </w:rPr>
        <w:t xml:space="preserve">rekomenduojamų finansuoti pareiškėjų </w:t>
      </w:r>
      <w:r>
        <w:rPr>
          <w:spacing w:val="-2"/>
          <w:szCs w:val="24"/>
          <w:lang w:eastAsia="lt-LT"/>
        </w:rPr>
        <w:t>sąrašą, jeigu:</w:t>
      </w:r>
    </w:p>
    <w:p w14:paraId="08328586" w14:textId="77777777" w:rsidR="001049A4" w:rsidRDefault="007D6DEB">
      <w:pPr>
        <w:tabs>
          <w:tab w:val="left" w:pos="993"/>
          <w:tab w:val="left" w:pos="1134"/>
        </w:tabs>
        <w:ind w:firstLine="720"/>
        <w:jc w:val="both"/>
        <w:rPr>
          <w:szCs w:val="24"/>
          <w:lang w:eastAsia="lt-LT"/>
        </w:rPr>
      </w:pPr>
      <w:r>
        <w:rPr>
          <w:szCs w:val="24"/>
          <w:lang w:eastAsia="lt-LT"/>
        </w:rPr>
        <w:t>23.1. Darbdavys neatitinka Aprašo 7 punkto reikalavimų;</w:t>
      </w:r>
    </w:p>
    <w:p w14:paraId="153923B9" w14:textId="77777777" w:rsidR="001049A4" w:rsidRDefault="007D6DEB">
      <w:pPr>
        <w:tabs>
          <w:tab w:val="left" w:pos="993"/>
          <w:tab w:val="left" w:pos="1134"/>
        </w:tabs>
        <w:ind w:firstLine="720"/>
        <w:jc w:val="both"/>
        <w:rPr>
          <w:szCs w:val="24"/>
          <w:lang w:eastAsia="lt-LT"/>
        </w:rPr>
      </w:pPr>
      <w:r>
        <w:rPr>
          <w:szCs w:val="24"/>
          <w:lang w:eastAsia="lt-LT"/>
        </w:rPr>
        <w:t>23.2.</w:t>
      </w:r>
      <w:r>
        <w:rPr>
          <w:szCs w:val="24"/>
          <w:lang w:eastAsia="lt-LT"/>
        </w:rPr>
        <w:tab/>
        <w:t>Darbdavys turi neįvykdytų mokestinių prievolių pagal Lietuvos Respublikos teisės aktus;</w:t>
      </w:r>
    </w:p>
    <w:p w14:paraId="4C1C32F8" w14:textId="77777777" w:rsidR="001049A4" w:rsidRDefault="007D6DEB">
      <w:pPr>
        <w:tabs>
          <w:tab w:val="left" w:pos="567"/>
          <w:tab w:val="left" w:pos="993"/>
          <w:tab w:val="left" w:pos="1276"/>
        </w:tabs>
        <w:ind w:firstLine="720"/>
        <w:jc w:val="both"/>
        <w:rPr>
          <w:szCs w:val="24"/>
          <w:lang w:eastAsia="lt-LT"/>
        </w:rPr>
      </w:pPr>
      <w:r>
        <w:rPr>
          <w:szCs w:val="24"/>
          <w:lang w:eastAsia="lt-LT"/>
        </w:rPr>
        <w:t>23.3.</w:t>
      </w:r>
      <w:r>
        <w:rPr>
          <w:szCs w:val="24"/>
          <w:lang w:eastAsia="lt-LT"/>
        </w:rPr>
        <w:tab/>
        <w:t>Darbdavys paraiškoje arba jos prieduose pateikė klaidinančią informaciją arba paraiška neatitinka jos formoje ir Užimtumo didinimo programoje nustatytų kriterijų (reikalavimų);</w:t>
      </w:r>
    </w:p>
    <w:p w14:paraId="70DC27DC" w14:textId="77777777" w:rsidR="001049A4" w:rsidRDefault="007D6DEB">
      <w:pPr>
        <w:tabs>
          <w:tab w:val="left" w:pos="567"/>
          <w:tab w:val="left" w:pos="993"/>
          <w:tab w:val="left" w:pos="1276"/>
        </w:tabs>
        <w:ind w:firstLine="720"/>
        <w:jc w:val="both"/>
        <w:rPr>
          <w:szCs w:val="24"/>
          <w:lang w:eastAsia="lt-LT"/>
        </w:rPr>
      </w:pPr>
      <w:r>
        <w:rPr>
          <w:szCs w:val="24"/>
          <w:lang w:eastAsia="lt-LT"/>
        </w:rPr>
        <w:t>23.4.</w:t>
      </w:r>
      <w:r>
        <w:rPr>
          <w:szCs w:val="24"/>
          <w:lang w:eastAsia="lt-LT"/>
        </w:rPr>
        <w:tab/>
        <w:t>yra įsiteisėjęs teismo sprendimas dėl Darbdavio įsipareigojimų nevykdymo gaunant paramą iš Europos Sąjungos, Europos ekonominei erdvei priklausančių Europos laisvosios prekybos asociacijos valstybių arba Lietuvos Respublikos biudžeto lėšų;</w:t>
      </w:r>
    </w:p>
    <w:p w14:paraId="48F225F9" w14:textId="77777777" w:rsidR="001049A4" w:rsidRDefault="007D6DEB">
      <w:pPr>
        <w:tabs>
          <w:tab w:val="left" w:pos="993"/>
          <w:tab w:val="left" w:pos="1276"/>
        </w:tabs>
        <w:ind w:firstLine="720"/>
        <w:jc w:val="both"/>
        <w:rPr>
          <w:szCs w:val="24"/>
        </w:rPr>
      </w:pPr>
      <w:r>
        <w:rPr>
          <w:szCs w:val="24"/>
          <w:lang w:eastAsia="lt-LT"/>
        </w:rPr>
        <w:t>23.5.</w:t>
      </w:r>
      <w:r>
        <w:rPr>
          <w:szCs w:val="24"/>
          <w:lang w:eastAsia="lt-LT"/>
        </w:rPr>
        <w:tab/>
        <w:t>Darbdavys, dalyvavęs praėjusių metų Užimtumo didinimo programoje, nevykdė ar netinkamai vykdė praėjusių metų Užimtumo didinimo programos įgyvendinimo ir finansavimo sutarties įsipareigojimus.</w:t>
      </w:r>
      <w:r>
        <w:t xml:space="preserve"> </w:t>
      </w:r>
    </w:p>
    <w:p w14:paraId="0CA78F76" w14:textId="77777777" w:rsidR="001049A4" w:rsidRDefault="007D6DEB">
      <w:pPr>
        <w:rPr>
          <w:rFonts w:eastAsia="MS Mincho"/>
          <w:i/>
          <w:iCs/>
          <w:sz w:val="20"/>
        </w:rPr>
      </w:pPr>
      <w:r>
        <w:rPr>
          <w:rFonts w:eastAsia="MS Mincho"/>
          <w:i/>
          <w:iCs/>
          <w:sz w:val="20"/>
        </w:rPr>
        <w:t>Punkto pakeitimai:</w:t>
      </w:r>
    </w:p>
    <w:p w14:paraId="4D533CD2" w14:textId="02A1433B" w:rsidR="001049A4" w:rsidRPr="000C02D6" w:rsidRDefault="007D6DEB" w:rsidP="000C02D6">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0D51240D" w14:textId="77777777" w:rsidR="001049A4" w:rsidRDefault="007D6DEB">
      <w:pPr>
        <w:tabs>
          <w:tab w:val="left" w:pos="1134"/>
        </w:tabs>
        <w:ind w:firstLine="709"/>
        <w:jc w:val="both"/>
        <w:rPr>
          <w:szCs w:val="24"/>
        </w:rPr>
      </w:pPr>
      <w:r>
        <w:rPr>
          <w:szCs w:val="24"/>
        </w:rPr>
        <w:t>24. Socialinės paramos skyrius raštu informuoja paraiškos teikėjus, kuriems po prioritetinio vertinimo nebuvo skirtas finansavimas.</w:t>
      </w:r>
    </w:p>
    <w:p w14:paraId="7CE0BF71" w14:textId="77777777" w:rsidR="001049A4" w:rsidRDefault="001049A4">
      <w:pPr>
        <w:tabs>
          <w:tab w:val="left" w:pos="1134"/>
        </w:tabs>
        <w:ind w:firstLine="709"/>
        <w:jc w:val="both"/>
        <w:rPr>
          <w:szCs w:val="24"/>
        </w:rPr>
      </w:pPr>
    </w:p>
    <w:p w14:paraId="551D3F25" w14:textId="77777777" w:rsidR="001049A4" w:rsidRDefault="007D6DEB">
      <w:pPr>
        <w:tabs>
          <w:tab w:val="left" w:pos="1134"/>
        </w:tabs>
        <w:ind w:firstLine="426"/>
        <w:jc w:val="center"/>
        <w:rPr>
          <w:b/>
          <w:szCs w:val="24"/>
        </w:rPr>
      </w:pPr>
      <w:r>
        <w:rPr>
          <w:b/>
          <w:szCs w:val="24"/>
        </w:rPr>
        <w:t>IV. LĖŠŲ SKYRIMAS IR NAUDOJIMAS</w:t>
      </w:r>
    </w:p>
    <w:p w14:paraId="5E0C5A43" w14:textId="77777777" w:rsidR="001049A4" w:rsidRDefault="001049A4">
      <w:pPr>
        <w:tabs>
          <w:tab w:val="left" w:pos="1134"/>
        </w:tabs>
        <w:ind w:firstLine="709"/>
        <w:jc w:val="both"/>
        <w:rPr>
          <w:szCs w:val="24"/>
        </w:rPr>
      </w:pPr>
    </w:p>
    <w:p w14:paraId="1AEFA4CB" w14:textId="77777777" w:rsidR="001049A4" w:rsidRDefault="007D6DEB">
      <w:pPr>
        <w:tabs>
          <w:tab w:val="left" w:pos="1134"/>
        </w:tabs>
        <w:ind w:firstLine="709"/>
        <w:jc w:val="both"/>
        <w:rPr>
          <w:szCs w:val="24"/>
        </w:rPr>
      </w:pPr>
      <w:r>
        <w:rPr>
          <w:szCs w:val="24"/>
        </w:rPr>
        <w:t>25. Sprendimą dėl lėšų skyrimo darbdaviams organizuoti laikinuosius darbus priima Klaipėdos miesto savivaldybės administracijos direktorius, atsižvelgdamas į Komisijos rekomendacijas. Socialinės paramos skyrius parengia Klaipėdos miesto savivaldybės administracijos direktoriaus įsakymo dėl darbdavių sąrašo patvirtinimo ir lėšų paskirstymo projektą.</w:t>
      </w:r>
    </w:p>
    <w:p w14:paraId="7691BB29" w14:textId="77777777" w:rsidR="001049A4" w:rsidRDefault="007D6DEB">
      <w:pPr>
        <w:tabs>
          <w:tab w:val="left" w:pos="1134"/>
        </w:tabs>
        <w:ind w:firstLine="709"/>
        <w:jc w:val="both"/>
        <w:rPr>
          <w:szCs w:val="24"/>
        </w:rPr>
      </w:pPr>
      <w:r>
        <w:rPr>
          <w:szCs w:val="24"/>
        </w:rPr>
        <w:lastRenderedPageBreak/>
        <w:t xml:space="preserve">26. Klaipėdos miesto savivaldybės administracijos direktoriaus patvirtintas darbdavių sąrašas skelbiamas Klaipėdos miesto savivaldybės interneto svetainėje. Už šios informacijos paskelbimą atsakingas Socialinės paramos skyrius. </w:t>
      </w:r>
    </w:p>
    <w:p w14:paraId="4FC615AB" w14:textId="77777777" w:rsidR="001049A4" w:rsidRDefault="007D6DEB">
      <w:pPr>
        <w:tabs>
          <w:tab w:val="left" w:pos="1134"/>
        </w:tabs>
        <w:ind w:firstLine="709"/>
        <w:jc w:val="both"/>
        <w:rPr>
          <w:szCs w:val="24"/>
        </w:rPr>
      </w:pPr>
      <w:r>
        <w:rPr>
          <w:szCs w:val="24"/>
        </w:rPr>
        <w:t>27. Programoje numatytiems laikiniesiems darbams organizuoti Klaipėdos miesto savivaldybės administracijos direktorius ar jo įgaliotas asmuo su darbdaviais pasirašo laikinųjų darbų organizavimo ir finansavimo sutartį (4 priedas).</w:t>
      </w:r>
    </w:p>
    <w:p w14:paraId="7D3A3209" w14:textId="77777777" w:rsidR="001049A4" w:rsidRDefault="007D6DEB">
      <w:pPr>
        <w:tabs>
          <w:tab w:val="left" w:pos="1134"/>
        </w:tabs>
        <w:ind w:firstLine="709"/>
        <w:jc w:val="both"/>
        <w:rPr>
          <w:szCs w:val="24"/>
        </w:rPr>
      </w:pPr>
      <w:r>
        <w:rPr>
          <w:szCs w:val="24"/>
        </w:rPr>
        <w:t>28. Informaciją apie pasirašytas laikinųjų darbų organizavimo ir finansavimo sutartis Socialinės paramos skyrius elektroninėmis ryšio priemonėmis teikia Užimtumo tarnybai, kuri darbdaviams siunčia Programoje numatytos tikslinės grupės bedarbius.</w:t>
      </w:r>
    </w:p>
    <w:p w14:paraId="3C9E7935" w14:textId="77777777" w:rsidR="001049A4" w:rsidRDefault="007D6DEB">
      <w:pPr>
        <w:tabs>
          <w:tab w:val="left" w:pos="1134"/>
        </w:tabs>
        <w:ind w:firstLine="709"/>
        <w:jc w:val="both"/>
        <w:rPr>
          <w:szCs w:val="24"/>
        </w:rPr>
      </w:pPr>
      <w:r>
        <w:rPr>
          <w:szCs w:val="24"/>
        </w:rPr>
        <w:t xml:space="preserve">29. Darbdaviai su Užimtumo tarnybos atsiųstais ieškančiais darbo asmenimis sudaro terminuotas darbo sutartis. Pasirašytų darbo sutarčių kopijas darbdaviai per 3 darbo dienas pateikia Socialinės paramos skyriui ir Užimtumo tarnybai. Užimtumo tarnyba pagal pateiktas darbo sutarčių kopijas, patikrina, ar darbuotojai atitinka Programoje nurodytus tikslinių grupių požymius. Nustačius, kad įdarbintieji asmenys neatitinka Programoje numatytų tikslinių grupių kriterijų, apie tai nedelsiant raštu informuoja Socialinės paramos skyrių. Socialinės paramos skyriaus specialistas, </w:t>
      </w:r>
      <w:r>
        <w:rPr>
          <w:color w:val="000000"/>
          <w:szCs w:val="24"/>
        </w:rPr>
        <w:t xml:space="preserve">atsakingas už darbo rinkos politikos priemonių ir gyventojų užimtumo programų rengimą ir įgyvendinimą, informuoja darbdavį apie įdarbintų asmenų neatitikimą Programoje numatytiems tikslinių grupių kriterijams ir kad tiems asmenims kompensacijos nebus mokamos. </w:t>
      </w:r>
    </w:p>
    <w:p w14:paraId="269CBC80" w14:textId="77777777" w:rsidR="001049A4" w:rsidRDefault="007D6DEB">
      <w:pPr>
        <w:tabs>
          <w:tab w:val="left" w:pos="1134"/>
        </w:tabs>
        <w:ind w:firstLine="709"/>
        <w:jc w:val="both"/>
        <w:rPr>
          <w:szCs w:val="24"/>
        </w:rPr>
      </w:pPr>
      <w:r>
        <w:rPr>
          <w:szCs w:val="24"/>
        </w:rPr>
        <w:t>30. Darbdavys su Programoje dalyvaujančiu darbuotoju nutraukęs darbo sutartį apie tai per 3 darbo dienas raštu informuoja Socialinės paramos skyrių ir Užimtumo tarnybą, nurodydamas sutarties nutraukimo priežastis.</w:t>
      </w:r>
    </w:p>
    <w:p w14:paraId="65F83099" w14:textId="77777777" w:rsidR="001049A4" w:rsidRDefault="007D6DEB">
      <w:pPr>
        <w:tabs>
          <w:tab w:val="left" w:pos="1134"/>
        </w:tabs>
        <w:ind w:firstLine="709"/>
        <w:jc w:val="both"/>
        <w:rPr>
          <w:szCs w:val="24"/>
        </w:rPr>
      </w:pPr>
      <w:r>
        <w:rPr>
          <w:szCs w:val="24"/>
        </w:rPr>
        <w:t xml:space="preserve">31. </w:t>
      </w:r>
      <w:r>
        <w:rPr>
          <w:color w:val="000000"/>
          <w:szCs w:val="24"/>
        </w:rPr>
        <w:t xml:space="preserve">Darbdaviui, įdarbinusiam pagal terminuotą darbo sutartį </w:t>
      </w:r>
      <w:r>
        <w:rPr>
          <w:szCs w:val="24"/>
        </w:rPr>
        <w:t xml:space="preserve">Užimtumo tarnybos </w:t>
      </w:r>
      <w:r>
        <w:rPr>
          <w:color w:val="000000"/>
          <w:szCs w:val="24"/>
        </w:rPr>
        <w:t>siųstus asmenis, už kiekvieną įdarbintą asmenį mokamos šios kompensacijos:</w:t>
      </w:r>
    </w:p>
    <w:p w14:paraId="7D6D3CF6" w14:textId="77777777" w:rsidR="001049A4" w:rsidRDefault="007D6DEB">
      <w:pPr>
        <w:tabs>
          <w:tab w:val="left" w:pos="1134"/>
          <w:tab w:val="left" w:pos="1276"/>
        </w:tabs>
        <w:ind w:firstLine="709"/>
        <w:jc w:val="both"/>
        <w:rPr>
          <w:szCs w:val="24"/>
        </w:rPr>
      </w:pPr>
      <w:r>
        <w:rPr>
          <w:szCs w:val="24"/>
        </w:rPr>
        <w:t xml:space="preserve">31.1. </w:t>
      </w:r>
      <w:r>
        <w:rPr>
          <w:color w:val="000000"/>
          <w:szCs w:val="24"/>
        </w:rPr>
        <w:t>darbo užmokesčio kompensacija už įdarbinto asmens faktiškai dirbtą laiką pagal tą mėnesį galiojantį Lietuvos Respublikos Vyriausybės patvirtintą minimalų valandinį atlygį;</w:t>
      </w:r>
    </w:p>
    <w:p w14:paraId="62C8B256" w14:textId="77777777" w:rsidR="001049A4" w:rsidRDefault="007D6DEB">
      <w:pPr>
        <w:tabs>
          <w:tab w:val="left" w:pos="1134"/>
          <w:tab w:val="left" w:pos="1276"/>
        </w:tabs>
        <w:ind w:firstLine="709"/>
        <w:jc w:val="both"/>
        <w:rPr>
          <w:szCs w:val="24"/>
        </w:rPr>
      </w:pPr>
      <w:r>
        <w:rPr>
          <w:szCs w:val="24"/>
        </w:rPr>
        <w:t xml:space="preserve">31.2. </w:t>
      </w:r>
      <w:r>
        <w:rPr>
          <w:color w:val="000000"/>
          <w:szCs w:val="24"/>
        </w:rPr>
        <w:t>draudėjo privalomojo valstybinio socialinio draudimo įmokų kompensacija;</w:t>
      </w:r>
    </w:p>
    <w:p w14:paraId="486E6894" w14:textId="77777777" w:rsidR="001049A4" w:rsidRDefault="007D6DEB">
      <w:pPr>
        <w:tabs>
          <w:tab w:val="left" w:pos="1134"/>
          <w:tab w:val="left" w:pos="1276"/>
        </w:tabs>
        <w:ind w:firstLine="709"/>
        <w:jc w:val="both"/>
        <w:rPr>
          <w:szCs w:val="24"/>
        </w:rPr>
      </w:pPr>
      <w:r>
        <w:rPr>
          <w:szCs w:val="24"/>
        </w:rPr>
        <w:t xml:space="preserve">31.3. </w:t>
      </w:r>
      <w:r>
        <w:rPr>
          <w:color w:val="000000"/>
          <w:szCs w:val="24"/>
        </w:rPr>
        <w:t>piniginė kompensacija už nepanaudotas atostogas (įskaitant draudėjo privalomojo valstybinio socialinio draudimo įmokų sumą);</w:t>
      </w:r>
    </w:p>
    <w:p w14:paraId="4EAEDFB7" w14:textId="621FB3A1" w:rsidR="001049A4" w:rsidRDefault="007D6DEB">
      <w:pPr>
        <w:tabs>
          <w:tab w:val="left" w:pos="993"/>
          <w:tab w:val="left" w:pos="1134"/>
          <w:tab w:val="left" w:pos="1276"/>
        </w:tabs>
        <w:ind w:firstLine="720"/>
        <w:jc w:val="both"/>
        <w:rPr>
          <w:szCs w:val="24"/>
        </w:rPr>
      </w:pPr>
      <w:r>
        <w:rPr>
          <w:szCs w:val="24"/>
          <w:lang w:eastAsia="lt-LT"/>
        </w:rPr>
        <w:t xml:space="preserve">31.4. </w:t>
      </w:r>
      <w:r w:rsidR="000C02D6">
        <w:rPr>
          <w:color w:val="000000"/>
        </w:rPr>
        <w:t>nedarbingumo pašalpos iš darbdavio lėšų, mokamos įdarbintam asmeniui tapus nedarbingam dėl ligos ar traumos.</w:t>
      </w:r>
    </w:p>
    <w:p w14:paraId="25C9432D" w14:textId="77777777" w:rsidR="001049A4" w:rsidRDefault="007D6DEB">
      <w:pPr>
        <w:rPr>
          <w:rFonts w:eastAsia="MS Mincho"/>
          <w:i/>
          <w:iCs/>
          <w:sz w:val="20"/>
        </w:rPr>
      </w:pPr>
      <w:r>
        <w:rPr>
          <w:rFonts w:eastAsia="MS Mincho"/>
          <w:i/>
          <w:iCs/>
          <w:sz w:val="20"/>
        </w:rPr>
        <w:t>Papunkčio pakeitimai:</w:t>
      </w:r>
    </w:p>
    <w:p w14:paraId="3522EB11" w14:textId="77777777" w:rsidR="001049A4" w:rsidRDefault="007D6DEB">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17A0BD3A" w14:textId="0C491B1D" w:rsidR="001049A4" w:rsidRPr="000C02D6" w:rsidRDefault="000C02D6">
      <w:pPr>
        <w:rPr>
          <w:i/>
          <w:iCs/>
          <w:sz w:val="20"/>
        </w:rPr>
      </w:pPr>
      <w:r w:rsidRPr="003E4188">
        <w:rPr>
          <w:i/>
          <w:iCs/>
          <w:sz w:val="20"/>
        </w:rPr>
        <w:t>Nr.</w:t>
      </w:r>
      <w:r w:rsidRPr="003E4188">
        <w:rPr>
          <w:i/>
          <w:iCs/>
          <w:sz w:val="20"/>
          <w:u w:val="single"/>
        </w:rPr>
        <w:t xml:space="preserve"> </w:t>
      </w:r>
      <w:hyperlink r:id="rId16" w:history="1">
        <w:r w:rsidRPr="003E4188">
          <w:rPr>
            <w:rStyle w:val="Hipersaitas"/>
            <w:i/>
            <w:iCs/>
            <w:sz w:val="20"/>
          </w:rPr>
          <w:t>AD1-465</w:t>
        </w:r>
      </w:hyperlink>
      <w:r w:rsidRPr="003E4188">
        <w:rPr>
          <w:i/>
          <w:iCs/>
          <w:sz w:val="20"/>
          <w:u w:val="single"/>
        </w:rPr>
        <w:t xml:space="preserve">, </w:t>
      </w:r>
      <w:r w:rsidRPr="003E4188">
        <w:rPr>
          <w:i/>
          <w:iCs/>
          <w:sz w:val="20"/>
        </w:rPr>
        <w:t xml:space="preserve">2023-04-06, </w:t>
      </w:r>
      <w:r w:rsidRPr="003E4188">
        <w:rPr>
          <w:rFonts w:eastAsia="MS Mincho"/>
          <w:i/>
          <w:iCs/>
          <w:sz w:val="20"/>
        </w:rPr>
        <w:t xml:space="preserve">paskelbta TAR </w:t>
      </w:r>
      <w:r w:rsidRPr="003E4188">
        <w:rPr>
          <w:i/>
          <w:iCs/>
          <w:color w:val="000000"/>
          <w:sz w:val="20"/>
          <w:shd w:val="clear" w:color="auto" w:fill="FFFFFF"/>
        </w:rPr>
        <w:t>2023-04-06</w:t>
      </w:r>
      <w:r>
        <w:rPr>
          <w:i/>
          <w:iCs/>
          <w:color w:val="000000"/>
          <w:sz w:val="20"/>
          <w:shd w:val="clear" w:color="auto" w:fill="FFFFFF"/>
        </w:rPr>
        <w:t>,</w:t>
      </w:r>
      <w:r w:rsidRPr="003E4188">
        <w:rPr>
          <w:i/>
          <w:iCs/>
          <w:color w:val="000000"/>
          <w:sz w:val="20"/>
          <w:shd w:val="clear" w:color="auto" w:fill="FFFFFF"/>
        </w:rPr>
        <w:t xml:space="preserve"> </w:t>
      </w:r>
      <w:r w:rsidRPr="003E4188">
        <w:rPr>
          <w:rFonts w:eastAsia="MS Mincho"/>
          <w:i/>
          <w:iCs/>
          <w:sz w:val="20"/>
        </w:rPr>
        <w:t xml:space="preserve">i. k. </w:t>
      </w:r>
      <w:r w:rsidRPr="003E4188">
        <w:rPr>
          <w:i/>
          <w:iCs/>
          <w:color w:val="000000"/>
          <w:sz w:val="20"/>
          <w:shd w:val="clear" w:color="auto" w:fill="FFFFFF"/>
        </w:rPr>
        <w:t>2023-06727</w:t>
      </w:r>
    </w:p>
    <w:p w14:paraId="0C880994" w14:textId="51A8467B" w:rsidR="001049A4" w:rsidRDefault="007D6DEB">
      <w:pPr>
        <w:tabs>
          <w:tab w:val="left" w:pos="1134"/>
        </w:tabs>
        <w:ind w:firstLine="709"/>
        <w:jc w:val="both"/>
        <w:rPr>
          <w:color w:val="000000"/>
        </w:rPr>
      </w:pPr>
      <w:r>
        <w:rPr>
          <w:szCs w:val="24"/>
        </w:rPr>
        <w:t xml:space="preserve">32. </w:t>
      </w:r>
      <w:r w:rsidR="000C02D6">
        <w:rPr>
          <w:color w:val="000000"/>
        </w:rPr>
        <w:t>Mėnesiui pasibaigus, ne vėliau kaip iki 15 d., darbdaviai Socialinės paramos skyriui pateikia pažymą apie įdarbintų bedarbių dirbtą darbo laiką ir jiems apskaičiuotą darbo užmokestį (forma – 5 priedas) ir išlaidas pateisinančius dokumentus: darbo laiko apskaitos žiniaraščio išrašą arba kopiją, darbo užmokesčio priskaičiavimo ir išmokėjimo žiniaraščio išrašą arba kopiją, darbo užmokesčio išmokėjimą patvirtinančių dokumentų, draudėjo privalomojo valstybinio socialinio draudimo įmokų sumokėjimą patvirtinančių dokumentų išrašus arba kopijas, kitų išlaidas pateisinančių dokumentų kopijas.</w:t>
      </w:r>
    </w:p>
    <w:p w14:paraId="0E154EE4" w14:textId="77777777" w:rsidR="000C02D6" w:rsidRDefault="000C02D6" w:rsidP="000C02D6">
      <w:pPr>
        <w:rPr>
          <w:rFonts w:eastAsia="MS Mincho"/>
          <w:i/>
          <w:iCs/>
          <w:sz w:val="20"/>
        </w:rPr>
      </w:pPr>
      <w:r>
        <w:rPr>
          <w:rFonts w:eastAsia="MS Mincho"/>
          <w:i/>
          <w:iCs/>
          <w:sz w:val="20"/>
        </w:rPr>
        <w:t>Punkto pakeitimai:</w:t>
      </w:r>
    </w:p>
    <w:p w14:paraId="5CC0A3D3" w14:textId="6C187DDC" w:rsidR="000C02D6" w:rsidRPr="000C02D6" w:rsidRDefault="000C02D6" w:rsidP="000C02D6">
      <w:pPr>
        <w:rPr>
          <w:i/>
          <w:iCs/>
          <w:sz w:val="20"/>
        </w:rPr>
      </w:pPr>
      <w:r w:rsidRPr="003E4188">
        <w:rPr>
          <w:i/>
          <w:iCs/>
          <w:sz w:val="20"/>
        </w:rPr>
        <w:t>Nr.</w:t>
      </w:r>
      <w:r w:rsidRPr="003E4188">
        <w:rPr>
          <w:i/>
          <w:iCs/>
          <w:sz w:val="20"/>
          <w:u w:val="single"/>
        </w:rPr>
        <w:t xml:space="preserve"> </w:t>
      </w:r>
      <w:hyperlink r:id="rId17" w:history="1">
        <w:r w:rsidRPr="003E4188">
          <w:rPr>
            <w:rStyle w:val="Hipersaitas"/>
            <w:i/>
            <w:iCs/>
            <w:sz w:val="20"/>
          </w:rPr>
          <w:t>AD1-465</w:t>
        </w:r>
      </w:hyperlink>
      <w:r w:rsidRPr="003E4188">
        <w:rPr>
          <w:i/>
          <w:iCs/>
          <w:sz w:val="20"/>
          <w:u w:val="single"/>
        </w:rPr>
        <w:t xml:space="preserve">, </w:t>
      </w:r>
      <w:r w:rsidRPr="003E4188">
        <w:rPr>
          <w:i/>
          <w:iCs/>
          <w:sz w:val="20"/>
        </w:rPr>
        <w:t xml:space="preserve">2023-04-06, </w:t>
      </w:r>
      <w:r w:rsidRPr="003E4188">
        <w:rPr>
          <w:rFonts w:eastAsia="MS Mincho"/>
          <w:i/>
          <w:iCs/>
          <w:sz w:val="20"/>
        </w:rPr>
        <w:t xml:space="preserve">paskelbta TAR </w:t>
      </w:r>
      <w:r w:rsidRPr="003E4188">
        <w:rPr>
          <w:i/>
          <w:iCs/>
          <w:color w:val="000000"/>
          <w:sz w:val="20"/>
          <w:shd w:val="clear" w:color="auto" w:fill="FFFFFF"/>
        </w:rPr>
        <w:t>2023-04-06</w:t>
      </w:r>
      <w:r>
        <w:rPr>
          <w:i/>
          <w:iCs/>
          <w:color w:val="000000"/>
          <w:sz w:val="20"/>
          <w:shd w:val="clear" w:color="auto" w:fill="FFFFFF"/>
        </w:rPr>
        <w:t>,</w:t>
      </w:r>
      <w:r w:rsidRPr="003E4188">
        <w:rPr>
          <w:i/>
          <w:iCs/>
          <w:color w:val="000000"/>
          <w:sz w:val="20"/>
          <w:shd w:val="clear" w:color="auto" w:fill="FFFFFF"/>
        </w:rPr>
        <w:t xml:space="preserve"> </w:t>
      </w:r>
      <w:r w:rsidRPr="003E4188">
        <w:rPr>
          <w:rFonts w:eastAsia="MS Mincho"/>
          <w:i/>
          <w:iCs/>
          <w:sz w:val="20"/>
        </w:rPr>
        <w:t xml:space="preserve">i. k. </w:t>
      </w:r>
      <w:r w:rsidRPr="003E4188">
        <w:rPr>
          <w:i/>
          <w:iCs/>
          <w:color w:val="000000"/>
          <w:sz w:val="20"/>
          <w:shd w:val="clear" w:color="auto" w:fill="FFFFFF"/>
        </w:rPr>
        <w:t>2023-06727</w:t>
      </w:r>
    </w:p>
    <w:p w14:paraId="59E42C62" w14:textId="77777777" w:rsidR="001049A4" w:rsidRDefault="007D6DEB">
      <w:pPr>
        <w:tabs>
          <w:tab w:val="left" w:pos="1134"/>
        </w:tabs>
        <w:ind w:firstLine="709"/>
        <w:jc w:val="both"/>
        <w:rPr>
          <w:szCs w:val="24"/>
        </w:rPr>
      </w:pPr>
      <w:r>
        <w:rPr>
          <w:szCs w:val="24"/>
        </w:rPr>
        <w:t xml:space="preserve">33. </w:t>
      </w:r>
      <w:r>
        <w:rPr>
          <w:color w:val="000000"/>
          <w:szCs w:val="24"/>
        </w:rPr>
        <w:t xml:space="preserve">Socialinės paramos skyriaus specialistas, atsakingas už darbo rinkos politikos priemonių ir gyventojų užimtumo programų rengimą ir įgyvendinimą, patikrina ar pateikti visi išlaidas pagrindžiantys dokumentai, dokumentų turinys ir prašoma kompensacija atitinka šiame apraše ir Sutartyje nurodytą veiklą bei reikalavimus. Pateiktuose dokumentuose nustačius klaidas ir netikslumus, pateikti dokumentai grąžinami Darbdaviui, nustatant 3 darbo dienų terminą trūkumams pašalinti. Nustačius, kad darbdavio pateikti dokumentai yra teisingi, Socialinės paramos skyriaus specialistas rengia lydraštį, kuriama nurodomos darbdaviams kompensuotinos sumos ir perduoda jį Klaipėdos </w:t>
      </w:r>
      <w:r>
        <w:rPr>
          <w:szCs w:val="24"/>
        </w:rPr>
        <w:t>miesto savivaldybės administracijos skyriui (toliau – Apskaitos skyrius). Apskaitos skyriaus specialistas perveda kompensacijas darbdaviams į Sutartyje nurodytą sąskaitą.</w:t>
      </w:r>
    </w:p>
    <w:p w14:paraId="21879F98" w14:textId="77777777" w:rsidR="001049A4" w:rsidRDefault="007D6DEB">
      <w:pPr>
        <w:tabs>
          <w:tab w:val="left" w:pos="1134"/>
        </w:tabs>
        <w:ind w:firstLine="709"/>
        <w:jc w:val="both"/>
        <w:rPr>
          <w:szCs w:val="24"/>
        </w:rPr>
      </w:pPr>
      <w:r>
        <w:rPr>
          <w:szCs w:val="24"/>
        </w:rPr>
        <w:t xml:space="preserve">34. Pasibaigus ketvirčiui, ne vėliau kaip iki kito mėnesio 10 d., o taip pat po laikinųjų darbų vykdymo pabaigos darbdaviai Socialinės paramos skyriui pateikia ketvirčio ataskaitą (forma – 6 </w:t>
      </w:r>
      <w:r>
        <w:rPr>
          <w:szCs w:val="24"/>
        </w:rPr>
        <w:lastRenderedPageBreak/>
        <w:t xml:space="preserve">priedas). Nustačius netikslumus ir klaidas, </w:t>
      </w:r>
      <w:r>
        <w:rPr>
          <w:color w:val="000000"/>
          <w:szCs w:val="24"/>
        </w:rPr>
        <w:t xml:space="preserve">Socialinės paramos skyriaus specialistas, atsakingas už darbo rinkos politikos priemonių ir gyventojų užimtumo programų rengimą ir įgyvendinimą, ketvirčio ataskaitą grąžina darbdaviui, nustatant 3 darbo dienų terminą trūkumams pašalinti. </w:t>
      </w:r>
      <w:r>
        <w:rPr>
          <w:szCs w:val="24"/>
        </w:rPr>
        <w:t>Ketvirčio ataskaita užregistruojama Savivaldybės administracijos dokumentų valdymo sistemoje „@vilys“.</w:t>
      </w:r>
    </w:p>
    <w:p w14:paraId="6B024496" w14:textId="77777777" w:rsidR="001049A4" w:rsidRDefault="001049A4">
      <w:pPr>
        <w:tabs>
          <w:tab w:val="left" w:pos="1134"/>
        </w:tabs>
        <w:ind w:left="993" w:firstLine="709"/>
        <w:jc w:val="both"/>
        <w:rPr>
          <w:szCs w:val="24"/>
        </w:rPr>
      </w:pPr>
    </w:p>
    <w:p w14:paraId="510E1B70" w14:textId="77777777" w:rsidR="001049A4" w:rsidRDefault="007D6DEB">
      <w:pPr>
        <w:tabs>
          <w:tab w:val="left" w:pos="1134"/>
        </w:tabs>
        <w:ind w:right="43" w:firstLine="284"/>
        <w:jc w:val="center"/>
        <w:rPr>
          <w:b/>
          <w:szCs w:val="24"/>
        </w:rPr>
      </w:pPr>
      <w:r>
        <w:rPr>
          <w:b/>
          <w:szCs w:val="24"/>
        </w:rPr>
        <w:t>V. PRIEŽIŪRA IR KONTROLĖ</w:t>
      </w:r>
    </w:p>
    <w:p w14:paraId="253F75B9" w14:textId="77777777" w:rsidR="001049A4" w:rsidRDefault="001049A4">
      <w:pPr>
        <w:tabs>
          <w:tab w:val="left" w:pos="1134"/>
        </w:tabs>
        <w:ind w:firstLine="709"/>
        <w:jc w:val="both"/>
        <w:rPr>
          <w:szCs w:val="24"/>
        </w:rPr>
      </w:pPr>
    </w:p>
    <w:p w14:paraId="0E94127A" w14:textId="77777777" w:rsidR="001049A4" w:rsidRDefault="007D6DEB">
      <w:pPr>
        <w:tabs>
          <w:tab w:val="left" w:pos="1134"/>
        </w:tabs>
        <w:ind w:firstLine="709"/>
        <w:jc w:val="both"/>
        <w:rPr>
          <w:spacing w:val="-2"/>
          <w:szCs w:val="24"/>
          <w:lang w:eastAsia="lt-LT"/>
        </w:rPr>
      </w:pPr>
      <w:r>
        <w:rPr>
          <w:spacing w:val="-2"/>
          <w:szCs w:val="24"/>
          <w:lang w:eastAsia="lt-LT"/>
        </w:rPr>
        <w:t xml:space="preserve">35. </w:t>
      </w:r>
      <w:r>
        <w:rPr>
          <w:szCs w:val="24"/>
        </w:rPr>
        <w:t xml:space="preserve">Programos </w:t>
      </w:r>
      <w:r>
        <w:rPr>
          <w:spacing w:val="-2"/>
          <w:szCs w:val="24"/>
          <w:lang w:eastAsia="lt-LT"/>
        </w:rPr>
        <w:t>vykdymo ir apskaitos dokumentus tvarko ir saugo darbdavys buhalterinės apskaitos organizavimo taisyklių nustatyta tvarka. Darbdavys privalo pateikti visą reikalingą informaciją ir dokumentus ir</w:t>
      </w:r>
      <w:r>
        <w:rPr>
          <w:szCs w:val="24"/>
          <w:lang w:eastAsia="lt-LT"/>
        </w:rPr>
        <w:t xml:space="preserve"> atsako už tinkamą lėšų, skirtų laikino pobūdžio darbams finansuoti, panaudojimą. </w:t>
      </w:r>
    </w:p>
    <w:p w14:paraId="619584BF" w14:textId="77777777" w:rsidR="001049A4" w:rsidRDefault="007D6DEB">
      <w:pPr>
        <w:tabs>
          <w:tab w:val="left" w:pos="993"/>
          <w:tab w:val="left" w:pos="1134"/>
        </w:tabs>
        <w:ind w:firstLine="720"/>
        <w:jc w:val="both"/>
        <w:rPr>
          <w:spacing w:val="-2"/>
          <w:szCs w:val="24"/>
          <w:lang w:eastAsia="lt-LT"/>
        </w:rPr>
      </w:pPr>
      <w:r>
        <w:rPr>
          <w:szCs w:val="24"/>
        </w:rPr>
        <w:t xml:space="preserve">36. </w:t>
      </w:r>
      <w:r>
        <w:rPr>
          <w:szCs w:val="24"/>
          <w:lang w:eastAsia="lt-LT"/>
        </w:rPr>
        <w:t xml:space="preserve">Vykdant Programos darbus ir nustačius, kad finansavimui skirtos lėšos nebus įsisavintos, Darbdavys apie tai per 3 darbo dienas privalo raštu pranešti Klaipėdos miesto savivaldybei. </w:t>
      </w:r>
      <w:r>
        <w:rPr>
          <w:spacing w:val="-2"/>
          <w:szCs w:val="24"/>
        </w:rPr>
        <w:t>Baigus vykdyti Programos darbus ir nustačius, kad kompensacijos viršija skirtą finansavimo sumą, Darbdavys per 5 darbo dienas privalo grąžinti į savivaldybės biudžetą netinkamai panaudotas lėšas.</w:t>
      </w:r>
      <w:r>
        <w:t xml:space="preserve"> </w:t>
      </w:r>
    </w:p>
    <w:p w14:paraId="40127698" w14:textId="77777777" w:rsidR="001049A4" w:rsidRDefault="007D6DEB">
      <w:pPr>
        <w:rPr>
          <w:rFonts w:eastAsia="MS Mincho"/>
          <w:i/>
          <w:iCs/>
          <w:sz w:val="20"/>
        </w:rPr>
      </w:pPr>
      <w:r>
        <w:rPr>
          <w:rFonts w:eastAsia="MS Mincho"/>
          <w:i/>
          <w:iCs/>
          <w:sz w:val="20"/>
        </w:rPr>
        <w:t>Punkto pakeitimai:</w:t>
      </w:r>
    </w:p>
    <w:p w14:paraId="1F5C6B94" w14:textId="77777777" w:rsidR="001049A4" w:rsidRDefault="007D6DE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3797D5BF" w14:textId="77777777" w:rsidR="001049A4" w:rsidRDefault="001049A4"/>
    <w:p w14:paraId="56EFD714" w14:textId="77777777" w:rsidR="001049A4" w:rsidRDefault="007D6DEB">
      <w:pPr>
        <w:tabs>
          <w:tab w:val="left" w:pos="1134"/>
        </w:tabs>
        <w:ind w:firstLine="709"/>
        <w:jc w:val="both"/>
        <w:rPr>
          <w:spacing w:val="-2"/>
          <w:szCs w:val="24"/>
          <w:lang w:eastAsia="lt-LT"/>
        </w:rPr>
      </w:pPr>
      <w:r>
        <w:rPr>
          <w:spacing w:val="-2"/>
          <w:szCs w:val="24"/>
        </w:rPr>
        <w:t xml:space="preserve">37. </w:t>
      </w:r>
      <w:r>
        <w:rPr>
          <w:szCs w:val="24"/>
        </w:rPr>
        <w:t xml:space="preserve">Pasirašytų laikinųjų darbų organizavimo ir finansavimo sutarčių vykdymo kontrolę </w:t>
      </w:r>
      <w:r>
        <w:rPr>
          <w:spacing w:val="-2"/>
          <w:szCs w:val="24"/>
        </w:rPr>
        <w:t>atlieka Socialinės paramos skyriaus specialistas, atsakingas už darbo rinkos politikos priemonių ir gyventojų užimtumo programų rengimą ir įgyvendinimą, kuris turi teisę atvykus pas darbdavius</w:t>
      </w:r>
      <w:r>
        <w:rPr>
          <w:b/>
          <w:bCs/>
          <w:spacing w:val="-2"/>
          <w:szCs w:val="24"/>
        </w:rPr>
        <w:t> </w:t>
      </w:r>
      <w:r>
        <w:rPr>
          <w:spacing w:val="-2"/>
          <w:szCs w:val="24"/>
        </w:rPr>
        <w:t>atlikti patikras laikinųjų darbų organizavimo vietose. P</w:t>
      </w:r>
      <w:r>
        <w:rPr>
          <w:szCs w:val="24"/>
        </w:rPr>
        <w:t xml:space="preserve">atikros darbdavių nurodytose laikinųjų darbų organizavimo vietose atliekamos pasirinktinai, per metus patikrinant ne mažiau kaip 10 proc. visų Programoje dalyvaujančių darbdavių. </w:t>
      </w:r>
    </w:p>
    <w:p w14:paraId="4A1AFA2C" w14:textId="77777777" w:rsidR="001049A4" w:rsidRDefault="007D6DEB">
      <w:pPr>
        <w:tabs>
          <w:tab w:val="left" w:pos="993"/>
          <w:tab w:val="left" w:pos="1134"/>
        </w:tabs>
        <w:ind w:firstLine="720"/>
        <w:jc w:val="both"/>
        <w:rPr>
          <w:spacing w:val="-2"/>
          <w:szCs w:val="24"/>
        </w:rPr>
      </w:pPr>
      <w:r>
        <w:rPr>
          <w:szCs w:val="24"/>
          <w:lang w:eastAsia="lt-LT"/>
        </w:rPr>
        <w:t xml:space="preserve">38. </w:t>
      </w:r>
      <w:r>
        <w:rPr>
          <w:spacing w:val="-2"/>
          <w:szCs w:val="24"/>
          <w:lang w:eastAsia="lt-LT"/>
        </w:rPr>
        <w:t>Patikrinimo metu tikrinama, ar darbo grafike nurodytas įdarbintas asmuo faktiškai dirba, surašomas laisvos formos aktas, teikiamas Socialinės paramos skyriaus vedėjui tvirtinti ir siunčiamas Darbdaviui susipažinti ir pasirašyti. Patikrinimo metu aptikus pažeidimų, gali būti teikiami siūlymai dėl laikinųjų darbų organizavimo ir finansavimo sutarčių nutraukimo.</w:t>
      </w:r>
      <w:r>
        <w:t xml:space="preserve"> </w:t>
      </w:r>
    </w:p>
    <w:p w14:paraId="07FC5702" w14:textId="77777777" w:rsidR="001049A4" w:rsidRDefault="007D6DEB">
      <w:pPr>
        <w:rPr>
          <w:rFonts w:eastAsia="MS Mincho"/>
          <w:i/>
          <w:iCs/>
          <w:sz w:val="20"/>
        </w:rPr>
      </w:pPr>
      <w:r>
        <w:rPr>
          <w:rFonts w:eastAsia="MS Mincho"/>
          <w:i/>
          <w:iCs/>
          <w:sz w:val="20"/>
        </w:rPr>
        <w:t>Punkto pakeitimai:</w:t>
      </w:r>
    </w:p>
    <w:p w14:paraId="76A2A637" w14:textId="77777777" w:rsidR="001049A4" w:rsidRDefault="007D6DEB">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AD1-263</w:t>
        </w:r>
      </w:hyperlink>
      <w:r>
        <w:rPr>
          <w:rFonts w:eastAsia="MS Mincho"/>
          <w:i/>
          <w:iCs/>
          <w:sz w:val="20"/>
        </w:rPr>
        <w:t>, 2022-03-02, paskelbta TAR 2022-03-02, i. k. 2022-04194</w:t>
      </w:r>
    </w:p>
    <w:p w14:paraId="58CF788D" w14:textId="77777777" w:rsidR="001049A4" w:rsidRDefault="001049A4"/>
    <w:p w14:paraId="2A509AB5" w14:textId="77777777" w:rsidR="001049A4" w:rsidRDefault="007D6DEB">
      <w:pPr>
        <w:tabs>
          <w:tab w:val="left" w:pos="1134"/>
        </w:tabs>
        <w:ind w:firstLine="709"/>
        <w:jc w:val="both"/>
        <w:rPr>
          <w:spacing w:val="-2"/>
          <w:szCs w:val="24"/>
        </w:rPr>
      </w:pPr>
      <w:r>
        <w:rPr>
          <w:spacing w:val="-2"/>
          <w:szCs w:val="24"/>
        </w:rPr>
        <w:t xml:space="preserve">39. </w:t>
      </w:r>
      <w:r>
        <w:rPr>
          <w:szCs w:val="24"/>
        </w:rPr>
        <w:t>Kilus abejonių dėl tinkamo laikinųjų darbų finansavimo sutarčių vykdymo, Socialinės paramos skyrius turi teisę iš darbdavių reikalauti kitų, šiame Apraše nenurodytų, dokumentų ir ataskaitų, pagrindžiančių sutartinių įsipareigojimų vykdymą.</w:t>
      </w:r>
    </w:p>
    <w:p w14:paraId="714BD14A" w14:textId="77777777" w:rsidR="001049A4" w:rsidRDefault="001049A4">
      <w:pPr>
        <w:tabs>
          <w:tab w:val="left" w:pos="1134"/>
        </w:tabs>
        <w:ind w:firstLine="709"/>
        <w:jc w:val="both"/>
        <w:rPr>
          <w:szCs w:val="24"/>
        </w:rPr>
      </w:pPr>
    </w:p>
    <w:p w14:paraId="04A9054A" w14:textId="77777777" w:rsidR="001049A4" w:rsidRDefault="007D6DEB">
      <w:pPr>
        <w:tabs>
          <w:tab w:val="left" w:pos="1134"/>
        </w:tabs>
        <w:ind w:left="-142" w:firstLine="284"/>
        <w:jc w:val="center"/>
        <w:rPr>
          <w:b/>
          <w:szCs w:val="24"/>
        </w:rPr>
      </w:pPr>
      <w:r>
        <w:rPr>
          <w:b/>
          <w:szCs w:val="24"/>
        </w:rPr>
        <w:t>VI. BAIGIAMOSIOS NUOSTATOS</w:t>
      </w:r>
    </w:p>
    <w:p w14:paraId="633C8FAB" w14:textId="77777777" w:rsidR="001049A4" w:rsidRDefault="001049A4">
      <w:pPr>
        <w:tabs>
          <w:tab w:val="left" w:pos="993"/>
          <w:tab w:val="left" w:pos="1134"/>
        </w:tabs>
        <w:jc w:val="both"/>
        <w:rPr>
          <w:szCs w:val="24"/>
        </w:rPr>
      </w:pPr>
    </w:p>
    <w:p w14:paraId="25607E45" w14:textId="77777777" w:rsidR="001049A4" w:rsidRDefault="007D6DEB">
      <w:pPr>
        <w:tabs>
          <w:tab w:val="left" w:pos="993"/>
          <w:tab w:val="left" w:pos="1134"/>
        </w:tabs>
        <w:ind w:firstLine="709"/>
        <w:jc w:val="both"/>
        <w:rPr>
          <w:szCs w:val="24"/>
        </w:rPr>
      </w:pPr>
      <w:r>
        <w:rPr>
          <w:szCs w:val="24"/>
        </w:rPr>
        <w:t>40. Įstaigos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Įstaigos fizinių asmenų duomenis tvarko tik paslaugų teikimo tikslais, Socialinės paramos skyrius – Tvarkos apraše nurodytų funkcijų vykdymo tikslais.</w:t>
      </w:r>
    </w:p>
    <w:p w14:paraId="01D8ED2B" w14:textId="77777777" w:rsidR="001049A4" w:rsidRDefault="007D6DEB">
      <w:pPr>
        <w:tabs>
          <w:tab w:val="left" w:pos="993"/>
          <w:tab w:val="left" w:pos="1134"/>
        </w:tabs>
        <w:ind w:firstLine="709"/>
        <w:jc w:val="both"/>
        <w:rPr>
          <w:szCs w:val="24"/>
        </w:rPr>
      </w:pPr>
      <w:r>
        <w:rPr>
          <w:szCs w:val="24"/>
        </w:rPr>
        <w:t xml:space="preserve">41. Gauti dokumentai saugomi ir tvarkomi Lietuvos Respublikos dokumentų ir archyvų įstatymo nustatyta tvarka. </w:t>
      </w:r>
    </w:p>
    <w:p w14:paraId="7A0F44C3" w14:textId="77777777" w:rsidR="001049A4" w:rsidRDefault="007D6DEB">
      <w:pPr>
        <w:tabs>
          <w:tab w:val="left" w:pos="993"/>
          <w:tab w:val="left" w:pos="1134"/>
        </w:tabs>
        <w:ind w:firstLine="709"/>
        <w:jc w:val="both"/>
        <w:rPr>
          <w:szCs w:val="24"/>
        </w:rPr>
      </w:pPr>
      <w:r>
        <w:rPr>
          <w:szCs w:val="24"/>
        </w:rPr>
        <w:t>42. Ginčai nagrinėjami Lietuvos Respublikos įstatymų ir kitų teisės aktų nustatyta tvarka.</w:t>
      </w:r>
    </w:p>
    <w:p w14:paraId="36CDEB3F" w14:textId="77777777" w:rsidR="001049A4" w:rsidRDefault="001049A4">
      <w:pPr>
        <w:tabs>
          <w:tab w:val="left" w:pos="993"/>
          <w:tab w:val="left" w:pos="1134"/>
        </w:tabs>
        <w:ind w:left="709"/>
        <w:jc w:val="both"/>
        <w:rPr>
          <w:szCs w:val="24"/>
        </w:rPr>
      </w:pPr>
    </w:p>
    <w:p w14:paraId="14C6AAC7" w14:textId="77777777" w:rsidR="001049A4" w:rsidRDefault="007D6DEB">
      <w:pPr>
        <w:jc w:val="center"/>
        <w:rPr>
          <w:szCs w:val="24"/>
          <w:lang w:eastAsia="lt-LT"/>
        </w:rPr>
      </w:pPr>
      <w:r>
        <w:rPr>
          <w:szCs w:val="24"/>
        </w:rPr>
        <w:t>_______________________________</w:t>
      </w:r>
    </w:p>
    <w:p w14:paraId="2492546F" w14:textId="77777777" w:rsidR="001049A4" w:rsidRDefault="001049A4"/>
    <w:p w14:paraId="1CBDEC62" w14:textId="77777777" w:rsidR="001049A4" w:rsidRDefault="001049A4"/>
    <w:p w14:paraId="3D223F12" w14:textId="77777777" w:rsidR="001049A4" w:rsidRDefault="001049A4"/>
    <w:p w14:paraId="4484782C" w14:textId="77777777" w:rsidR="001049A4" w:rsidRDefault="001049A4">
      <w:pPr>
        <w:jc w:val="both"/>
        <w:rPr>
          <w:sz w:val="20"/>
        </w:rPr>
      </w:pPr>
    </w:p>
    <w:tbl>
      <w:tblPr>
        <w:tblStyle w:val="Lentelstinklelis"/>
        <w:tblW w:w="5670" w:type="dxa"/>
        <w:tblInd w:w="3828" w:type="dxa"/>
        <w:tblLayout w:type="fixed"/>
        <w:tblLook w:val="04A0" w:firstRow="1" w:lastRow="0" w:firstColumn="1" w:lastColumn="0" w:noHBand="0" w:noVBand="1"/>
      </w:tblPr>
      <w:tblGrid>
        <w:gridCol w:w="5670"/>
      </w:tblGrid>
      <w:tr w:rsidR="001C7A91" w14:paraId="28422269" w14:textId="77777777" w:rsidTr="0044022C">
        <w:tc>
          <w:tcPr>
            <w:tcW w:w="5670" w:type="dxa"/>
            <w:tcBorders>
              <w:top w:val="nil"/>
              <w:left w:val="nil"/>
              <w:bottom w:val="nil"/>
              <w:right w:val="nil"/>
            </w:tcBorders>
          </w:tcPr>
          <w:p w14:paraId="4A47317B" w14:textId="77777777" w:rsidR="001C7A91" w:rsidRDefault="001C7A91" w:rsidP="0044022C">
            <w:pPr>
              <w:rPr>
                <w:sz w:val="24"/>
                <w:szCs w:val="24"/>
              </w:rPr>
            </w:pPr>
            <w:r>
              <w:rPr>
                <w:sz w:val="24"/>
                <w:szCs w:val="24"/>
              </w:rPr>
              <w:t>Darbdavių, pageidaujančių įgyvendinti Klaipėdos miesto savivaldybės užimtumo didinimo programoje numatytus laikinuosius darbus, atrankos tvarkos aprašo</w:t>
            </w:r>
          </w:p>
        </w:tc>
      </w:tr>
      <w:tr w:rsidR="001C7A91" w14:paraId="7FE48646" w14:textId="77777777" w:rsidTr="0044022C">
        <w:tc>
          <w:tcPr>
            <w:tcW w:w="5670" w:type="dxa"/>
            <w:tcBorders>
              <w:top w:val="nil"/>
              <w:left w:val="nil"/>
              <w:bottom w:val="nil"/>
              <w:right w:val="nil"/>
            </w:tcBorders>
          </w:tcPr>
          <w:p w14:paraId="0C2EF11C" w14:textId="77777777" w:rsidR="001C7A91" w:rsidRDefault="001C7A91" w:rsidP="0044022C">
            <w:pPr>
              <w:jc w:val="both"/>
              <w:rPr>
                <w:sz w:val="24"/>
                <w:szCs w:val="24"/>
              </w:rPr>
            </w:pPr>
            <w:r>
              <w:rPr>
                <w:sz w:val="24"/>
                <w:szCs w:val="24"/>
              </w:rPr>
              <w:t>1 priedas</w:t>
            </w:r>
          </w:p>
        </w:tc>
      </w:tr>
    </w:tbl>
    <w:p w14:paraId="7D003A17" w14:textId="77777777" w:rsidR="001C7A91" w:rsidRDefault="001C7A91" w:rsidP="001C7A91">
      <w:pPr>
        <w:ind w:left="9214"/>
        <w:rPr>
          <w:szCs w:val="24"/>
        </w:rPr>
      </w:pPr>
    </w:p>
    <w:p w14:paraId="0CC17E91" w14:textId="77777777" w:rsidR="001C7A91" w:rsidRDefault="001C7A91" w:rsidP="001C7A91">
      <w:pPr>
        <w:jc w:val="center"/>
        <w:rPr>
          <w:b/>
          <w:szCs w:val="24"/>
        </w:rPr>
      </w:pPr>
      <w:r>
        <w:rPr>
          <w:b/>
          <w:szCs w:val="24"/>
        </w:rPr>
        <w:t>(Paraiškos forma)</w:t>
      </w:r>
    </w:p>
    <w:p w14:paraId="76213E0A" w14:textId="77777777" w:rsidR="001C7A91" w:rsidRDefault="001C7A91" w:rsidP="001C7A91">
      <w:pPr>
        <w:jc w:val="center"/>
        <w:rPr>
          <w:szCs w:val="24"/>
        </w:rPr>
      </w:pPr>
    </w:p>
    <w:p w14:paraId="7455FCC4" w14:textId="77777777" w:rsidR="001C7A91" w:rsidRDefault="001C7A91" w:rsidP="001C7A91">
      <w:pPr>
        <w:jc w:val="center"/>
        <w:rPr>
          <w:b/>
          <w:szCs w:val="24"/>
        </w:rPr>
      </w:pPr>
      <w:r>
        <w:rPr>
          <w:b/>
          <w:szCs w:val="24"/>
        </w:rPr>
        <w:t>LAIKINŲJŲ DARBŲ ORGANIZAVIMO PAGAL KLAIPĖDOS MIESTO SAVIVALDYBĖS UŽIMTUMO DIDINIMO PROGRAMĄ PARAIŠKA</w:t>
      </w:r>
    </w:p>
    <w:p w14:paraId="21CEE437" w14:textId="77777777" w:rsidR="001C7A91" w:rsidRDefault="001C7A91" w:rsidP="001C7A91">
      <w:pPr>
        <w:jc w:val="center"/>
        <w:rPr>
          <w:szCs w:val="24"/>
        </w:rPr>
      </w:pPr>
    </w:p>
    <w:p w14:paraId="1915D2F2" w14:textId="77777777" w:rsidR="001C7A91" w:rsidRDefault="001C7A91" w:rsidP="001C7A91">
      <w:pPr>
        <w:pStyle w:val="Betarp"/>
        <w:ind w:lef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14:paraId="754A53E5" w14:textId="77777777" w:rsidR="001C7A91" w:rsidRDefault="001C7A91" w:rsidP="001C7A91">
      <w:pPr>
        <w:pStyle w:val="Betarp"/>
        <w:ind w:left="-284"/>
        <w:jc w:val="center"/>
        <w:rPr>
          <w:rFonts w:ascii="Times New Roman" w:hAnsi="Times New Roman" w:cs="Times New Roman"/>
          <w:sz w:val="20"/>
          <w:szCs w:val="20"/>
        </w:rPr>
      </w:pPr>
      <w:r>
        <w:rPr>
          <w:rFonts w:ascii="Times New Roman" w:hAnsi="Times New Roman" w:cs="Times New Roman"/>
          <w:sz w:val="20"/>
          <w:szCs w:val="20"/>
        </w:rPr>
        <w:t>(pareiškėjo pavadinimas, kodas)</w:t>
      </w:r>
    </w:p>
    <w:p w14:paraId="3F816B0F" w14:textId="77777777" w:rsidR="001C7A91" w:rsidRDefault="001C7A91" w:rsidP="001C7A91">
      <w:pPr>
        <w:pStyle w:val="Betarp"/>
        <w:ind w:left="-284"/>
        <w:jc w:val="center"/>
        <w:rPr>
          <w:rFonts w:ascii="Times New Roman" w:hAnsi="Times New Roman" w:cs="Times New Roman"/>
          <w:sz w:val="24"/>
          <w:szCs w:val="24"/>
        </w:rPr>
      </w:pPr>
    </w:p>
    <w:p w14:paraId="62F4E375" w14:textId="77777777" w:rsidR="001C7A91" w:rsidRDefault="001C7A91" w:rsidP="001C7A91">
      <w:pPr>
        <w:pStyle w:val="Betarp"/>
        <w:ind w:left="-284"/>
        <w:jc w:val="center"/>
        <w:rPr>
          <w:rFonts w:ascii="Times New Roman" w:hAnsi="Times New Roman" w:cs="Times New Roman"/>
          <w:sz w:val="24"/>
          <w:szCs w:val="24"/>
        </w:rPr>
      </w:pPr>
      <w:r>
        <w:rPr>
          <w:rFonts w:ascii="Times New Roman" w:hAnsi="Times New Roman" w:cs="Times New Roman"/>
          <w:sz w:val="24"/>
          <w:szCs w:val="24"/>
        </w:rPr>
        <w:t>20___ m. ________________ ____ d.</w:t>
      </w:r>
    </w:p>
    <w:p w14:paraId="67C6E481" w14:textId="77777777" w:rsidR="001C7A91" w:rsidRDefault="001C7A91" w:rsidP="001C7A91">
      <w:pPr>
        <w:pStyle w:val="Betarp"/>
        <w:ind w:left="-284"/>
        <w:jc w:val="center"/>
        <w:rPr>
          <w:rFonts w:ascii="Times New Roman" w:hAnsi="Times New Roman" w:cs="Times New Roman"/>
          <w:sz w:val="24"/>
          <w:szCs w:val="24"/>
        </w:rPr>
      </w:pPr>
    </w:p>
    <w:p w14:paraId="5439235F" w14:textId="77777777" w:rsidR="001C7A91" w:rsidRDefault="001C7A91" w:rsidP="001C7A91">
      <w:pPr>
        <w:pStyle w:val="Betarp"/>
        <w:ind w:left="-284"/>
        <w:rPr>
          <w:rFonts w:ascii="Times New Roman" w:hAnsi="Times New Roman" w:cs="Times New Roman"/>
          <w:b/>
          <w:sz w:val="24"/>
          <w:szCs w:val="24"/>
        </w:rPr>
      </w:pPr>
    </w:p>
    <w:p w14:paraId="2F0ECCAE" w14:textId="77777777" w:rsidR="001C7A91" w:rsidRDefault="001C7A91" w:rsidP="001C7A91">
      <w:pPr>
        <w:pStyle w:val="Betarp"/>
        <w:rPr>
          <w:rFonts w:ascii="Times New Roman" w:hAnsi="Times New Roman" w:cs="Times New Roman"/>
          <w:b/>
          <w:sz w:val="24"/>
          <w:szCs w:val="24"/>
        </w:rPr>
      </w:pPr>
      <w:r>
        <w:rPr>
          <w:rFonts w:ascii="Times New Roman" w:hAnsi="Times New Roman" w:cs="Times New Roman"/>
          <w:b/>
          <w:sz w:val="24"/>
          <w:szCs w:val="24"/>
        </w:rPr>
        <w:t>1. Informacija apie pareiškėją</w:t>
      </w:r>
    </w:p>
    <w:tbl>
      <w:tblPr>
        <w:tblStyle w:val="Lentelstinklelis"/>
        <w:tblW w:w="0" w:type="auto"/>
        <w:tblInd w:w="-5" w:type="dxa"/>
        <w:tblLook w:val="04A0" w:firstRow="1" w:lastRow="0" w:firstColumn="1" w:lastColumn="0" w:noHBand="0" w:noVBand="1"/>
      </w:tblPr>
      <w:tblGrid>
        <w:gridCol w:w="4648"/>
        <w:gridCol w:w="4927"/>
      </w:tblGrid>
      <w:tr w:rsidR="001C7A91" w14:paraId="2D64BC89" w14:textId="77777777" w:rsidTr="0044022C">
        <w:tc>
          <w:tcPr>
            <w:tcW w:w="4648" w:type="dxa"/>
          </w:tcPr>
          <w:p w14:paraId="65CEE887" w14:textId="77777777" w:rsidR="001C7A91" w:rsidRDefault="001C7A91" w:rsidP="0044022C">
            <w:pPr>
              <w:pStyle w:val="Betarp"/>
              <w:rPr>
                <w:sz w:val="24"/>
                <w:szCs w:val="24"/>
              </w:rPr>
            </w:pPr>
            <w:r>
              <w:rPr>
                <w:sz w:val="24"/>
                <w:szCs w:val="24"/>
              </w:rPr>
              <w:t xml:space="preserve">Adresas </w:t>
            </w:r>
          </w:p>
        </w:tc>
        <w:tc>
          <w:tcPr>
            <w:tcW w:w="4927" w:type="dxa"/>
          </w:tcPr>
          <w:p w14:paraId="4DBB8185" w14:textId="77777777" w:rsidR="001C7A91" w:rsidRDefault="001C7A91" w:rsidP="0044022C">
            <w:pPr>
              <w:pStyle w:val="Betarp"/>
              <w:rPr>
                <w:sz w:val="24"/>
                <w:szCs w:val="24"/>
              </w:rPr>
            </w:pPr>
            <w:r>
              <w:rPr>
                <w:sz w:val="24"/>
                <w:szCs w:val="24"/>
              </w:rPr>
              <w:t>Banko rekvizitai:</w:t>
            </w:r>
          </w:p>
        </w:tc>
      </w:tr>
      <w:tr w:rsidR="001C7A91" w14:paraId="5F2574A5" w14:textId="77777777" w:rsidTr="0044022C">
        <w:tc>
          <w:tcPr>
            <w:tcW w:w="4648" w:type="dxa"/>
          </w:tcPr>
          <w:p w14:paraId="0CA198DB" w14:textId="77777777" w:rsidR="001C7A91" w:rsidRDefault="001C7A91" w:rsidP="0044022C">
            <w:pPr>
              <w:pStyle w:val="Betarp"/>
              <w:rPr>
                <w:sz w:val="24"/>
                <w:szCs w:val="24"/>
              </w:rPr>
            </w:pPr>
            <w:r>
              <w:rPr>
                <w:sz w:val="24"/>
                <w:szCs w:val="24"/>
              </w:rPr>
              <w:t>Pašto indeksas</w:t>
            </w:r>
          </w:p>
        </w:tc>
        <w:tc>
          <w:tcPr>
            <w:tcW w:w="4927" w:type="dxa"/>
          </w:tcPr>
          <w:p w14:paraId="2E71CF2B" w14:textId="77777777" w:rsidR="001C7A91" w:rsidRDefault="001C7A91" w:rsidP="0044022C">
            <w:pPr>
              <w:pStyle w:val="Betarp"/>
              <w:rPr>
                <w:sz w:val="24"/>
                <w:szCs w:val="24"/>
              </w:rPr>
            </w:pPr>
            <w:r>
              <w:rPr>
                <w:sz w:val="24"/>
                <w:szCs w:val="24"/>
              </w:rPr>
              <w:t>Banko pavadinimas</w:t>
            </w:r>
          </w:p>
        </w:tc>
      </w:tr>
      <w:tr w:rsidR="001C7A91" w14:paraId="0FE9D958" w14:textId="77777777" w:rsidTr="0044022C">
        <w:tc>
          <w:tcPr>
            <w:tcW w:w="4648" w:type="dxa"/>
          </w:tcPr>
          <w:p w14:paraId="3AF8B77B" w14:textId="77777777" w:rsidR="001C7A91" w:rsidRDefault="001C7A91" w:rsidP="0044022C">
            <w:pPr>
              <w:pStyle w:val="Betarp"/>
              <w:rPr>
                <w:sz w:val="24"/>
                <w:szCs w:val="24"/>
              </w:rPr>
            </w:pPr>
            <w:r>
              <w:rPr>
                <w:sz w:val="24"/>
                <w:szCs w:val="24"/>
              </w:rPr>
              <w:t>Telefonas</w:t>
            </w:r>
          </w:p>
        </w:tc>
        <w:tc>
          <w:tcPr>
            <w:tcW w:w="4927" w:type="dxa"/>
          </w:tcPr>
          <w:p w14:paraId="72A3C5D8" w14:textId="77777777" w:rsidR="001C7A91" w:rsidRDefault="001C7A91" w:rsidP="0044022C">
            <w:pPr>
              <w:pStyle w:val="Betarp"/>
              <w:rPr>
                <w:sz w:val="24"/>
                <w:szCs w:val="24"/>
              </w:rPr>
            </w:pPr>
            <w:r>
              <w:rPr>
                <w:sz w:val="24"/>
                <w:szCs w:val="24"/>
              </w:rPr>
              <w:t>Banko kodas</w:t>
            </w:r>
          </w:p>
        </w:tc>
      </w:tr>
      <w:tr w:rsidR="001C7A91" w14:paraId="1B32576E" w14:textId="77777777" w:rsidTr="0044022C">
        <w:tc>
          <w:tcPr>
            <w:tcW w:w="4648" w:type="dxa"/>
          </w:tcPr>
          <w:p w14:paraId="1943D1C6" w14:textId="77777777" w:rsidR="001C7A91" w:rsidRDefault="001C7A91" w:rsidP="0044022C">
            <w:pPr>
              <w:pStyle w:val="Betarp"/>
              <w:rPr>
                <w:sz w:val="24"/>
                <w:szCs w:val="24"/>
              </w:rPr>
            </w:pPr>
            <w:r>
              <w:rPr>
                <w:sz w:val="24"/>
                <w:szCs w:val="24"/>
              </w:rPr>
              <w:t>Faksas</w:t>
            </w:r>
          </w:p>
        </w:tc>
        <w:tc>
          <w:tcPr>
            <w:tcW w:w="4927" w:type="dxa"/>
          </w:tcPr>
          <w:p w14:paraId="59D3535F" w14:textId="77777777" w:rsidR="001C7A91" w:rsidRDefault="001C7A91" w:rsidP="0044022C">
            <w:pPr>
              <w:pStyle w:val="Betarp"/>
              <w:rPr>
                <w:sz w:val="24"/>
                <w:szCs w:val="24"/>
              </w:rPr>
            </w:pPr>
            <w:r>
              <w:rPr>
                <w:sz w:val="24"/>
                <w:szCs w:val="24"/>
              </w:rPr>
              <w:t>Sąskaitos numeris</w:t>
            </w:r>
          </w:p>
        </w:tc>
      </w:tr>
      <w:tr w:rsidR="001C7A91" w14:paraId="37701C7D" w14:textId="77777777" w:rsidTr="0044022C">
        <w:tc>
          <w:tcPr>
            <w:tcW w:w="9575" w:type="dxa"/>
            <w:gridSpan w:val="2"/>
          </w:tcPr>
          <w:p w14:paraId="7550CA5C" w14:textId="77777777" w:rsidR="001C7A91" w:rsidRDefault="001C7A91" w:rsidP="0044022C">
            <w:pPr>
              <w:pStyle w:val="Betarp"/>
              <w:rPr>
                <w:sz w:val="24"/>
                <w:szCs w:val="24"/>
              </w:rPr>
            </w:pPr>
            <w:r>
              <w:rPr>
                <w:sz w:val="24"/>
                <w:szCs w:val="24"/>
              </w:rPr>
              <w:t>Elektroninis paštas</w:t>
            </w:r>
          </w:p>
        </w:tc>
      </w:tr>
      <w:tr w:rsidR="001C7A91" w14:paraId="55EF3F74" w14:textId="77777777" w:rsidTr="0044022C">
        <w:tc>
          <w:tcPr>
            <w:tcW w:w="9575" w:type="dxa"/>
            <w:gridSpan w:val="2"/>
          </w:tcPr>
          <w:p w14:paraId="6301C4FE" w14:textId="77777777" w:rsidR="001C7A91" w:rsidRDefault="001C7A91" w:rsidP="0044022C">
            <w:pPr>
              <w:pStyle w:val="Betarp"/>
              <w:rPr>
                <w:sz w:val="24"/>
                <w:szCs w:val="24"/>
              </w:rPr>
            </w:pPr>
            <w:r>
              <w:rPr>
                <w:sz w:val="24"/>
                <w:szCs w:val="24"/>
              </w:rPr>
              <w:t>Juridinio asmens statusas</w:t>
            </w:r>
          </w:p>
        </w:tc>
      </w:tr>
      <w:tr w:rsidR="001C7A91" w14:paraId="3CEDE466" w14:textId="77777777" w:rsidTr="0044022C">
        <w:tc>
          <w:tcPr>
            <w:tcW w:w="4648" w:type="dxa"/>
          </w:tcPr>
          <w:p w14:paraId="566236A8" w14:textId="77777777" w:rsidR="001C7A91" w:rsidRDefault="001C7A91" w:rsidP="0044022C">
            <w:pPr>
              <w:pStyle w:val="Betarp"/>
              <w:rPr>
                <w:sz w:val="24"/>
                <w:szCs w:val="24"/>
              </w:rPr>
            </w:pPr>
            <w:r>
              <w:rPr>
                <w:sz w:val="24"/>
                <w:szCs w:val="24"/>
              </w:rPr>
              <w:t>Įkūrimo data</w:t>
            </w:r>
          </w:p>
        </w:tc>
        <w:tc>
          <w:tcPr>
            <w:tcW w:w="4927" w:type="dxa"/>
          </w:tcPr>
          <w:p w14:paraId="10D7ABFE" w14:textId="77777777" w:rsidR="001C7A91" w:rsidRDefault="001C7A91" w:rsidP="0044022C">
            <w:pPr>
              <w:pStyle w:val="Betarp"/>
              <w:rPr>
                <w:sz w:val="24"/>
                <w:szCs w:val="24"/>
              </w:rPr>
            </w:pPr>
            <w:r>
              <w:rPr>
                <w:sz w:val="24"/>
                <w:szCs w:val="24"/>
              </w:rPr>
              <w:t>Darbuotojų skaičius</w:t>
            </w:r>
          </w:p>
        </w:tc>
      </w:tr>
      <w:tr w:rsidR="001C7A91" w14:paraId="48D2B065" w14:textId="77777777" w:rsidTr="0044022C">
        <w:tc>
          <w:tcPr>
            <w:tcW w:w="9575" w:type="dxa"/>
            <w:gridSpan w:val="2"/>
          </w:tcPr>
          <w:tbl>
            <w:tblPr>
              <w:tblStyle w:val="Lentelstinklelis"/>
              <w:tblpPr w:leftFromText="180" w:rightFromText="180" w:vertAnchor="text" w:horzAnchor="page" w:tblpX="3946" w:tblpY="-167"/>
              <w:tblOverlap w:val="never"/>
              <w:tblW w:w="0" w:type="auto"/>
              <w:tblLook w:val="04A0" w:firstRow="1" w:lastRow="0" w:firstColumn="1" w:lastColumn="0" w:noHBand="0" w:noVBand="1"/>
            </w:tblPr>
            <w:tblGrid>
              <w:gridCol w:w="302"/>
            </w:tblGrid>
            <w:tr w:rsidR="001C7A91" w14:paraId="34506F38" w14:textId="77777777" w:rsidTr="0044022C">
              <w:tc>
                <w:tcPr>
                  <w:tcW w:w="302" w:type="dxa"/>
                </w:tcPr>
                <w:p w14:paraId="0D5FEE95" w14:textId="77777777" w:rsidR="001C7A91" w:rsidRDefault="001C7A91" w:rsidP="0044022C">
                  <w:pPr>
                    <w:pStyle w:val="Betarp"/>
                    <w:rPr>
                      <w:sz w:val="24"/>
                      <w:szCs w:val="24"/>
                    </w:rPr>
                  </w:pPr>
                </w:p>
              </w:tc>
            </w:tr>
          </w:tbl>
          <w:tbl>
            <w:tblPr>
              <w:tblStyle w:val="Lentelstinklelis"/>
              <w:tblpPr w:leftFromText="180" w:rightFromText="180" w:vertAnchor="text" w:horzAnchor="page" w:tblpX="5129" w:tblpY="-167"/>
              <w:tblOverlap w:val="never"/>
              <w:tblW w:w="0" w:type="auto"/>
              <w:tblLook w:val="04A0" w:firstRow="1" w:lastRow="0" w:firstColumn="1" w:lastColumn="0" w:noHBand="0" w:noVBand="1"/>
            </w:tblPr>
            <w:tblGrid>
              <w:gridCol w:w="279"/>
            </w:tblGrid>
            <w:tr w:rsidR="001C7A91" w14:paraId="5E982F90" w14:textId="77777777" w:rsidTr="0044022C">
              <w:tc>
                <w:tcPr>
                  <w:tcW w:w="279" w:type="dxa"/>
                </w:tcPr>
                <w:p w14:paraId="0CC78DD0" w14:textId="77777777" w:rsidR="001C7A91" w:rsidRDefault="001C7A91" w:rsidP="0044022C">
                  <w:pPr>
                    <w:pStyle w:val="Betarp"/>
                    <w:rPr>
                      <w:sz w:val="24"/>
                      <w:szCs w:val="24"/>
                    </w:rPr>
                  </w:pPr>
                </w:p>
              </w:tc>
            </w:tr>
          </w:tbl>
          <w:p w14:paraId="0F65A0B3" w14:textId="77777777" w:rsidR="001C7A91" w:rsidRDefault="001C7A91" w:rsidP="0044022C">
            <w:pPr>
              <w:pStyle w:val="Betarp"/>
              <w:rPr>
                <w:sz w:val="24"/>
                <w:szCs w:val="24"/>
              </w:rPr>
            </w:pPr>
            <w:r>
              <w:rPr>
                <w:sz w:val="24"/>
                <w:szCs w:val="24"/>
              </w:rPr>
              <w:t xml:space="preserve">Veiklą vykdo Klaipėdos mieste TAIP             NE </w:t>
            </w:r>
          </w:p>
        </w:tc>
      </w:tr>
    </w:tbl>
    <w:p w14:paraId="55C5E377" w14:textId="77777777" w:rsidR="001C7A91" w:rsidRDefault="001C7A91" w:rsidP="001C7A91">
      <w:pPr>
        <w:pStyle w:val="Betarp"/>
        <w:ind w:left="-284"/>
        <w:rPr>
          <w:rFonts w:ascii="Times New Roman" w:hAnsi="Times New Roman" w:cs="Times New Roman"/>
          <w:b/>
          <w:sz w:val="24"/>
          <w:szCs w:val="24"/>
        </w:rPr>
      </w:pPr>
    </w:p>
    <w:p w14:paraId="23B41EBB" w14:textId="77777777" w:rsidR="001C7A91" w:rsidRDefault="001C7A91" w:rsidP="001C7A91">
      <w:pPr>
        <w:pStyle w:val="Betarp"/>
        <w:rPr>
          <w:rFonts w:ascii="Times New Roman" w:hAnsi="Times New Roman" w:cs="Times New Roman"/>
          <w:b/>
          <w:sz w:val="24"/>
          <w:szCs w:val="24"/>
        </w:rPr>
      </w:pPr>
      <w:r>
        <w:rPr>
          <w:rFonts w:ascii="Times New Roman" w:hAnsi="Times New Roman" w:cs="Times New Roman"/>
          <w:b/>
          <w:sz w:val="24"/>
          <w:szCs w:val="24"/>
        </w:rPr>
        <w:t>2. Informacija apie pareiškėjo atsakingus asmenis</w:t>
      </w:r>
    </w:p>
    <w:tbl>
      <w:tblPr>
        <w:tblStyle w:val="Lentelstinklelis"/>
        <w:tblW w:w="0" w:type="auto"/>
        <w:tblInd w:w="-5" w:type="dxa"/>
        <w:tblLook w:val="04A0" w:firstRow="1" w:lastRow="0" w:firstColumn="1" w:lastColumn="0" w:noHBand="0" w:noVBand="1"/>
      </w:tblPr>
      <w:tblGrid>
        <w:gridCol w:w="2948"/>
        <w:gridCol w:w="3119"/>
        <w:gridCol w:w="3513"/>
      </w:tblGrid>
      <w:tr w:rsidR="001C7A91" w14:paraId="68DB31B8" w14:textId="77777777" w:rsidTr="0044022C">
        <w:tc>
          <w:tcPr>
            <w:tcW w:w="9580" w:type="dxa"/>
            <w:gridSpan w:val="3"/>
          </w:tcPr>
          <w:p w14:paraId="500B9EE2" w14:textId="77777777" w:rsidR="001C7A91" w:rsidRDefault="001C7A91" w:rsidP="0044022C">
            <w:pPr>
              <w:pStyle w:val="Betarp"/>
              <w:rPr>
                <w:b/>
                <w:sz w:val="24"/>
                <w:szCs w:val="24"/>
              </w:rPr>
            </w:pPr>
            <w:r>
              <w:rPr>
                <w:sz w:val="24"/>
                <w:szCs w:val="24"/>
              </w:rPr>
              <w:t>Atsakingas už paraiškoje nurodytos programos veiklos įgyvendinimą asmuo:</w:t>
            </w:r>
          </w:p>
        </w:tc>
      </w:tr>
      <w:tr w:rsidR="001C7A91" w14:paraId="33662F3C" w14:textId="77777777" w:rsidTr="0044022C">
        <w:tc>
          <w:tcPr>
            <w:tcW w:w="9580" w:type="dxa"/>
            <w:gridSpan w:val="3"/>
          </w:tcPr>
          <w:p w14:paraId="3C0F5615" w14:textId="77777777" w:rsidR="001C7A91" w:rsidRDefault="001C7A91" w:rsidP="0044022C">
            <w:pPr>
              <w:pStyle w:val="Betarp"/>
              <w:rPr>
                <w:sz w:val="24"/>
                <w:szCs w:val="24"/>
              </w:rPr>
            </w:pPr>
            <w:r>
              <w:rPr>
                <w:sz w:val="24"/>
                <w:szCs w:val="24"/>
              </w:rPr>
              <w:t>Vardas ir pavardė</w:t>
            </w:r>
          </w:p>
        </w:tc>
      </w:tr>
      <w:tr w:rsidR="001C7A91" w14:paraId="0E76A87F" w14:textId="77777777" w:rsidTr="0044022C">
        <w:tc>
          <w:tcPr>
            <w:tcW w:w="6067" w:type="dxa"/>
            <w:gridSpan w:val="2"/>
          </w:tcPr>
          <w:p w14:paraId="722ECED6" w14:textId="77777777" w:rsidR="001C7A91" w:rsidRDefault="001C7A91" w:rsidP="0044022C">
            <w:pPr>
              <w:pStyle w:val="Betarp"/>
              <w:rPr>
                <w:sz w:val="24"/>
                <w:szCs w:val="24"/>
              </w:rPr>
            </w:pPr>
            <w:r>
              <w:rPr>
                <w:sz w:val="24"/>
                <w:szCs w:val="24"/>
              </w:rPr>
              <w:t>Pareigos</w:t>
            </w:r>
          </w:p>
        </w:tc>
        <w:tc>
          <w:tcPr>
            <w:tcW w:w="3513" w:type="dxa"/>
          </w:tcPr>
          <w:p w14:paraId="08C1D0DF" w14:textId="77777777" w:rsidR="001C7A91" w:rsidRDefault="001C7A91" w:rsidP="0044022C">
            <w:pPr>
              <w:pStyle w:val="Betarp"/>
              <w:rPr>
                <w:sz w:val="24"/>
                <w:szCs w:val="24"/>
              </w:rPr>
            </w:pPr>
            <w:r>
              <w:rPr>
                <w:sz w:val="24"/>
                <w:szCs w:val="24"/>
              </w:rPr>
              <w:t>Telefonas</w:t>
            </w:r>
          </w:p>
        </w:tc>
      </w:tr>
      <w:tr w:rsidR="001C7A91" w14:paraId="7A17BEC3" w14:textId="77777777" w:rsidTr="0044022C">
        <w:tc>
          <w:tcPr>
            <w:tcW w:w="9580" w:type="dxa"/>
            <w:gridSpan w:val="3"/>
          </w:tcPr>
          <w:p w14:paraId="792ACD6D" w14:textId="77777777" w:rsidR="001C7A91" w:rsidRDefault="001C7A91" w:rsidP="0044022C">
            <w:pPr>
              <w:pStyle w:val="Betarp"/>
              <w:rPr>
                <w:sz w:val="24"/>
                <w:szCs w:val="24"/>
              </w:rPr>
            </w:pPr>
            <w:r>
              <w:rPr>
                <w:sz w:val="24"/>
                <w:szCs w:val="24"/>
              </w:rPr>
              <w:t>Elektroninis paštas</w:t>
            </w:r>
          </w:p>
        </w:tc>
      </w:tr>
      <w:tr w:rsidR="001C7A91" w14:paraId="634CA02C" w14:textId="77777777" w:rsidTr="0044022C">
        <w:tc>
          <w:tcPr>
            <w:tcW w:w="9580" w:type="dxa"/>
            <w:gridSpan w:val="3"/>
          </w:tcPr>
          <w:p w14:paraId="7BFE3BE4" w14:textId="77777777" w:rsidR="001C7A91" w:rsidRDefault="001C7A91" w:rsidP="0044022C">
            <w:pPr>
              <w:pStyle w:val="Betarp"/>
              <w:rPr>
                <w:sz w:val="24"/>
                <w:szCs w:val="24"/>
              </w:rPr>
            </w:pPr>
            <w:r>
              <w:rPr>
                <w:sz w:val="24"/>
                <w:szCs w:val="24"/>
              </w:rPr>
              <w:t>Pareiškėjo finansininko vardas ir pavardė</w:t>
            </w:r>
          </w:p>
        </w:tc>
      </w:tr>
      <w:tr w:rsidR="001C7A91" w14:paraId="70529845" w14:textId="77777777" w:rsidTr="0044022C">
        <w:tc>
          <w:tcPr>
            <w:tcW w:w="2948" w:type="dxa"/>
          </w:tcPr>
          <w:p w14:paraId="0DA9AC0D" w14:textId="77777777" w:rsidR="001C7A91" w:rsidRDefault="001C7A91" w:rsidP="0044022C">
            <w:pPr>
              <w:pStyle w:val="Betarp"/>
              <w:rPr>
                <w:sz w:val="24"/>
                <w:szCs w:val="24"/>
              </w:rPr>
            </w:pPr>
            <w:r>
              <w:rPr>
                <w:sz w:val="24"/>
                <w:szCs w:val="24"/>
              </w:rPr>
              <w:t>Telefonas</w:t>
            </w:r>
          </w:p>
        </w:tc>
        <w:tc>
          <w:tcPr>
            <w:tcW w:w="6632" w:type="dxa"/>
            <w:gridSpan w:val="2"/>
          </w:tcPr>
          <w:p w14:paraId="413A300F" w14:textId="77777777" w:rsidR="001C7A91" w:rsidRDefault="001C7A91" w:rsidP="0044022C">
            <w:pPr>
              <w:pStyle w:val="Betarp"/>
              <w:rPr>
                <w:sz w:val="24"/>
                <w:szCs w:val="24"/>
              </w:rPr>
            </w:pPr>
            <w:r>
              <w:rPr>
                <w:sz w:val="24"/>
                <w:szCs w:val="24"/>
              </w:rPr>
              <w:t>Elektroninis paštas</w:t>
            </w:r>
          </w:p>
        </w:tc>
      </w:tr>
    </w:tbl>
    <w:p w14:paraId="2BA893B1" w14:textId="77777777" w:rsidR="001C7A91" w:rsidRDefault="001C7A91" w:rsidP="001C7A91">
      <w:pPr>
        <w:pStyle w:val="Betarp"/>
        <w:ind w:left="-284"/>
        <w:rPr>
          <w:rFonts w:ascii="Times New Roman" w:hAnsi="Times New Roman" w:cs="Times New Roman"/>
          <w:b/>
          <w:sz w:val="24"/>
          <w:szCs w:val="24"/>
        </w:rPr>
      </w:pPr>
      <w:r>
        <w:rPr>
          <w:rFonts w:ascii="Times New Roman" w:hAnsi="Times New Roman" w:cs="Times New Roman"/>
          <w:b/>
          <w:sz w:val="24"/>
          <w:szCs w:val="24"/>
        </w:rPr>
        <w:t xml:space="preserve"> </w:t>
      </w:r>
    </w:p>
    <w:p w14:paraId="7D36B441" w14:textId="77777777" w:rsidR="001C7A91" w:rsidRDefault="001C7A91" w:rsidP="001C7A91">
      <w:pPr>
        <w:pStyle w:val="Betarp"/>
        <w:rPr>
          <w:rFonts w:ascii="Times New Roman" w:hAnsi="Times New Roman" w:cs="Times New Roman"/>
          <w:b/>
          <w:sz w:val="24"/>
          <w:szCs w:val="24"/>
        </w:rPr>
      </w:pPr>
      <w:r>
        <w:rPr>
          <w:rFonts w:ascii="Times New Roman" w:hAnsi="Times New Roman" w:cs="Times New Roman"/>
          <w:b/>
          <w:sz w:val="24"/>
          <w:szCs w:val="24"/>
        </w:rPr>
        <w:t>3. Informacija apie planuojamus laikinuosius darbus</w:t>
      </w:r>
    </w:p>
    <w:tbl>
      <w:tblPr>
        <w:tblStyle w:val="Lentelstinklelis"/>
        <w:tblW w:w="0" w:type="auto"/>
        <w:tblInd w:w="-5" w:type="dxa"/>
        <w:tblLayout w:type="fixed"/>
        <w:tblLook w:val="04A0" w:firstRow="1" w:lastRow="0" w:firstColumn="1" w:lastColumn="0" w:noHBand="0" w:noVBand="1"/>
      </w:tblPr>
      <w:tblGrid>
        <w:gridCol w:w="993"/>
        <w:gridCol w:w="1842"/>
        <w:gridCol w:w="2410"/>
        <w:gridCol w:w="1418"/>
        <w:gridCol w:w="1134"/>
        <w:gridCol w:w="1778"/>
      </w:tblGrid>
      <w:tr w:rsidR="001C7A91" w14:paraId="0F6EC30B" w14:textId="77777777" w:rsidTr="0044022C">
        <w:tc>
          <w:tcPr>
            <w:tcW w:w="993" w:type="dxa"/>
          </w:tcPr>
          <w:p w14:paraId="36AE2257" w14:textId="77777777" w:rsidR="001C7A91" w:rsidRDefault="001C7A91" w:rsidP="0044022C">
            <w:pPr>
              <w:pStyle w:val="Betarp"/>
              <w:jc w:val="center"/>
              <w:rPr>
                <w:sz w:val="24"/>
                <w:szCs w:val="24"/>
              </w:rPr>
            </w:pPr>
            <w:r>
              <w:rPr>
                <w:sz w:val="24"/>
                <w:szCs w:val="24"/>
              </w:rPr>
              <w:t>Eil. Nr.</w:t>
            </w:r>
          </w:p>
        </w:tc>
        <w:tc>
          <w:tcPr>
            <w:tcW w:w="1842" w:type="dxa"/>
          </w:tcPr>
          <w:p w14:paraId="51683FD7" w14:textId="77777777" w:rsidR="001C7A91" w:rsidRDefault="001C7A91" w:rsidP="0044022C">
            <w:pPr>
              <w:pStyle w:val="Betarp"/>
              <w:jc w:val="center"/>
              <w:rPr>
                <w:sz w:val="24"/>
                <w:szCs w:val="24"/>
              </w:rPr>
            </w:pPr>
            <w:r>
              <w:rPr>
                <w:bCs/>
                <w:iCs/>
                <w:sz w:val="24"/>
                <w:szCs w:val="24"/>
              </w:rPr>
              <w:t xml:space="preserve">Planuojamų </w:t>
            </w:r>
            <w:r>
              <w:rPr>
                <w:bCs/>
                <w:sz w:val="24"/>
                <w:szCs w:val="24"/>
              </w:rPr>
              <w:t>įdarbinti asmenų pareigybės</w:t>
            </w:r>
          </w:p>
        </w:tc>
        <w:tc>
          <w:tcPr>
            <w:tcW w:w="2410" w:type="dxa"/>
          </w:tcPr>
          <w:p w14:paraId="27660BF3" w14:textId="77777777" w:rsidR="001C7A91" w:rsidRDefault="001C7A91" w:rsidP="0044022C">
            <w:pPr>
              <w:pStyle w:val="Betarp"/>
              <w:jc w:val="center"/>
              <w:rPr>
                <w:sz w:val="24"/>
                <w:szCs w:val="24"/>
              </w:rPr>
            </w:pPr>
            <w:r>
              <w:rPr>
                <w:sz w:val="24"/>
                <w:szCs w:val="24"/>
              </w:rPr>
              <w:t>Laikinų darbų vieta (adresas)</w:t>
            </w:r>
          </w:p>
        </w:tc>
        <w:tc>
          <w:tcPr>
            <w:tcW w:w="1418" w:type="dxa"/>
          </w:tcPr>
          <w:p w14:paraId="10E531E3" w14:textId="77777777" w:rsidR="001C7A91" w:rsidRDefault="001C7A91" w:rsidP="0044022C">
            <w:pPr>
              <w:pStyle w:val="Betarp"/>
              <w:jc w:val="center"/>
              <w:rPr>
                <w:sz w:val="24"/>
                <w:szCs w:val="24"/>
              </w:rPr>
            </w:pPr>
            <w:r>
              <w:rPr>
                <w:sz w:val="24"/>
                <w:szCs w:val="24"/>
              </w:rPr>
              <w:t>Darbuotojų skaičius</w:t>
            </w:r>
          </w:p>
        </w:tc>
        <w:tc>
          <w:tcPr>
            <w:tcW w:w="1134" w:type="dxa"/>
          </w:tcPr>
          <w:p w14:paraId="43B78551" w14:textId="77777777" w:rsidR="001C7A91" w:rsidRDefault="001C7A91" w:rsidP="0044022C">
            <w:pPr>
              <w:pStyle w:val="Betarp"/>
              <w:jc w:val="center"/>
              <w:rPr>
                <w:sz w:val="24"/>
                <w:szCs w:val="24"/>
              </w:rPr>
            </w:pPr>
            <w:r>
              <w:rPr>
                <w:sz w:val="24"/>
                <w:szCs w:val="24"/>
              </w:rPr>
              <w:t>Trukmė,</w:t>
            </w:r>
          </w:p>
          <w:p w14:paraId="72824293" w14:textId="77777777" w:rsidR="001C7A91" w:rsidRDefault="001C7A91" w:rsidP="0044022C">
            <w:pPr>
              <w:pStyle w:val="Betarp"/>
              <w:jc w:val="center"/>
              <w:rPr>
                <w:sz w:val="24"/>
                <w:szCs w:val="24"/>
              </w:rPr>
            </w:pPr>
            <w:r>
              <w:rPr>
                <w:sz w:val="24"/>
                <w:szCs w:val="24"/>
              </w:rPr>
              <w:t>mėn.</w:t>
            </w:r>
          </w:p>
        </w:tc>
        <w:tc>
          <w:tcPr>
            <w:tcW w:w="1778" w:type="dxa"/>
          </w:tcPr>
          <w:p w14:paraId="0A40EC8E" w14:textId="77777777" w:rsidR="001C7A91" w:rsidRDefault="001C7A91" w:rsidP="0044022C">
            <w:pPr>
              <w:pStyle w:val="Betarp"/>
              <w:jc w:val="center"/>
              <w:rPr>
                <w:sz w:val="24"/>
                <w:szCs w:val="24"/>
              </w:rPr>
            </w:pPr>
            <w:r>
              <w:rPr>
                <w:sz w:val="24"/>
                <w:szCs w:val="24"/>
              </w:rPr>
              <w:t>Įgyvendinimo laikotarpis, metai, mėnuo, diena</w:t>
            </w:r>
          </w:p>
          <w:p w14:paraId="77BFAD78" w14:textId="77777777" w:rsidR="001C7A91" w:rsidRDefault="001C7A91" w:rsidP="0044022C">
            <w:pPr>
              <w:pStyle w:val="Betarp"/>
              <w:jc w:val="center"/>
              <w:rPr>
                <w:sz w:val="24"/>
                <w:szCs w:val="24"/>
              </w:rPr>
            </w:pPr>
            <w:r>
              <w:rPr>
                <w:sz w:val="24"/>
                <w:szCs w:val="24"/>
              </w:rPr>
              <w:t>(nuo–iki)</w:t>
            </w:r>
          </w:p>
        </w:tc>
      </w:tr>
      <w:tr w:rsidR="001C7A91" w14:paraId="4DEBB9C5" w14:textId="77777777" w:rsidTr="0044022C">
        <w:tc>
          <w:tcPr>
            <w:tcW w:w="993" w:type="dxa"/>
          </w:tcPr>
          <w:p w14:paraId="273D2695" w14:textId="77777777" w:rsidR="001C7A91" w:rsidRDefault="001C7A91" w:rsidP="0044022C">
            <w:pPr>
              <w:pStyle w:val="Betarp"/>
              <w:rPr>
                <w:sz w:val="24"/>
                <w:szCs w:val="24"/>
              </w:rPr>
            </w:pPr>
            <w:r>
              <w:rPr>
                <w:sz w:val="24"/>
                <w:szCs w:val="24"/>
              </w:rPr>
              <w:t>1.</w:t>
            </w:r>
          </w:p>
        </w:tc>
        <w:tc>
          <w:tcPr>
            <w:tcW w:w="1842" w:type="dxa"/>
          </w:tcPr>
          <w:p w14:paraId="6FFDF4B3" w14:textId="77777777" w:rsidR="001C7A91" w:rsidRDefault="001C7A91" w:rsidP="0044022C">
            <w:pPr>
              <w:pStyle w:val="Betarp"/>
              <w:rPr>
                <w:sz w:val="24"/>
                <w:szCs w:val="24"/>
              </w:rPr>
            </w:pPr>
          </w:p>
        </w:tc>
        <w:tc>
          <w:tcPr>
            <w:tcW w:w="2410" w:type="dxa"/>
          </w:tcPr>
          <w:p w14:paraId="7CA1574F" w14:textId="77777777" w:rsidR="001C7A91" w:rsidRDefault="001C7A91" w:rsidP="0044022C">
            <w:pPr>
              <w:pStyle w:val="Betarp"/>
              <w:rPr>
                <w:sz w:val="24"/>
                <w:szCs w:val="24"/>
              </w:rPr>
            </w:pPr>
          </w:p>
        </w:tc>
        <w:tc>
          <w:tcPr>
            <w:tcW w:w="1418" w:type="dxa"/>
          </w:tcPr>
          <w:p w14:paraId="549F5B46" w14:textId="77777777" w:rsidR="001C7A91" w:rsidRDefault="001C7A91" w:rsidP="0044022C">
            <w:pPr>
              <w:pStyle w:val="Betarp"/>
              <w:rPr>
                <w:sz w:val="24"/>
                <w:szCs w:val="24"/>
              </w:rPr>
            </w:pPr>
          </w:p>
        </w:tc>
        <w:tc>
          <w:tcPr>
            <w:tcW w:w="1134" w:type="dxa"/>
          </w:tcPr>
          <w:p w14:paraId="007D63BA" w14:textId="77777777" w:rsidR="001C7A91" w:rsidRDefault="001C7A91" w:rsidP="0044022C">
            <w:pPr>
              <w:pStyle w:val="Betarp"/>
              <w:rPr>
                <w:sz w:val="24"/>
                <w:szCs w:val="24"/>
              </w:rPr>
            </w:pPr>
          </w:p>
        </w:tc>
        <w:tc>
          <w:tcPr>
            <w:tcW w:w="1778" w:type="dxa"/>
          </w:tcPr>
          <w:p w14:paraId="65677B22" w14:textId="77777777" w:rsidR="001C7A91" w:rsidRDefault="001C7A91" w:rsidP="0044022C">
            <w:pPr>
              <w:pStyle w:val="Betarp"/>
              <w:rPr>
                <w:sz w:val="24"/>
                <w:szCs w:val="24"/>
              </w:rPr>
            </w:pPr>
          </w:p>
        </w:tc>
      </w:tr>
      <w:tr w:rsidR="001C7A91" w14:paraId="254B3C0A" w14:textId="77777777" w:rsidTr="0044022C">
        <w:tc>
          <w:tcPr>
            <w:tcW w:w="993" w:type="dxa"/>
          </w:tcPr>
          <w:p w14:paraId="67428784" w14:textId="77777777" w:rsidR="001C7A91" w:rsidRDefault="001C7A91" w:rsidP="0044022C">
            <w:pPr>
              <w:pStyle w:val="Betarp"/>
              <w:rPr>
                <w:sz w:val="24"/>
                <w:szCs w:val="24"/>
              </w:rPr>
            </w:pPr>
            <w:r>
              <w:rPr>
                <w:sz w:val="24"/>
                <w:szCs w:val="24"/>
              </w:rPr>
              <w:t>2.</w:t>
            </w:r>
          </w:p>
        </w:tc>
        <w:tc>
          <w:tcPr>
            <w:tcW w:w="1842" w:type="dxa"/>
          </w:tcPr>
          <w:p w14:paraId="7E55C1B2" w14:textId="77777777" w:rsidR="001C7A91" w:rsidRDefault="001C7A91" w:rsidP="0044022C">
            <w:pPr>
              <w:pStyle w:val="Betarp"/>
              <w:rPr>
                <w:sz w:val="24"/>
                <w:szCs w:val="24"/>
              </w:rPr>
            </w:pPr>
          </w:p>
        </w:tc>
        <w:tc>
          <w:tcPr>
            <w:tcW w:w="2410" w:type="dxa"/>
          </w:tcPr>
          <w:p w14:paraId="3AF4B556" w14:textId="77777777" w:rsidR="001C7A91" w:rsidRDefault="001C7A91" w:rsidP="0044022C">
            <w:pPr>
              <w:pStyle w:val="Betarp"/>
              <w:rPr>
                <w:sz w:val="24"/>
                <w:szCs w:val="24"/>
              </w:rPr>
            </w:pPr>
          </w:p>
        </w:tc>
        <w:tc>
          <w:tcPr>
            <w:tcW w:w="1418" w:type="dxa"/>
          </w:tcPr>
          <w:p w14:paraId="58DD7ED4" w14:textId="77777777" w:rsidR="001C7A91" w:rsidRDefault="001C7A91" w:rsidP="0044022C">
            <w:pPr>
              <w:pStyle w:val="Betarp"/>
              <w:rPr>
                <w:sz w:val="24"/>
                <w:szCs w:val="24"/>
              </w:rPr>
            </w:pPr>
          </w:p>
        </w:tc>
        <w:tc>
          <w:tcPr>
            <w:tcW w:w="1134" w:type="dxa"/>
          </w:tcPr>
          <w:p w14:paraId="44577C02" w14:textId="77777777" w:rsidR="001C7A91" w:rsidRDefault="001C7A91" w:rsidP="0044022C">
            <w:pPr>
              <w:pStyle w:val="Betarp"/>
              <w:rPr>
                <w:sz w:val="24"/>
                <w:szCs w:val="24"/>
              </w:rPr>
            </w:pPr>
          </w:p>
        </w:tc>
        <w:tc>
          <w:tcPr>
            <w:tcW w:w="1778" w:type="dxa"/>
          </w:tcPr>
          <w:p w14:paraId="6B3D2F44" w14:textId="77777777" w:rsidR="001C7A91" w:rsidRDefault="001C7A91" w:rsidP="0044022C">
            <w:pPr>
              <w:pStyle w:val="Betarp"/>
              <w:rPr>
                <w:sz w:val="24"/>
                <w:szCs w:val="24"/>
              </w:rPr>
            </w:pPr>
          </w:p>
        </w:tc>
      </w:tr>
      <w:tr w:rsidR="001C7A91" w14:paraId="6BCCEAD1" w14:textId="77777777" w:rsidTr="0044022C">
        <w:tc>
          <w:tcPr>
            <w:tcW w:w="993" w:type="dxa"/>
          </w:tcPr>
          <w:p w14:paraId="524B1AAE" w14:textId="77777777" w:rsidR="001C7A91" w:rsidRDefault="001C7A91" w:rsidP="0044022C">
            <w:pPr>
              <w:pStyle w:val="Betarp"/>
              <w:rPr>
                <w:sz w:val="24"/>
                <w:szCs w:val="24"/>
              </w:rPr>
            </w:pPr>
            <w:r>
              <w:rPr>
                <w:sz w:val="24"/>
                <w:szCs w:val="24"/>
              </w:rPr>
              <w:t>3.</w:t>
            </w:r>
          </w:p>
        </w:tc>
        <w:tc>
          <w:tcPr>
            <w:tcW w:w="1842" w:type="dxa"/>
          </w:tcPr>
          <w:p w14:paraId="264B7741" w14:textId="77777777" w:rsidR="001C7A91" w:rsidRDefault="001C7A91" w:rsidP="0044022C">
            <w:pPr>
              <w:pStyle w:val="Betarp"/>
              <w:rPr>
                <w:sz w:val="24"/>
                <w:szCs w:val="24"/>
              </w:rPr>
            </w:pPr>
          </w:p>
        </w:tc>
        <w:tc>
          <w:tcPr>
            <w:tcW w:w="2410" w:type="dxa"/>
          </w:tcPr>
          <w:p w14:paraId="382ABD9F" w14:textId="77777777" w:rsidR="001C7A91" w:rsidRDefault="001C7A91" w:rsidP="0044022C">
            <w:pPr>
              <w:pStyle w:val="Betarp"/>
              <w:rPr>
                <w:sz w:val="24"/>
                <w:szCs w:val="24"/>
              </w:rPr>
            </w:pPr>
          </w:p>
        </w:tc>
        <w:tc>
          <w:tcPr>
            <w:tcW w:w="1418" w:type="dxa"/>
          </w:tcPr>
          <w:p w14:paraId="5AB961C4" w14:textId="77777777" w:rsidR="001C7A91" w:rsidRDefault="001C7A91" w:rsidP="0044022C">
            <w:pPr>
              <w:pStyle w:val="Betarp"/>
              <w:rPr>
                <w:sz w:val="24"/>
                <w:szCs w:val="24"/>
              </w:rPr>
            </w:pPr>
          </w:p>
        </w:tc>
        <w:tc>
          <w:tcPr>
            <w:tcW w:w="1134" w:type="dxa"/>
          </w:tcPr>
          <w:p w14:paraId="14E8705A" w14:textId="77777777" w:rsidR="001C7A91" w:rsidRDefault="001C7A91" w:rsidP="0044022C">
            <w:pPr>
              <w:pStyle w:val="Betarp"/>
              <w:rPr>
                <w:sz w:val="24"/>
                <w:szCs w:val="24"/>
              </w:rPr>
            </w:pPr>
          </w:p>
        </w:tc>
        <w:tc>
          <w:tcPr>
            <w:tcW w:w="1778" w:type="dxa"/>
          </w:tcPr>
          <w:p w14:paraId="342ADF7F" w14:textId="77777777" w:rsidR="001C7A91" w:rsidRDefault="001C7A91" w:rsidP="0044022C">
            <w:pPr>
              <w:pStyle w:val="Betarp"/>
              <w:rPr>
                <w:sz w:val="24"/>
                <w:szCs w:val="24"/>
              </w:rPr>
            </w:pPr>
          </w:p>
        </w:tc>
      </w:tr>
      <w:tr w:rsidR="001C7A91" w14:paraId="407535CF" w14:textId="77777777" w:rsidTr="0044022C">
        <w:tc>
          <w:tcPr>
            <w:tcW w:w="993" w:type="dxa"/>
          </w:tcPr>
          <w:p w14:paraId="2F595268" w14:textId="77777777" w:rsidR="001C7A91" w:rsidRDefault="001C7A91" w:rsidP="0044022C">
            <w:pPr>
              <w:pStyle w:val="Betarp"/>
              <w:rPr>
                <w:sz w:val="24"/>
                <w:szCs w:val="24"/>
              </w:rPr>
            </w:pPr>
            <w:r>
              <w:rPr>
                <w:sz w:val="24"/>
                <w:szCs w:val="24"/>
              </w:rPr>
              <w:t>...</w:t>
            </w:r>
          </w:p>
        </w:tc>
        <w:tc>
          <w:tcPr>
            <w:tcW w:w="1842" w:type="dxa"/>
          </w:tcPr>
          <w:p w14:paraId="10BB2AA3" w14:textId="77777777" w:rsidR="001C7A91" w:rsidRDefault="001C7A91" w:rsidP="0044022C">
            <w:pPr>
              <w:pStyle w:val="Betarp"/>
              <w:rPr>
                <w:sz w:val="24"/>
                <w:szCs w:val="24"/>
              </w:rPr>
            </w:pPr>
          </w:p>
        </w:tc>
        <w:tc>
          <w:tcPr>
            <w:tcW w:w="2410" w:type="dxa"/>
          </w:tcPr>
          <w:p w14:paraId="775F744C" w14:textId="77777777" w:rsidR="001C7A91" w:rsidRDefault="001C7A91" w:rsidP="0044022C">
            <w:pPr>
              <w:pStyle w:val="Betarp"/>
              <w:rPr>
                <w:sz w:val="24"/>
                <w:szCs w:val="24"/>
              </w:rPr>
            </w:pPr>
          </w:p>
        </w:tc>
        <w:tc>
          <w:tcPr>
            <w:tcW w:w="1418" w:type="dxa"/>
          </w:tcPr>
          <w:p w14:paraId="23FD7395" w14:textId="77777777" w:rsidR="001C7A91" w:rsidRDefault="001C7A91" w:rsidP="0044022C">
            <w:pPr>
              <w:pStyle w:val="Betarp"/>
              <w:rPr>
                <w:sz w:val="24"/>
                <w:szCs w:val="24"/>
              </w:rPr>
            </w:pPr>
          </w:p>
        </w:tc>
        <w:tc>
          <w:tcPr>
            <w:tcW w:w="1134" w:type="dxa"/>
          </w:tcPr>
          <w:p w14:paraId="4D47EB3A" w14:textId="77777777" w:rsidR="001C7A91" w:rsidRDefault="001C7A91" w:rsidP="0044022C">
            <w:pPr>
              <w:pStyle w:val="Betarp"/>
              <w:rPr>
                <w:sz w:val="24"/>
                <w:szCs w:val="24"/>
              </w:rPr>
            </w:pPr>
          </w:p>
        </w:tc>
        <w:tc>
          <w:tcPr>
            <w:tcW w:w="1778" w:type="dxa"/>
          </w:tcPr>
          <w:p w14:paraId="5B17F094" w14:textId="77777777" w:rsidR="001C7A91" w:rsidRDefault="001C7A91" w:rsidP="0044022C">
            <w:pPr>
              <w:pStyle w:val="Betarp"/>
              <w:rPr>
                <w:sz w:val="24"/>
                <w:szCs w:val="24"/>
              </w:rPr>
            </w:pPr>
          </w:p>
        </w:tc>
      </w:tr>
      <w:tr w:rsidR="001C7A91" w14:paraId="69C067A2" w14:textId="77777777" w:rsidTr="0044022C">
        <w:tc>
          <w:tcPr>
            <w:tcW w:w="5245" w:type="dxa"/>
            <w:gridSpan w:val="3"/>
          </w:tcPr>
          <w:p w14:paraId="6B9E0A15" w14:textId="77777777" w:rsidR="001C7A91" w:rsidRDefault="001C7A91" w:rsidP="0044022C">
            <w:pPr>
              <w:pStyle w:val="Betarp"/>
              <w:rPr>
                <w:sz w:val="24"/>
                <w:szCs w:val="24"/>
              </w:rPr>
            </w:pPr>
            <w:r>
              <w:rPr>
                <w:sz w:val="24"/>
                <w:szCs w:val="24"/>
              </w:rPr>
              <w:t>Iš viso</w:t>
            </w:r>
          </w:p>
        </w:tc>
        <w:tc>
          <w:tcPr>
            <w:tcW w:w="1418" w:type="dxa"/>
          </w:tcPr>
          <w:p w14:paraId="28F5B733" w14:textId="77777777" w:rsidR="001C7A91" w:rsidRDefault="001C7A91" w:rsidP="0044022C">
            <w:pPr>
              <w:pStyle w:val="Betarp"/>
              <w:rPr>
                <w:sz w:val="24"/>
                <w:szCs w:val="24"/>
              </w:rPr>
            </w:pPr>
          </w:p>
        </w:tc>
        <w:tc>
          <w:tcPr>
            <w:tcW w:w="1134" w:type="dxa"/>
          </w:tcPr>
          <w:p w14:paraId="7581E4D5" w14:textId="77777777" w:rsidR="001C7A91" w:rsidRDefault="001C7A91" w:rsidP="0044022C">
            <w:pPr>
              <w:pStyle w:val="Betarp"/>
              <w:rPr>
                <w:sz w:val="24"/>
                <w:szCs w:val="24"/>
              </w:rPr>
            </w:pPr>
          </w:p>
        </w:tc>
        <w:tc>
          <w:tcPr>
            <w:tcW w:w="1778" w:type="dxa"/>
          </w:tcPr>
          <w:p w14:paraId="1334C042" w14:textId="77777777" w:rsidR="001C7A91" w:rsidRDefault="001C7A91" w:rsidP="0044022C">
            <w:pPr>
              <w:pStyle w:val="Betarp"/>
              <w:rPr>
                <w:sz w:val="24"/>
                <w:szCs w:val="24"/>
              </w:rPr>
            </w:pPr>
          </w:p>
        </w:tc>
      </w:tr>
    </w:tbl>
    <w:p w14:paraId="1554B2E2" w14:textId="77777777" w:rsidR="001C7A91" w:rsidRDefault="001C7A91" w:rsidP="001C7A91">
      <w:pPr>
        <w:widowControl w:val="0"/>
        <w:ind w:right="140"/>
        <w:jc w:val="both"/>
        <w:rPr>
          <w:iCs/>
          <w:szCs w:val="24"/>
        </w:rPr>
      </w:pPr>
    </w:p>
    <w:p w14:paraId="6D5F3355" w14:textId="77777777" w:rsidR="001C7A91" w:rsidRDefault="001C7A91" w:rsidP="001C7A91">
      <w:pPr>
        <w:widowControl w:val="0"/>
        <w:ind w:right="140"/>
        <w:jc w:val="both"/>
        <w:rPr>
          <w:iCs/>
          <w:szCs w:val="24"/>
        </w:rPr>
      </w:pPr>
    </w:p>
    <w:p w14:paraId="78413CA9" w14:textId="77777777" w:rsidR="001C7A91" w:rsidRPr="00AD6043" w:rsidRDefault="001C7A91" w:rsidP="001C7A91">
      <w:pPr>
        <w:widowControl w:val="0"/>
        <w:ind w:right="140"/>
        <w:jc w:val="both"/>
        <w:rPr>
          <w:iCs/>
          <w:szCs w:val="24"/>
          <w:highlight w:val="yellow"/>
        </w:rPr>
      </w:pPr>
      <w:r>
        <w:rPr>
          <w:b/>
          <w:iCs/>
          <w:szCs w:val="24"/>
        </w:rPr>
        <w:t>4.</w:t>
      </w:r>
      <w:r>
        <w:rPr>
          <w:iCs/>
          <w:szCs w:val="24"/>
        </w:rPr>
        <w:t xml:space="preserve"> </w:t>
      </w:r>
      <w:r w:rsidRPr="00A61184">
        <w:rPr>
          <w:b/>
          <w:szCs w:val="24"/>
        </w:rPr>
        <w:t xml:space="preserve">Planuojamų darbų aprašymas </w:t>
      </w:r>
      <w:r w:rsidRPr="00A61184">
        <w:rPr>
          <w:bCs/>
          <w:i/>
          <w:iCs/>
          <w:szCs w:val="24"/>
        </w:rPr>
        <w:t>(</w:t>
      </w:r>
      <w:r w:rsidRPr="00A61184">
        <w:rPr>
          <w:i/>
          <w:iCs/>
          <w:szCs w:val="24"/>
        </w:rPr>
        <w:t>n</w:t>
      </w:r>
      <w:r w:rsidRPr="00A61184">
        <w:rPr>
          <w:i/>
          <w:szCs w:val="24"/>
        </w:rPr>
        <w:t xml:space="preserve">urodykite, kokie numatomi laikino pobūdžio kvalifikuoti ir/ar nekvalifikuoti darbai, teiksiantys naudą vietos bendruomenei, prisidedantys prie socialinės </w:t>
      </w:r>
      <w:r w:rsidRPr="00A61184">
        <w:rPr>
          <w:i/>
          <w:szCs w:val="24"/>
        </w:rPr>
        <w:lastRenderedPageBreak/>
        <w:t xml:space="preserve">infrastruktūros palaikymo ir plėtojimo (pagalbiniai darbai visuomeninės, sveikatos priežiūros, kultūros, sporto, socialinės paskirties, švietimo objektuose ir įstaigose).  </w:t>
      </w:r>
    </w:p>
    <w:tbl>
      <w:tblPr>
        <w:tblW w:w="9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7"/>
      </w:tblGrid>
      <w:tr w:rsidR="001C7A91" w:rsidRPr="00AD6043" w14:paraId="7F72D3E1" w14:textId="77777777" w:rsidTr="0044022C">
        <w:tc>
          <w:tcPr>
            <w:tcW w:w="9557" w:type="dxa"/>
          </w:tcPr>
          <w:p w14:paraId="79C1181A" w14:textId="77777777" w:rsidR="001C7A91" w:rsidRDefault="001C7A91" w:rsidP="0044022C">
            <w:pPr>
              <w:jc w:val="both"/>
              <w:rPr>
                <w:i/>
                <w:szCs w:val="24"/>
                <w:highlight w:val="yellow"/>
              </w:rPr>
            </w:pPr>
          </w:p>
          <w:p w14:paraId="7FC68F42" w14:textId="77777777" w:rsidR="001C7A91" w:rsidRPr="00C3021E" w:rsidRDefault="001C7A91" w:rsidP="0044022C">
            <w:pPr>
              <w:jc w:val="both"/>
              <w:rPr>
                <w:i/>
                <w:szCs w:val="24"/>
                <w:highlight w:val="yellow"/>
              </w:rPr>
            </w:pPr>
          </w:p>
        </w:tc>
      </w:tr>
    </w:tbl>
    <w:p w14:paraId="73375725" w14:textId="77777777" w:rsidR="001C7A91" w:rsidRDefault="001C7A91" w:rsidP="001C7A91">
      <w:pPr>
        <w:pStyle w:val="Betarp"/>
        <w:rPr>
          <w:rFonts w:ascii="Times New Roman" w:hAnsi="Times New Roman" w:cs="Times New Roman"/>
          <w:b/>
          <w:sz w:val="24"/>
          <w:szCs w:val="24"/>
        </w:rPr>
      </w:pPr>
    </w:p>
    <w:p w14:paraId="2D1722C0" w14:textId="77777777" w:rsidR="001C7A91" w:rsidRDefault="001C7A91" w:rsidP="001C7A91">
      <w:pPr>
        <w:pStyle w:val="Betarp"/>
        <w:rPr>
          <w:rFonts w:ascii="Times New Roman" w:hAnsi="Times New Roman" w:cs="Times New Roman"/>
          <w:b/>
          <w:sz w:val="24"/>
          <w:szCs w:val="24"/>
        </w:rPr>
      </w:pPr>
      <w:r>
        <w:rPr>
          <w:rFonts w:ascii="Times New Roman" w:hAnsi="Times New Roman" w:cs="Times New Roman"/>
          <w:b/>
          <w:sz w:val="24"/>
          <w:szCs w:val="24"/>
        </w:rPr>
        <w:t>5. Įdarbintų asmenų skaičius po dalyvavimo praėjusių metų Užimtumo didinimo programoje (pildoma, jei pareiškėjas dalyvavo ankstesnių metų Klaipėdos miesto savivaldybės Užimtumo didinimo programoje):</w:t>
      </w:r>
    </w:p>
    <w:p w14:paraId="6B9CE069" w14:textId="77777777" w:rsidR="001C7A91" w:rsidRDefault="001C7A91" w:rsidP="001C7A91">
      <w:pPr>
        <w:pStyle w:val="Betarp"/>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3209"/>
        <w:gridCol w:w="3210"/>
      </w:tblGrid>
      <w:tr w:rsidR="001C7A91" w14:paraId="73BCDBA4" w14:textId="77777777" w:rsidTr="0044022C">
        <w:trPr>
          <w:jc w:val="center"/>
        </w:trPr>
        <w:tc>
          <w:tcPr>
            <w:tcW w:w="3209" w:type="dxa"/>
          </w:tcPr>
          <w:p w14:paraId="7C5A12FA" w14:textId="77777777" w:rsidR="001C7A91" w:rsidRDefault="001C7A91" w:rsidP="0044022C">
            <w:pPr>
              <w:pStyle w:val="Betarp"/>
              <w:jc w:val="center"/>
              <w:rPr>
                <w:b/>
                <w:sz w:val="24"/>
                <w:szCs w:val="24"/>
              </w:rPr>
            </w:pPr>
            <w:r>
              <w:rPr>
                <w:b/>
                <w:sz w:val="24"/>
                <w:szCs w:val="24"/>
              </w:rPr>
              <w:t>Įdarbinti asmenys</w:t>
            </w:r>
          </w:p>
          <w:p w14:paraId="26970452" w14:textId="77777777" w:rsidR="001C7A91" w:rsidRDefault="001C7A91" w:rsidP="0044022C">
            <w:pPr>
              <w:pStyle w:val="Betarp"/>
              <w:jc w:val="center"/>
              <w:rPr>
                <w:b/>
                <w:sz w:val="24"/>
                <w:szCs w:val="24"/>
              </w:rPr>
            </w:pPr>
            <w:r w:rsidRPr="00A61184">
              <w:rPr>
                <w:bCs/>
                <w:sz w:val="24"/>
                <w:szCs w:val="24"/>
              </w:rPr>
              <w:t>(skaičius)</w:t>
            </w:r>
          </w:p>
        </w:tc>
        <w:tc>
          <w:tcPr>
            <w:tcW w:w="3210" w:type="dxa"/>
          </w:tcPr>
          <w:p w14:paraId="0A8D8F3D" w14:textId="77777777" w:rsidR="001C7A91" w:rsidRDefault="001C7A91" w:rsidP="0044022C">
            <w:pPr>
              <w:pStyle w:val="Betarp"/>
              <w:jc w:val="center"/>
              <w:rPr>
                <w:b/>
                <w:sz w:val="24"/>
                <w:szCs w:val="24"/>
              </w:rPr>
            </w:pPr>
            <w:r>
              <w:rPr>
                <w:b/>
                <w:sz w:val="24"/>
                <w:szCs w:val="24"/>
              </w:rPr>
              <w:t xml:space="preserve">Įdarbinimo laikotarpis </w:t>
            </w:r>
            <w:r w:rsidRPr="00A61184">
              <w:rPr>
                <w:bCs/>
                <w:sz w:val="24"/>
                <w:szCs w:val="24"/>
              </w:rPr>
              <w:t>(nuo...iki)</w:t>
            </w:r>
          </w:p>
        </w:tc>
      </w:tr>
      <w:tr w:rsidR="001C7A91" w14:paraId="2C3386AF" w14:textId="77777777" w:rsidTr="0044022C">
        <w:trPr>
          <w:jc w:val="center"/>
        </w:trPr>
        <w:tc>
          <w:tcPr>
            <w:tcW w:w="3209" w:type="dxa"/>
          </w:tcPr>
          <w:p w14:paraId="2F432388" w14:textId="77777777" w:rsidR="001C7A91" w:rsidRDefault="001C7A91" w:rsidP="0044022C">
            <w:pPr>
              <w:pStyle w:val="Betarp"/>
              <w:rPr>
                <w:b/>
                <w:sz w:val="24"/>
                <w:szCs w:val="24"/>
              </w:rPr>
            </w:pPr>
          </w:p>
        </w:tc>
        <w:tc>
          <w:tcPr>
            <w:tcW w:w="3210" w:type="dxa"/>
          </w:tcPr>
          <w:p w14:paraId="3DB6E31C" w14:textId="77777777" w:rsidR="001C7A91" w:rsidRDefault="001C7A91" w:rsidP="0044022C">
            <w:pPr>
              <w:pStyle w:val="Betarp"/>
              <w:rPr>
                <w:b/>
                <w:sz w:val="24"/>
                <w:szCs w:val="24"/>
              </w:rPr>
            </w:pPr>
          </w:p>
        </w:tc>
      </w:tr>
      <w:tr w:rsidR="001C7A91" w14:paraId="329D7C98" w14:textId="77777777" w:rsidTr="0044022C">
        <w:trPr>
          <w:jc w:val="center"/>
        </w:trPr>
        <w:tc>
          <w:tcPr>
            <w:tcW w:w="3209" w:type="dxa"/>
          </w:tcPr>
          <w:p w14:paraId="4FC2B56D" w14:textId="77777777" w:rsidR="001C7A91" w:rsidRDefault="001C7A91" w:rsidP="0044022C">
            <w:pPr>
              <w:pStyle w:val="Betarp"/>
              <w:rPr>
                <w:b/>
                <w:sz w:val="24"/>
                <w:szCs w:val="24"/>
              </w:rPr>
            </w:pPr>
          </w:p>
        </w:tc>
        <w:tc>
          <w:tcPr>
            <w:tcW w:w="3210" w:type="dxa"/>
          </w:tcPr>
          <w:p w14:paraId="7BB6E5DE" w14:textId="77777777" w:rsidR="001C7A91" w:rsidRDefault="001C7A91" w:rsidP="0044022C">
            <w:pPr>
              <w:pStyle w:val="Betarp"/>
              <w:rPr>
                <w:b/>
                <w:sz w:val="24"/>
                <w:szCs w:val="24"/>
              </w:rPr>
            </w:pPr>
          </w:p>
        </w:tc>
      </w:tr>
    </w:tbl>
    <w:p w14:paraId="5EC1B24D" w14:textId="77777777" w:rsidR="001C7A91" w:rsidRDefault="001C7A91" w:rsidP="001C7A91">
      <w:pPr>
        <w:pStyle w:val="Betarp"/>
        <w:rPr>
          <w:rFonts w:ascii="Times New Roman" w:hAnsi="Times New Roman" w:cs="Times New Roman"/>
          <w:b/>
          <w:sz w:val="24"/>
          <w:szCs w:val="24"/>
        </w:rPr>
      </w:pPr>
    </w:p>
    <w:p w14:paraId="47E22111" w14:textId="77777777" w:rsidR="001C7A91" w:rsidRPr="00A61184" w:rsidRDefault="001C7A91" w:rsidP="001C7A91">
      <w:pPr>
        <w:pStyle w:val="Betarp"/>
        <w:jc w:val="both"/>
        <w:rPr>
          <w:rFonts w:ascii="Times New Roman" w:hAnsi="Times New Roman" w:cs="Times New Roman"/>
          <w:b/>
          <w:iCs/>
          <w:sz w:val="24"/>
          <w:szCs w:val="24"/>
        </w:rPr>
      </w:pPr>
      <w:r>
        <w:rPr>
          <w:rFonts w:ascii="Times New Roman" w:hAnsi="Times New Roman" w:cs="Times New Roman"/>
          <w:b/>
          <w:sz w:val="24"/>
          <w:szCs w:val="24"/>
        </w:rPr>
        <w:t xml:space="preserve">6. </w:t>
      </w:r>
      <w:r w:rsidRPr="00A61184">
        <w:rPr>
          <w:rFonts w:ascii="Times New Roman" w:hAnsi="Times New Roman" w:cs="Times New Roman"/>
          <w:b/>
          <w:bCs/>
          <w:iCs/>
          <w:sz w:val="24"/>
          <w:szCs w:val="24"/>
        </w:rPr>
        <w:t>Pateikite informaciją, ar planuojate įgyvendinus programą, ne trumpesniam kaip 6 mėnesių laikotarpiui įdarbinti programoje dalyvavusį (-</w:t>
      </w:r>
      <w:proofErr w:type="spellStart"/>
      <w:r w:rsidRPr="00A61184">
        <w:rPr>
          <w:rFonts w:ascii="Times New Roman" w:hAnsi="Times New Roman" w:cs="Times New Roman"/>
          <w:b/>
          <w:bCs/>
          <w:iCs/>
          <w:sz w:val="24"/>
          <w:szCs w:val="24"/>
        </w:rPr>
        <w:t>ius</w:t>
      </w:r>
      <w:proofErr w:type="spellEnd"/>
      <w:r w:rsidRPr="00A61184">
        <w:rPr>
          <w:rFonts w:ascii="Times New Roman" w:hAnsi="Times New Roman" w:cs="Times New Roman"/>
          <w:b/>
          <w:bCs/>
          <w:iCs/>
          <w:sz w:val="24"/>
          <w:szCs w:val="24"/>
        </w:rPr>
        <w:t>) asmenį (-</w:t>
      </w:r>
      <w:proofErr w:type="spellStart"/>
      <w:r w:rsidRPr="00A61184">
        <w:rPr>
          <w:rFonts w:ascii="Times New Roman" w:hAnsi="Times New Roman" w:cs="Times New Roman"/>
          <w:b/>
          <w:bCs/>
          <w:iCs/>
          <w:sz w:val="24"/>
          <w:szCs w:val="24"/>
        </w:rPr>
        <w:t>is</w:t>
      </w:r>
      <w:proofErr w:type="spellEnd"/>
      <w:r w:rsidRPr="00A61184">
        <w:rPr>
          <w:rFonts w:ascii="Times New Roman" w:hAnsi="Times New Roman" w:cs="Times New Roman"/>
          <w:b/>
          <w:bCs/>
          <w:iCs/>
          <w:sz w:val="24"/>
          <w:szCs w:val="24"/>
        </w:rPr>
        <w:t>):</w:t>
      </w:r>
    </w:p>
    <w:p w14:paraId="491B74FF" w14:textId="77777777" w:rsidR="001C7A91" w:rsidRDefault="001C7A91" w:rsidP="001C7A91">
      <w:pPr>
        <w:pStyle w:val="Betarp"/>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3209"/>
        <w:gridCol w:w="3210"/>
      </w:tblGrid>
      <w:tr w:rsidR="001C7A91" w14:paraId="0CE87B58" w14:textId="77777777" w:rsidTr="0044022C">
        <w:trPr>
          <w:jc w:val="center"/>
        </w:trPr>
        <w:tc>
          <w:tcPr>
            <w:tcW w:w="3209" w:type="dxa"/>
          </w:tcPr>
          <w:p w14:paraId="3D644316" w14:textId="77777777" w:rsidR="001C7A91" w:rsidRDefault="001C7A91" w:rsidP="0044022C">
            <w:pPr>
              <w:pStyle w:val="Betarp"/>
              <w:jc w:val="center"/>
              <w:rPr>
                <w:b/>
                <w:sz w:val="24"/>
                <w:szCs w:val="24"/>
              </w:rPr>
            </w:pPr>
            <w:r>
              <w:rPr>
                <w:b/>
                <w:sz w:val="24"/>
                <w:szCs w:val="24"/>
              </w:rPr>
              <w:t xml:space="preserve">Ketinama įdarbinti asmenų </w:t>
            </w:r>
            <w:r w:rsidRPr="00A61184">
              <w:rPr>
                <w:bCs/>
                <w:sz w:val="24"/>
                <w:szCs w:val="24"/>
              </w:rPr>
              <w:t>(skaičius)</w:t>
            </w:r>
          </w:p>
        </w:tc>
        <w:tc>
          <w:tcPr>
            <w:tcW w:w="3210" w:type="dxa"/>
          </w:tcPr>
          <w:p w14:paraId="4A6E84C6" w14:textId="77777777" w:rsidR="001C7A91" w:rsidRDefault="001C7A91" w:rsidP="0044022C">
            <w:pPr>
              <w:pStyle w:val="Betarp"/>
              <w:jc w:val="center"/>
              <w:rPr>
                <w:b/>
                <w:sz w:val="24"/>
                <w:szCs w:val="24"/>
              </w:rPr>
            </w:pPr>
            <w:r>
              <w:rPr>
                <w:b/>
                <w:sz w:val="24"/>
                <w:szCs w:val="24"/>
              </w:rPr>
              <w:t xml:space="preserve">Terminuotai/neterminuotai </w:t>
            </w:r>
            <w:r w:rsidRPr="00A61184">
              <w:rPr>
                <w:bCs/>
                <w:sz w:val="24"/>
                <w:szCs w:val="24"/>
              </w:rPr>
              <w:t>(įrašyti)</w:t>
            </w:r>
          </w:p>
        </w:tc>
      </w:tr>
      <w:tr w:rsidR="001C7A91" w14:paraId="147B18B5" w14:textId="77777777" w:rsidTr="0044022C">
        <w:trPr>
          <w:jc w:val="center"/>
        </w:trPr>
        <w:tc>
          <w:tcPr>
            <w:tcW w:w="3209" w:type="dxa"/>
          </w:tcPr>
          <w:p w14:paraId="4DD0A986" w14:textId="77777777" w:rsidR="001C7A91" w:rsidRDefault="001C7A91" w:rsidP="0044022C">
            <w:pPr>
              <w:pStyle w:val="Betarp"/>
              <w:rPr>
                <w:b/>
                <w:sz w:val="24"/>
                <w:szCs w:val="24"/>
              </w:rPr>
            </w:pPr>
          </w:p>
        </w:tc>
        <w:tc>
          <w:tcPr>
            <w:tcW w:w="3210" w:type="dxa"/>
          </w:tcPr>
          <w:p w14:paraId="59044941" w14:textId="77777777" w:rsidR="001C7A91" w:rsidRDefault="001C7A91" w:rsidP="0044022C">
            <w:pPr>
              <w:pStyle w:val="Betarp"/>
              <w:rPr>
                <w:b/>
                <w:sz w:val="24"/>
                <w:szCs w:val="24"/>
              </w:rPr>
            </w:pPr>
          </w:p>
        </w:tc>
      </w:tr>
      <w:tr w:rsidR="001C7A91" w14:paraId="2983BFBB" w14:textId="77777777" w:rsidTr="0044022C">
        <w:trPr>
          <w:jc w:val="center"/>
        </w:trPr>
        <w:tc>
          <w:tcPr>
            <w:tcW w:w="3209" w:type="dxa"/>
          </w:tcPr>
          <w:p w14:paraId="516FA647" w14:textId="77777777" w:rsidR="001C7A91" w:rsidRDefault="001C7A91" w:rsidP="0044022C">
            <w:pPr>
              <w:pStyle w:val="Betarp"/>
              <w:rPr>
                <w:b/>
                <w:sz w:val="24"/>
                <w:szCs w:val="24"/>
              </w:rPr>
            </w:pPr>
          </w:p>
        </w:tc>
        <w:tc>
          <w:tcPr>
            <w:tcW w:w="3210" w:type="dxa"/>
          </w:tcPr>
          <w:p w14:paraId="434AD96B" w14:textId="77777777" w:rsidR="001C7A91" w:rsidRDefault="001C7A91" w:rsidP="0044022C">
            <w:pPr>
              <w:pStyle w:val="Betarp"/>
              <w:rPr>
                <w:b/>
                <w:sz w:val="24"/>
                <w:szCs w:val="24"/>
              </w:rPr>
            </w:pPr>
          </w:p>
        </w:tc>
      </w:tr>
    </w:tbl>
    <w:p w14:paraId="3E5F24F4" w14:textId="77777777" w:rsidR="001C7A91" w:rsidRDefault="001C7A91" w:rsidP="001C7A91">
      <w:pPr>
        <w:pStyle w:val="Betarp"/>
        <w:rPr>
          <w:rFonts w:ascii="Times New Roman" w:hAnsi="Times New Roman" w:cs="Times New Roman"/>
          <w:b/>
          <w:sz w:val="24"/>
          <w:szCs w:val="24"/>
        </w:rPr>
      </w:pPr>
    </w:p>
    <w:p w14:paraId="63196B12" w14:textId="77777777" w:rsidR="001C7A91" w:rsidRDefault="001C7A91" w:rsidP="001C7A91">
      <w:pPr>
        <w:pStyle w:val="Betarp"/>
        <w:jc w:val="both"/>
        <w:rPr>
          <w:rFonts w:ascii="Times New Roman" w:eastAsia="Batang" w:hAnsi="Times New Roman" w:cs="Times New Roman"/>
          <w:b/>
          <w:sz w:val="24"/>
          <w:szCs w:val="24"/>
        </w:rPr>
      </w:pPr>
      <w:r>
        <w:rPr>
          <w:rFonts w:ascii="Times New Roman" w:hAnsi="Times New Roman" w:cs="Times New Roman"/>
          <w:b/>
          <w:sz w:val="24"/>
          <w:szCs w:val="24"/>
        </w:rPr>
        <w:t xml:space="preserve">7. Planuojamos programos veiklos išlaidos (detalus </w:t>
      </w:r>
      <w:r>
        <w:rPr>
          <w:rFonts w:ascii="Times New Roman" w:eastAsia="Batang" w:hAnsi="Times New Roman" w:cs="Times New Roman"/>
          <w:b/>
          <w:sz w:val="24"/>
          <w:szCs w:val="24"/>
        </w:rPr>
        <w:t>lėšų poreikio Užimtumo didinimo programai įgyvendinti apskaičiavimas pateikiamas lentelėje, 1 paraiškos priedas)</w:t>
      </w:r>
    </w:p>
    <w:tbl>
      <w:tblPr>
        <w:tblW w:w="9498" w:type="dxa"/>
        <w:tblInd w:w="-3"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73" w:type="dxa"/>
          <w:right w:w="76" w:type="dxa"/>
        </w:tblCellMar>
        <w:tblLook w:val="04A0" w:firstRow="1" w:lastRow="0" w:firstColumn="1" w:lastColumn="0" w:noHBand="0" w:noVBand="1"/>
      </w:tblPr>
      <w:tblGrid>
        <w:gridCol w:w="4926"/>
        <w:gridCol w:w="4572"/>
      </w:tblGrid>
      <w:tr w:rsidR="001C7A91" w14:paraId="5DA8A77C" w14:textId="77777777" w:rsidTr="0044022C">
        <w:tc>
          <w:tcPr>
            <w:tcW w:w="4926" w:type="dxa"/>
            <w:tcBorders>
              <w:top w:val="single" w:sz="2" w:space="0" w:color="00000A"/>
              <w:left w:val="single" w:sz="2" w:space="0" w:color="00000A"/>
              <w:bottom w:val="single" w:sz="2" w:space="0" w:color="00000A"/>
              <w:right w:val="single" w:sz="2" w:space="0" w:color="00000A"/>
            </w:tcBorders>
          </w:tcPr>
          <w:p w14:paraId="612D87D9" w14:textId="77777777" w:rsidR="001C7A91" w:rsidRDefault="001C7A91" w:rsidP="0044022C">
            <w:pPr>
              <w:tabs>
                <w:tab w:val="center" w:pos="4819"/>
              </w:tabs>
              <w:spacing w:line="256" w:lineRule="auto"/>
              <w:jc w:val="both"/>
              <w:rPr>
                <w:szCs w:val="24"/>
              </w:rPr>
            </w:pPr>
            <w:r>
              <w:rPr>
                <w:szCs w:val="24"/>
              </w:rPr>
              <w:t>7.1. Bendra laikinųjų darbų atlikimui reikalinga lėšų suma (Eur), iš jų:</w:t>
            </w:r>
          </w:p>
        </w:tc>
        <w:tc>
          <w:tcPr>
            <w:tcW w:w="4572" w:type="dxa"/>
            <w:tcBorders>
              <w:top w:val="single" w:sz="2" w:space="0" w:color="00000A"/>
              <w:left w:val="single" w:sz="2" w:space="0" w:color="00000A"/>
              <w:bottom w:val="single" w:sz="2" w:space="0" w:color="00000A"/>
              <w:right w:val="single" w:sz="2" w:space="0" w:color="00000A"/>
            </w:tcBorders>
          </w:tcPr>
          <w:p w14:paraId="2AC188C5" w14:textId="77777777" w:rsidR="001C7A91" w:rsidRDefault="001C7A91" w:rsidP="0044022C">
            <w:pPr>
              <w:tabs>
                <w:tab w:val="center" w:pos="4819"/>
              </w:tabs>
              <w:spacing w:line="256" w:lineRule="auto"/>
              <w:jc w:val="both"/>
              <w:rPr>
                <w:b/>
                <w:szCs w:val="24"/>
              </w:rPr>
            </w:pPr>
          </w:p>
        </w:tc>
      </w:tr>
      <w:tr w:rsidR="001C7A91" w14:paraId="43FCEA41" w14:textId="77777777" w:rsidTr="0044022C">
        <w:tc>
          <w:tcPr>
            <w:tcW w:w="4926" w:type="dxa"/>
            <w:tcBorders>
              <w:top w:val="single" w:sz="2" w:space="0" w:color="00000A"/>
              <w:left w:val="single" w:sz="2" w:space="0" w:color="00000A"/>
              <w:bottom w:val="single" w:sz="2" w:space="0" w:color="00000A"/>
              <w:right w:val="single" w:sz="2" w:space="0" w:color="00000A"/>
            </w:tcBorders>
          </w:tcPr>
          <w:p w14:paraId="2A2E298C" w14:textId="77777777" w:rsidR="001C7A91" w:rsidRDefault="001C7A91" w:rsidP="0044022C">
            <w:pPr>
              <w:tabs>
                <w:tab w:val="center" w:pos="4819"/>
              </w:tabs>
              <w:spacing w:line="256" w:lineRule="auto"/>
              <w:jc w:val="both"/>
              <w:rPr>
                <w:szCs w:val="24"/>
              </w:rPr>
            </w:pPr>
            <w:r>
              <w:rPr>
                <w:szCs w:val="24"/>
              </w:rPr>
              <w:t>7.2. Prašoma lėšų suma* (Eur)</w:t>
            </w:r>
          </w:p>
        </w:tc>
        <w:tc>
          <w:tcPr>
            <w:tcW w:w="4572" w:type="dxa"/>
            <w:tcBorders>
              <w:top w:val="single" w:sz="2" w:space="0" w:color="00000A"/>
              <w:left w:val="single" w:sz="2" w:space="0" w:color="00000A"/>
              <w:bottom w:val="single" w:sz="2" w:space="0" w:color="00000A"/>
              <w:right w:val="single" w:sz="2" w:space="0" w:color="00000A"/>
            </w:tcBorders>
          </w:tcPr>
          <w:p w14:paraId="47FCB01B" w14:textId="77777777" w:rsidR="001C7A91" w:rsidRDefault="001C7A91" w:rsidP="0044022C">
            <w:pPr>
              <w:tabs>
                <w:tab w:val="center" w:pos="4819"/>
              </w:tabs>
              <w:spacing w:line="256" w:lineRule="auto"/>
              <w:jc w:val="both"/>
              <w:rPr>
                <w:b/>
                <w:szCs w:val="24"/>
              </w:rPr>
            </w:pPr>
          </w:p>
        </w:tc>
      </w:tr>
      <w:tr w:rsidR="001C7A91" w14:paraId="1BD33F9B" w14:textId="77777777" w:rsidTr="0044022C">
        <w:tc>
          <w:tcPr>
            <w:tcW w:w="4926" w:type="dxa"/>
            <w:tcBorders>
              <w:top w:val="single" w:sz="2" w:space="0" w:color="00000A"/>
              <w:left w:val="single" w:sz="2" w:space="0" w:color="00000A"/>
              <w:bottom w:val="single" w:sz="2" w:space="0" w:color="00000A"/>
              <w:right w:val="single" w:sz="2" w:space="0" w:color="00000A"/>
            </w:tcBorders>
          </w:tcPr>
          <w:p w14:paraId="58B38F69" w14:textId="77777777" w:rsidR="001C7A91" w:rsidRDefault="001C7A91" w:rsidP="0044022C">
            <w:pPr>
              <w:tabs>
                <w:tab w:val="center" w:pos="4819"/>
              </w:tabs>
              <w:spacing w:line="256" w:lineRule="auto"/>
              <w:jc w:val="both"/>
              <w:rPr>
                <w:szCs w:val="24"/>
              </w:rPr>
            </w:pPr>
            <w:r>
              <w:rPr>
                <w:szCs w:val="24"/>
              </w:rPr>
              <w:t>7.3. Pareiškėjo prisidėjimas savo ar kitų finansavimo šaltinių lėšomis (Eur)</w:t>
            </w:r>
          </w:p>
        </w:tc>
        <w:tc>
          <w:tcPr>
            <w:tcW w:w="4572" w:type="dxa"/>
            <w:tcBorders>
              <w:top w:val="single" w:sz="2" w:space="0" w:color="00000A"/>
              <w:left w:val="single" w:sz="2" w:space="0" w:color="00000A"/>
              <w:bottom w:val="single" w:sz="2" w:space="0" w:color="00000A"/>
              <w:right w:val="single" w:sz="2" w:space="0" w:color="00000A"/>
            </w:tcBorders>
          </w:tcPr>
          <w:p w14:paraId="7B919A24" w14:textId="77777777" w:rsidR="001C7A91" w:rsidRDefault="001C7A91" w:rsidP="0044022C">
            <w:pPr>
              <w:tabs>
                <w:tab w:val="center" w:pos="4819"/>
              </w:tabs>
              <w:spacing w:line="256" w:lineRule="auto"/>
              <w:jc w:val="both"/>
              <w:rPr>
                <w:b/>
                <w:szCs w:val="24"/>
              </w:rPr>
            </w:pPr>
          </w:p>
        </w:tc>
      </w:tr>
    </w:tbl>
    <w:p w14:paraId="123BDFC6" w14:textId="77777777" w:rsidR="001C7A91" w:rsidRDefault="001C7A91" w:rsidP="001C7A91">
      <w:pPr>
        <w:ind w:right="140"/>
        <w:jc w:val="both"/>
      </w:pPr>
      <w:r>
        <w:t>*Vienos paraiškos bendra prašoma lėšų suma negali viršyti 54000 Eur.</w:t>
      </w:r>
    </w:p>
    <w:p w14:paraId="1E0466D4" w14:textId="77777777" w:rsidR="001C7A91" w:rsidRDefault="001C7A91" w:rsidP="001C7A91">
      <w:pPr>
        <w:jc w:val="both"/>
        <w:rPr>
          <w:b/>
          <w:szCs w:val="24"/>
        </w:rPr>
      </w:pPr>
    </w:p>
    <w:p w14:paraId="29E999D3" w14:textId="77777777" w:rsidR="001C7A91" w:rsidRDefault="001C7A91" w:rsidP="001C7A91">
      <w:pPr>
        <w:jc w:val="both"/>
        <w:rPr>
          <w:szCs w:val="24"/>
        </w:rPr>
      </w:pPr>
      <w:r>
        <w:rPr>
          <w:szCs w:val="24"/>
        </w:rPr>
        <w:t>PRIEDAI:</w:t>
      </w:r>
    </w:p>
    <w:p w14:paraId="01BF0015" w14:textId="77777777" w:rsidR="001C7A91" w:rsidRDefault="001C7A91" w:rsidP="001C7A91">
      <w:pPr>
        <w:rPr>
          <w:rFonts w:eastAsia="Batang"/>
          <w:szCs w:val="24"/>
        </w:rPr>
      </w:pPr>
      <w:r>
        <w:rPr>
          <w:rFonts w:eastAsia="Batang"/>
          <w:szCs w:val="24"/>
        </w:rPr>
        <w:t>1. Lėšų poreikio Užimtumo didinimo programai įgyvendinti apskaičiavimo lentelė, ... lapas (-ai).</w:t>
      </w:r>
    </w:p>
    <w:p w14:paraId="1772E399" w14:textId="77777777" w:rsidR="001C7A91" w:rsidRDefault="001C7A91" w:rsidP="001C7A91">
      <w:pPr>
        <w:jc w:val="both"/>
        <w:rPr>
          <w:szCs w:val="24"/>
        </w:rPr>
      </w:pPr>
      <w:r>
        <w:rPr>
          <w:szCs w:val="24"/>
        </w:rPr>
        <w:t>2. Dalyvavimo įgyvendinant Užimtumo didinimo programą deklaracija, 1 lapas.</w:t>
      </w:r>
    </w:p>
    <w:p w14:paraId="2D922061" w14:textId="77777777" w:rsidR="001C7A91" w:rsidRDefault="001C7A91" w:rsidP="001C7A91">
      <w:pPr>
        <w:pStyle w:val="Betarp"/>
        <w:rPr>
          <w:rFonts w:ascii="Times New Roman" w:hAnsi="Times New Roman" w:cs="Times New Roman"/>
          <w:b/>
          <w:sz w:val="24"/>
          <w:szCs w:val="24"/>
        </w:rPr>
      </w:pPr>
    </w:p>
    <w:p w14:paraId="59F0F1C5" w14:textId="77777777" w:rsidR="001C7A91" w:rsidRDefault="001C7A91" w:rsidP="001C7A91">
      <w:pPr>
        <w:pStyle w:val="Betarp"/>
        <w:ind w:left="-284"/>
        <w:rPr>
          <w:rFonts w:ascii="Times New Roman" w:hAnsi="Times New Roman" w:cs="Times New Roman"/>
          <w:b/>
          <w:sz w:val="24"/>
          <w:szCs w:val="24"/>
        </w:rPr>
      </w:pPr>
    </w:p>
    <w:p w14:paraId="0B77E5D1" w14:textId="77777777" w:rsidR="001C7A91" w:rsidRDefault="001C7A91" w:rsidP="001C7A91">
      <w:pPr>
        <w:pStyle w:val="Betarp"/>
        <w:rPr>
          <w:rFonts w:ascii="Times New Roman" w:hAnsi="Times New Roman" w:cs="Times New Roman"/>
          <w:sz w:val="24"/>
          <w:szCs w:val="24"/>
        </w:rPr>
      </w:pPr>
      <w:r>
        <w:rPr>
          <w:rFonts w:ascii="Times New Roman" w:hAnsi="Times New Roman" w:cs="Times New Roman"/>
          <w:sz w:val="24"/>
          <w:szCs w:val="24"/>
        </w:rPr>
        <w:t>Juridinio asmens vadovas ar jo įgaliotas asmuo</w:t>
      </w:r>
    </w:p>
    <w:p w14:paraId="11B82ED6" w14:textId="77777777" w:rsidR="001C7A91" w:rsidRDefault="001C7A91" w:rsidP="001C7A91">
      <w:pPr>
        <w:pStyle w:val="Betarp"/>
        <w:ind w:left="-284"/>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1C7A91" w14:paraId="5B5CF872" w14:textId="77777777" w:rsidTr="0044022C">
        <w:tc>
          <w:tcPr>
            <w:tcW w:w="4253" w:type="dxa"/>
            <w:tcBorders>
              <w:bottom w:val="single" w:sz="4" w:space="0" w:color="auto"/>
            </w:tcBorders>
          </w:tcPr>
          <w:p w14:paraId="61E98C26" w14:textId="77777777" w:rsidR="001C7A91" w:rsidRDefault="001C7A91" w:rsidP="0044022C">
            <w:pPr>
              <w:pStyle w:val="Betarp"/>
              <w:rPr>
                <w:sz w:val="24"/>
                <w:szCs w:val="24"/>
              </w:rPr>
            </w:pPr>
          </w:p>
        </w:tc>
        <w:tc>
          <w:tcPr>
            <w:tcW w:w="283" w:type="dxa"/>
          </w:tcPr>
          <w:p w14:paraId="57B287C9" w14:textId="77777777" w:rsidR="001C7A91" w:rsidRDefault="001C7A91" w:rsidP="0044022C">
            <w:pPr>
              <w:pStyle w:val="Betarp"/>
              <w:rPr>
                <w:sz w:val="24"/>
                <w:szCs w:val="24"/>
              </w:rPr>
            </w:pPr>
          </w:p>
        </w:tc>
        <w:tc>
          <w:tcPr>
            <w:tcW w:w="1560" w:type="dxa"/>
            <w:tcBorders>
              <w:bottom w:val="single" w:sz="4" w:space="0" w:color="auto"/>
            </w:tcBorders>
          </w:tcPr>
          <w:p w14:paraId="77101F21" w14:textId="77777777" w:rsidR="001C7A91" w:rsidRDefault="001C7A91" w:rsidP="0044022C">
            <w:pPr>
              <w:pStyle w:val="Betarp"/>
              <w:rPr>
                <w:sz w:val="24"/>
                <w:szCs w:val="24"/>
              </w:rPr>
            </w:pPr>
          </w:p>
        </w:tc>
        <w:tc>
          <w:tcPr>
            <w:tcW w:w="283" w:type="dxa"/>
          </w:tcPr>
          <w:p w14:paraId="40873185" w14:textId="77777777" w:rsidR="001C7A91" w:rsidRDefault="001C7A91" w:rsidP="0044022C">
            <w:pPr>
              <w:pStyle w:val="Betarp"/>
              <w:rPr>
                <w:sz w:val="24"/>
                <w:szCs w:val="24"/>
              </w:rPr>
            </w:pPr>
          </w:p>
        </w:tc>
        <w:tc>
          <w:tcPr>
            <w:tcW w:w="3249" w:type="dxa"/>
            <w:tcBorders>
              <w:bottom w:val="single" w:sz="4" w:space="0" w:color="auto"/>
            </w:tcBorders>
          </w:tcPr>
          <w:p w14:paraId="1D8390F6" w14:textId="77777777" w:rsidR="001C7A91" w:rsidRDefault="001C7A91" w:rsidP="0044022C">
            <w:pPr>
              <w:pStyle w:val="Betarp"/>
              <w:rPr>
                <w:sz w:val="24"/>
                <w:szCs w:val="24"/>
              </w:rPr>
            </w:pPr>
          </w:p>
        </w:tc>
      </w:tr>
      <w:tr w:rsidR="001C7A91" w14:paraId="7154EDFE" w14:textId="77777777" w:rsidTr="0044022C">
        <w:tc>
          <w:tcPr>
            <w:tcW w:w="4253" w:type="dxa"/>
            <w:tcBorders>
              <w:top w:val="single" w:sz="4" w:space="0" w:color="auto"/>
            </w:tcBorders>
          </w:tcPr>
          <w:p w14:paraId="18B40768" w14:textId="77777777" w:rsidR="001C7A91" w:rsidRDefault="001C7A91" w:rsidP="0044022C">
            <w:pPr>
              <w:pStyle w:val="Betarp"/>
              <w:jc w:val="center"/>
              <w:rPr>
                <w:i/>
                <w:sz w:val="20"/>
                <w:szCs w:val="20"/>
              </w:rPr>
            </w:pPr>
            <w:r>
              <w:rPr>
                <w:i/>
                <w:sz w:val="20"/>
                <w:szCs w:val="20"/>
              </w:rPr>
              <w:t>(pareigų pavadinimas)</w:t>
            </w:r>
          </w:p>
        </w:tc>
        <w:tc>
          <w:tcPr>
            <w:tcW w:w="283" w:type="dxa"/>
          </w:tcPr>
          <w:p w14:paraId="4D8CDA07" w14:textId="77777777" w:rsidR="001C7A91" w:rsidRDefault="001C7A91" w:rsidP="0044022C">
            <w:pPr>
              <w:pStyle w:val="Betarp"/>
              <w:jc w:val="center"/>
              <w:rPr>
                <w:i/>
                <w:sz w:val="20"/>
                <w:szCs w:val="20"/>
              </w:rPr>
            </w:pPr>
          </w:p>
        </w:tc>
        <w:tc>
          <w:tcPr>
            <w:tcW w:w="1560" w:type="dxa"/>
            <w:tcBorders>
              <w:top w:val="single" w:sz="4" w:space="0" w:color="auto"/>
            </w:tcBorders>
          </w:tcPr>
          <w:p w14:paraId="2F950FB1" w14:textId="77777777" w:rsidR="001C7A91" w:rsidRDefault="001C7A91" w:rsidP="0044022C">
            <w:pPr>
              <w:pStyle w:val="Betarp"/>
              <w:jc w:val="center"/>
              <w:rPr>
                <w:i/>
                <w:sz w:val="20"/>
                <w:szCs w:val="20"/>
              </w:rPr>
            </w:pPr>
            <w:r>
              <w:rPr>
                <w:i/>
                <w:sz w:val="20"/>
                <w:szCs w:val="20"/>
              </w:rPr>
              <w:t>(parašas)</w:t>
            </w:r>
          </w:p>
        </w:tc>
        <w:tc>
          <w:tcPr>
            <w:tcW w:w="283" w:type="dxa"/>
          </w:tcPr>
          <w:p w14:paraId="0487C847" w14:textId="77777777" w:rsidR="001C7A91" w:rsidRDefault="001C7A91" w:rsidP="0044022C">
            <w:pPr>
              <w:pStyle w:val="Betarp"/>
              <w:jc w:val="center"/>
              <w:rPr>
                <w:i/>
                <w:sz w:val="20"/>
                <w:szCs w:val="20"/>
              </w:rPr>
            </w:pPr>
          </w:p>
        </w:tc>
        <w:tc>
          <w:tcPr>
            <w:tcW w:w="3249" w:type="dxa"/>
            <w:tcBorders>
              <w:top w:val="single" w:sz="4" w:space="0" w:color="auto"/>
            </w:tcBorders>
          </w:tcPr>
          <w:p w14:paraId="681B1080" w14:textId="77777777" w:rsidR="001C7A91" w:rsidRDefault="001C7A91" w:rsidP="0044022C">
            <w:pPr>
              <w:pStyle w:val="Betarp"/>
              <w:jc w:val="center"/>
              <w:rPr>
                <w:i/>
                <w:sz w:val="20"/>
                <w:szCs w:val="20"/>
              </w:rPr>
            </w:pPr>
            <w:r>
              <w:rPr>
                <w:i/>
                <w:sz w:val="20"/>
                <w:szCs w:val="20"/>
              </w:rPr>
              <w:t>(vardas ir pavardė)</w:t>
            </w:r>
          </w:p>
        </w:tc>
      </w:tr>
      <w:tr w:rsidR="001C7A91" w14:paraId="5F267C9E" w14:textId="77777777" w:rsidTr="0044022C">
        <w:tc>
          <w:tcPr>
            <w:tcW w:w="4253" w:type="dxa"/>
          </w:tcPr>
          <w:p w14:paraId="623B0DE6" w14:textId="77777777" w:rsidR="001C7A91" w:rsidRDefault="001C7A91" w:rsidP="0044022C">
            <w:pPr>
              <w:pStyle w:val="Betarp"/>
              <w:jc w:val="right"/>
              <w:rPr>
                <w:sz w:val="24"/>
                <w:szCs w:val="24"/>
              </w:rPr>
            </w:pPr>
            <w:r>
              <w:rPr>
                <w:i/>
                <w:sz w:val="20"/>
                <w:szCs w:val="20"/>
              </w:rPr>
              <w:t>A. V</w:t>
            </w:r>
          </w:p>
        </w:tc>
        <w:tc>
          <w:tcPr>
            <w:tcW w:w="283" w:type="dxa"/>
          </w:tcPr>
          <w:p w14:paraId="0E912EAA" w14:textId="77777777" w:rsidR="001C7A91" w:rsidRDefault="001C7A91" w:rsidP="0044022C">
            <w:pPr>
              <w:pStyle w:val="Betarp"/>
              <w:rPr>
                <w:sz w:val="24"/>
                <w:szCs w:val="24"/>
              </w:rPr>
            </w:pPr>
          </w:p>
        </w:tc>
        <w:tc>
          <w:tcPr>
            <w:tcW w:w="1560" w:type="dxa"/>
          </w:tcPr>
          <w:p w14:paraId="72B7D7C4" w14:textId="77777777" w:rsidR="001C7A91" w:rsidRDefault="001C7A91" w:rsidP="0044022C">
            <w:pPr>
              <w:pStyle w:val="Betarp"/>
              <w:rPr>
                <w:sz w:val="24"/>
                <w:szCs w:val="24"/>
              </w:rPr>
            </w:pPr>
          </w:p>
        </w:tc>
        <w:tc>
          <w:tcPr>
            <w:tcW w:w="283" w:type="dxa"/>
          </w:tcPr>
          <w:p w14:paraId="11DD7A42" w14:textId="77777777" w:rsidR="001C7A91" w:rsidRDefault="001C7A91" w:rsidP="0044022C">
            <w:pPr>
              <w:pStyle w:val="Betarp"/>
              <w:rPr>
                <w:sz w:val="24"/>
                <w:szCs w:val="24"/>
              </w:rPr>
            </w:pPr>
          </w:p>
        </w:tc>
        <w:tc>
          <w:tcPr>
            <w:tcW w:w="3249" w:type="dxa"/>
          </w:tcPr>
          <w:p w14:paraId="78A7F9C9" w14:textId="77777777" w:rsidR="001C7A91" w:rsidRDefault="001C7A91" w:rsidP="0044022C">
            <w:pPr>
              <w:pStyle w:val="Betarp"/>
              <w:rPr>
                <w:sz w:val="24"/>
                <w:szCs w:val="24"/>
              </w:rPr>
            </w:pPr>
          </w:p>
        </w:tc>
      </w:tr>
    </w:tbl>
    <w:p w14:paraId="6287A91D" w14:textId="77777777" w:rsidR="001C7A91" w:rsidRDefault="001C7A91" w:rsidP="001C7A91">
      <w:pPr>
        <w:pStyle w:val="Betarp"/>
        <w:ind w:left="-284"/>
        <w:jc w:val="both"/>
        <w:rPr>
          <w:rFonts w:ascii="Times New Roman" w:hAnsi="Times New Roman" w:cs="Times New Roman"/>
          <w:sz w:val="24"/>
          <w:szCs w:val="24"/>
        </w:rPr>
      </w:pPr>
    </w:p>
    <w:p w14:paraId="096FB713" w14:textId="77777777" w:rsidR="001C7A91" w:rsidRDefault="001C7A91" w:rsidP="001C7A91">
      <w:pPr>
        <w:jc w:val="center"/>
        <w:rPr>
          <w:szCs w:val="24"/>
        </w:rPr>
      </w:pPr>
      <w:r>
        <w:rPr>
          <w:szCs w:val="24"/>
        </w:rPr>
        <w:t>__________________________</w:t>
      </w:r>
    </w:p>
    <w:p w14:paraId="1DCEF8D8" w14:textId="77777777" w:rsidR="001C7A91" w:rsidRDefault="001C7A91" w:rsidP="001C7A91">
      <w:pPr>
        <w:spacing w:after="160" w:line="259" w:lineRule="auto"/>
      </w:pPr>
      <w:r>
        <w:br w:type="page"/>
      </w:r>
    </w:p>
    <w:p w14:paraId="282D3F00" w14:textId="77777777" w:rsidR="001C7A91" w:rsidRDefault="001C7A91" w:rsidP="001C7A91">
      <w:pPr>
        <w:spacing w:after="160" w:line="259" w:lineRule="auto"/>
        <w:sectPr w:rsidR="001C7A91" w:rsidSect="006F47B1">
          <w:headerReference w:type="default" r:id="rId20"/>
          <w:pgSz w:w="11906" w:h="16838"/>
          <w:pgMar w:top="1134" w:right="567" w:bottom="1134" w:left="1701" w:header="567" w:footer="567" w:gutter="0"/>
          <w:pgNumType w:start="1"/>
          <w:cols w:space="1296"/>
          <w:titlePg/>
          <w:docGrid w:linePitch="360"/>
        </w:sectPr>
      </w:pPr>
    </w:p>
    <w:tbl>
      <w:tblPr>
        <w:tblStyle w:val="Lentelstinklelis1"/>
        <w:tblW w:w="5812" w:type="dxa"/>
        <w:tblInd w:w="9214" w:type="dxa"/>
        <w:tblLook w:val="04A0" w:firstRow="1" w:lastRow="0" w:firstColumn="1" w:lastColumn="0" w:noHBand="0" w:noVBand="1"/>
      </w:tblPr>
      <w:tblGrid>
        <w:gridCol w:w="5812"/>
      </w:tblGrid>
      <w:tr w:rsidR="001C7A91" w14:paraId="4A1A6128" w14:textId="77777777" w:rsidTr="0044022C">
        <w:tc>
          <w:tcPr>
            <w:tcW w:w="5812" w:type="dxa"/>
            <w:tcBorders>
              <w:top w:val="nil"/>
              <w:left w:val="nil"/>
              <w:bottom w:val="nil"/>
              <w:right w:val="nil"/>
            </w:tcBorders>
          </w:tcPr>
          <w:p w14:paraId="6AD6B63E" w14:textId="77777777" w:rsidR="001C7A91" w:rsidRDefault="001C7A91" w:rsidP="0044022C">
            <w:pPr>
              <w:jc w:val="both"/>
              <w:rPr>
                <w:sz w:val="24"/>
                <w:szCs w:val="24"/>
              </w:rPr>
            </w:pPr>
            <w:r>
              <w:rPr>
                <w:sz w:val="24"/>
                <w:szCs w:val="24"/>
              </w:rPr>
              <w:lastRenderedPageBreak/>
              <w:t xml:space="preserve">Laikinųjų darbų organizavimo pagal Klaipėdos miesto savivaldybės užimtumo didinimo programą paraiškos </w:t>
            </w:r>
          </w:p>
        </w:tc>
      </w:tr>
      <w:tr w:rsidR="001C7A91" w14:paraId="46E611B2" w14:textId="77777777" w:rsidTr="0044022C">
        <w:tc>
          <w:tcPr>
            <w:tcW w:w="5812" w:type="dxa"/>
            <w:tcBorders>
              <w:top w:val="nil"/>
              <w:left w:val="nil"/>
              <w:bottom w:val="nil"/>
              <w:right w:val="nil"/>
            </w:tcBorders>
          </w:tcPr>
          <w:p w14:paraId="710E2674" w14:textId="77777777" w:rsidR="001C7A91" w:rsidRDefault="001C7A91" w:rsidP="0044022C">
            <w:pPr>
              <w:rPr>
                <w:sz w:val="24"/>
                <w:szCs w:val="24"/>
              </w:rPr>
            </w:pPr>
            <w:r>
              <w:rPr>
                <w:sz w:val="24"/>
                <w:szCs w:val="24"/>
              </w:rPr>
              <w:t>1 priedas</w:t>
            </w:r>
          </w:p>
        </w:tc>
      </w:tr>
    </w:tbl>
    <w:p w14:paraId="0341C6B0" w14:textId="77777777" w:rsidR="001C7A91" w:rsidRDefault="001C7A91" w:rsidP="001C7A91">
      <w:pPr>
        <w:contextualSpacing/>
        <w:jc w:val="center"/>
        <w:rPr>
          <w:b/>
          <w:sz w:val="16"/>
          <w:szCs w:val="16"/>
        </w:rPr>
      </w:pPr>
    </w:p>
    <w:p w14:paraId="0D700C6E" w14:textId="77777777" w:rsidR="001C7A91" w:rsidRDefault="001C7A91" w:rsidP="001C7A91">
      <w:pPr>
        <w:contextualSpacing/>
        <w:jc w:val="center"/>
        <w:rPr>
          <w:b/>
          <w:sz w:val="22"/>
          <w:szCs w:val="22"/>
        </w:rPr>
      </w:pPr>
      <w:r>
        <w:rPr>
          <w:b/>
          <w:sz w:val="22"/>
          <w:szCs w:val="22"/>
        </w:rPr>
        <w:t>(Lėšų poreikio laikiniesiems darbams organizuoti sąmatos forma)</w:t>
      </w:r>
    </w:p>
    <w:p w14:paraId="1E999E2C" w14:textId="77777777" w:rsidR="001C7A91" w:rsidRDefault="001C7A91" w:rsidP="001C7A91">
      <w:pPr>
        <w:contextualSpacing/>
        <w:rPr>
          <w:b/>
          <w:sz w:val="16"/>
          <w:szCs w:val="16"/>
        </w:rPr>
      </w:pPr>
    </w:p>
    <w:p w14:paraId="0655D009" w14:textId="77777777" w:rsidR="001C7A91" w:rsidRDefault="001C7A91" w:rsidP="001C7A91">
      <w:pPr>
        <w:contextualSpacing/>
        <w:jc w:val="center"/>
        <w:rPr>
          <w:b/>
          <w:sz w:val="22"/>
          <w:szCs w:val="22"/>
        </w:rPr>
      </w:pPr>
      <w:r>
        <w:rPr>
          <w:b/>
          <w:sz w:val="22"/>
          <w:szCs w:val="22"/>
        </w:rPr>
        <w:t>LĖŠŲ POREIKIO LAIKINIESIEMS DARBAMS ORGANIZUOTI SĄMATA</w:t>
      </w:r>
    </w:p>
    <w:p w14:paraId="251A98C7" w14:textId="77777777" w:rsidR="001C7A91" w:rsidRDefault="001C7A91" w:rsidP="001C7A91">
      <w:pPr>
        <w:contextualSpacing/>
        <w:jc w:val="center"/>
        <w:rPr>
          <w:b/>
          <w:sz w:val="16"/>
          <w:szCs w:val="16"/>
        </w:rPr>
      </w:pPr>
    </w:p>
    <w:tbl>
      <w:tblPr>
        <w:tblW w:w="14856" w:type="dxa"/>
        <w:jc w:val="center"/>
        <w:tblLook w:val="04A0" w:firstRow="1" w:lastRow="0" w:firstColumn="1" w:lastColumn="0" w:noHBand="0" w:noVBand="1"/>
      </w:tblPr>
      <w:tblGrid>
        <w:gridCol w:w="277"/>
        <w:gridCol w:w="690"/>
        <w:gridCol w:w="1392"/>
        <w:gridCol w:w="958"/>
        <w:gridCol w:w="958"/>
        <w:gridCol w:w="1309"/>
        <w:gridCol w:w="1347"/>
        <w:gridCol w:w="1660"/>
        <w:gridCol w:w="1368"/>
        <w:gridCol w:w="1367"/>
        <w:gridCol w:w="1504"/>
        <w:gridCol w:w="2297"/>
      </w:tblGrid>
      <w:tr w:rsidR="001C7A91" w14:paraId="2C8CE3D1" w14:textId="77777777" w:rsidTr="0044022C">
        <w:trPr>
          <w:trHeight w:val="1222"/>
          <w:jc w:val="center"/>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63C3EB" w14:textId="77777777" w:rsidR="001C7A91" w:rsidRDefault="001C7A91" w:rsidP="0044022C">
            <w:pPr>
              <w:jc w:val="center"/>
              <w:rPr>
                <w:color w:val="000000"/>
              </w:rPr>
            </w:pPr>
            <w:r>
              <w:rPr>
                <w:color w:val="000000"/>
              </w:rPr>
              <w:t>Metai, mėnuo</w:t>
            </w:r>
          </w:p>
        </w:tc>
        <w:tc>
          <w:tcPr>
            <w:tcW w:w="1239" w:type="dxa"/>
            <w:tcBorders>
              <w:top w:val="single" w:sz="4" w:space="0" w:color="auto"/>
              <w:left w:val="nil"/>
              <w:bottom w:val="single" w:sz="4" w:space="0" w:color="auto"/>
              <w:right w:val="single" w:sz="4" w:space="0" w:color="auto"/>
            </w:tcBorders>
            <w:shd w:val="clear" w:color="auto" w:fill="auto"/>
            <w:vAlign w:val="center"/>
          </w:tcPr>
          <w:p w14:paraId="765FB5A1" w14:textId="77777777" w:rsidR="001C7A91" w:rsidRDefault="001C7A91" w:rsidP="0044022C">
            <w:pPr>
              <w:jc w:val="center"/>
              <w:rPr>
                <w:color w:val="000000"/>
              </w:rPr>
            </w:pPr>
            <w:r>
              <w:rPr>
                <w:color w:val="000000"/>
              </w:rPr>
              <w:t>Planuojamas įdarbinti asmenų skaičius</w:t>
            </w:r>
          </w:p>
        </w:tc>
        <w:tc>
          <w:tcPr>
            <w:tcW w:w="899" w:type="dxa"/>
            <w:tcBorders>
              <w:top w:val="single" w:sz="4" w:space="0" w:color="auto"/>
              <w:left w:val="nil"/>
              <w:bottom w:val="single" w:sz="4" w:space="0" w:color="auto"/>
              <w:right w:val="single" w:sz="4" w:space="0" w:color="auto"/>
            </w:tcBorders>
            <w:shd w:val="clear" w:color="auto" w:fill="auto"/>
            <w:vAlign w:val="center"/>
          </w:tcPr>
          <w:p w14:paraId="50C7E895" w14:textId="77777777" w:rsidR="001C7A91" w:rsidRDefault="001C7A91" w:rsidP="0044022C">
            <w:pPr>
              <w:jc w:val="center"/>
              <w:rPr>
                <w:color w:val="000000"/>
              </w:rPr>
            </w:pPr>
            <w:r>
              <w:rPr>
                <w:color w:val="000000"/>
              </w:rPr>
              <w:t xml:space="preserve">Darbo dienų skaičius </w:t>
            </w:r>
          </w:p>
        </w:tc>
        <w:tc>
          <w:tcPr>
            <w:tcW w:w="861" w:type="dxa"/>
            <w:tcBorders>
              <w:top w:val="single" w:sz="4" w:space="0" w:color="auto"/>
              <w:left w:val="nil"/>
              <w:bottom w:val="single" w:sz="4" w:space="0" w:color="auto"/>
              <w:right w:val="single" w:sz="4" w:space="0" w:color="auto"/>
            </w:tcBorders>
            <w:shd w:val="clear" w:color="auto" w:fill="auto"/>
            <w:vAlign w:val="center"/>
          </w:tcPr>
          <w:p w14:paraId="20328927" w14:textId="77777777" w:rsidR="001C7A91" w:rsidRDefault="001C7A91" w:rsidP="0044022C">
            <w:pPr>
              <w:jc w:val="center"/>
              <w:rPr>
                <w:color w:val="000000"/>
              </w:rPr>
            </w:pPr>
            <w:r>
              <w:rPr>
                <w:color w:val="000000"/>
              </w:rPr>
              <w:t>Darbo valandų skaičius</w:t>
            </w:r>
          </w:p>
        </w:tc>
        <w:tc>
          <w:tcPr>
            <w:tcW w:w="1166" w:type="dxa"/>
            <w:tcBorders>
              <w:top w:val="single" w:sz="4" w:space="0" w:color="auto"/>
              <w:left w:val="nil"/>
              <w:bottom w:val="single" w:sz="4" w:space="0" w:color="auto"/>
              <w:right w:val="single" w:sz="4" w:space="0" w:color="auto"/>
            </w:tcBorders>
            <w:shd w:val="clear" w:color="auto" w:fill="auto"/>
            <w:vAlign w:val="center"/>
          </w:tcPr>
          <w:p w14:paraId="4DC45BA8" w14:textId="77777777" w:rsidR="001C7A91" w:rsidRDefault="001C7A91" w:rsidP="0044022C">
            <w:pPr>
              <w:jc w:val="center"/>
              <w:rPr>
                <w:color w:val="000000"/>
              </w:rPr>
            </w:pPr>
            <w:r>
              <w:rPr>
                <w:color w:val="000000"/>
              </w:rPr>
              <w:t>Minimalus valandinis darbo užmokestis, Eur</w:t>
            </w:r>
          </w:p>
        </w:tc>
        <w:tc>
          <w:tcPr>
            <w:tcW w:w="1200" w:type="dxa"/>
            <w:tcBorders>
              <w:top w:val="single" w:sz="4" w:space="0" w:color="auto"/>
              <w:left w:val="nil"/>
              <w:bottom w:val="single" w:sz="4" w:space="0" w:color="auto"/>
              <w:right w:val="single" w:sz="4" w:space="0" w:color="auto"/>
            </w:tcBorders>
            <w:shd w:val="clear" w:color="auto" w:fill="auto"/>
            <w:vAlign w:val="center"/>
          </w:tcPr>
          <w:p w14:paraId="00FD289B" w14:textId="77777777" w:rsidR="001C7A91" w:rsidRDefault="001C7A91" w:rsidP="0044022C">
            <w:pPr>
              <w:jc w:val="center"/>
              <w:rPr>
                <w:color w:val="000000"/>
              </w:rPr>
            </w:pPr>
            <w:r>
              <w:rPr>
                <w:color w:val="000000"/>
              </w:rPr>
              <w:t xml:space="preserve">Priskaitytas atlyginimas, Eur </w:t>
            </w:r>
          </w:p>
        </w:tc>
        <w:tc>
          <w:tcPr>
            <w:tcW w:w="1722" w:type="dxa"/>
            <w:tcBorders>
              <w:top w:val="single" w:sz="4" w:space="0" w:color="auto"/>
              <w:left w:val="nil"/>
              <w:bottom w:val="single" w:sz="4" w:space="0" w:color="auto"/>
              <w:right w:val="single" w:sz="4" w:space="0" w:color="auto"/>
            </w:tcBorders>
            <w:shd w:val="clear" w:color="auto" w:fill="auto"/>
            <w:vAlign w:val="center"/>
          </w:tcPr>
          <w:p w14:paraId="0B0B7D5B" w14:textId="77777777" w:rsidR="001C7A91" w:rsidRDefault="001C7A91" w:rsidP="0044022C">
            <w:pPr>
              <w:jc w:val="center"/>
              <w:rPr>
                <w:color w:val="000000"/>
              </w:rPr>
            </w:pPr>
            <w:r>
              <w:rPr>
                <w:color w:val="000000"/>
              </w:rPr>
              <w:t>Kompensacija už nepanaudotas atostogas, Eur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D4C4A1" w14:textId="77777777" w:rsidR="001C7A91" w:rsidRDefault="001C7A91" w:rsidP="0044022C">
            <w:pPr>
              <w:jc w:val="center"/>
              <w:rPr>
                <w:color w:val="000000"/>
              </w:rPr>
            </w:pPr>
            <w:r>
              <w:rPr>
                <w:color w:val="000000"/>
              </w:rPr>
              <w:t>Darbdavio mokesčio „Sodrai“ tarifas, proc.</w:t>
            </w:r>
          </w:p>
        </w:tc>
        <w:tc>
          <w:tcPr>
            <w:tcW w:w="1417" w:type="dxa"/>
            <w:tcBorders>
              <w:top w:val="single" w:sz="4" w:space="0" w:color="auto"/>
              <w:left w:val="nil"/>
              <w:bottom w:val="nil"/>
              <w:right w:val="single" w:sz="4" w:space="0" w:color="auto"/>
            </w:tcBorders>
            <w:shd w:val="clear" w:color="auto" w:fill="auto"/>
            <w:vAlign w:val="center"/>
          </w:tcPr>
          <w:p w14:paraId="47883F26" w14:textId="77777777" w:rsidR="001C7A91" w:rsidRDefault="001C7A91" w:rsidP="0044022C">
            <w:pPr>
              <w:jc w:val="center"/>
              <w:rPr>
                <w:color w:val="000000"/>
              </w:rPr>
            </w:pPr>
            <w:r>
              <w:rPr>
                <w:color w:val="000000"/>
              </w:rPr>
              <w:t>Darbdavio mokestis „Sodrai“, Eur</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EB711E" w14:textId="77777777" w:rsidR="001C7A91" w:rsidRDefault="001C7A91" w:rsidP="0044022C">
            <w:pPr>
              <w:jc w:val="center"/>
              <w:rPr>
                <w:color w:val="000000"/>
              </w:rPr>
            </w:pPr>
            <w:r>
              <w:t>Prašoma lėšų suma</w:t>
            </w:r>
            <w:r>
              <w:rPr>
                <w:color w:val="000000"/>
              </w:rPr>
              <w:t xml:space="preserve"> (6+7+9+10)</w:t>
            </w:r>
          </w:p>
        </w:tc>
        <w:tc>
          <w:tcPr>
            <w:tcW w:w="2387" w:type="dxa"/>
            <w:tcBorders>
              <w:top w:val="single" w:sz="4" w:space="0" w:color="auto"/>
              <w:left w:val="nil"/>
              <w:bottom w:val="single" w:sz="4" w:space="0" w:color="auto"/>
              <w:right w:val="single" w:sz="4" w:space="0" w:color="auto"/>
            </w:tcBorders>
            <w:shd w:val="clear" w:color="auto" w:fill="auto"/>
            <w:vAlign w:val="center"/>
          </w:tcPr>
          <w:p w14:paraId="735F5D58" w14:textId="77777777" w:rsidR="001C7A91" w:rsidRDefault="001C7A91" w:rsidP="0044022C">
            <w:pPr>
              <w:jc w:val="center"/>
              <w:rPr>
                <w:color w:val="000000"/>
              </w:rPr>
            </w:pPr>
            <w:r>
              <w:t>Pareiškėjo prisidėjimas savo ar kitų finansavimo šaltinių lėšomis (Eur)</w:t>
            </w:r>
          </w:p>
        </w:tc>
      </w:tr>
      <w:tr w:rsidR="001C7A91" w14:paraId="49E17590" w14:textId="77777777" w:rsidTr="0044022C">
        <w:trPr>
          <w:trHeight w:val="429"/>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center"/>
          </w:tcPr>
          <w:p w14:paraId="340CA3AA" w14:textId="77777777" w:rsidR="001C7A91" w:rsidRDefault="001C7A91" w:rsidP="0044022C">
            <w:pPr>
              <w:jc w:val="center"/>
              <w:rPr>
                <w:color w:val="000000"/>
              </w:rPr>
            </w:pPr>
            <w:r>
              <w:rPr>
                <w:color w:val="000000"/>
              </w:rPr>
              <w:t>1</w:t>
            </w:r>
          </w:p>
        </w:tc>
        <w:tc>
          <w:tcPr>
            <w:tcW w:w="1239" w:type="dxa"/>
            <w:tcBorders>
              <w:top w:val="nil"/>
              <w:left w:val="nil"/>
              <w:bottom w:val="single" w:sz="4" w:space="0" w:color="auto"/>
              <w:right w:val="single" w:sz="4" w:space="0" w:color="auto"/>
            </w:tcBorders>
            <w:shd w:val="clear" w:color="auto" w:fill="auto"/>
            <w:vAlign w:val="center"/>
          </w:tcPr>
          <w:p w14:paraId="63EF8952" w14:textId="77777777" w:rsidR="001C7A91" w:rsidRDefault="001C7A91" w:rsidP="0044022C">
            <w:pPr>
              <w:jc w:val="center"/>
              <w:rPr>
                <w:color w:val="000000"/>
              </w:rPr>
            </w:pPr>
            <w:r>
              <w:rPr>
                <w:color w:val="000000"/>
              </w:rPr>
              <w:t>2</w:t>
            </w:r>
          </w:p>
        </w:tc>
        <w:tc>
          <w:tcPr>
            <w:tcW w:w="899" w:type="dxa"/>
            <w:tcBorders>
              <w:top w:val="nil"/>
              <w:left w:val="nil"/>
              <w:bottom w:val="single" w:sz="4" w:space="0" w:color="auto"/>
              <w:right w:val="single" w:sz="4" w:space="0" w:color="auto"/>
            </w:tcBorders>
            <w:shd w:val="clear" w:color="auto" w:fill="auto"/>
            <w:vAlign w:val="center"/>
          </w:tcPr>
          <w:p w14:paraId="77740373" w14:textId="77777777" w:rsidR="001C7A91" w:rsidRDefault="001C7A91" w:rsidP="0044022C">
            <w:pPr>
              <w:jc w:val="center"/>
              <w:rPr>
                <w:color w:val="000000"/>
              </w:rPr>
            </w:pPr>
            <w:r>
              <w:rPr>
                <w:color w:val="000000"/>
              </w:rPr>
              <w:t>3</w:t>
            </w:r>
          </w:p>
        </w:tc>
        <w:tc>
          <w:tcPr>
            <w:tcW w:w="861" w:type="dxa"/>
            <w:tcBorders>
              <w:top w:val="nil"/>
              <w:left w:val="nil"/>
              <w:bottom w:val="single" w:sz="4" w:space="0" w:color="auto"/>
              <w:right w:val="single" w:sz="4" w:space="0" w:color="auto"/>
            </w:tcBorders>
            <w:shd w:val="clear" w:color="auto" w:fill="auto"/>
            <w:vAlign w:val="center"/>
          </w:tcPr>
          <w:p w14:paraId="38B54BDD" w14:textId="77777777" w:rsidR="001C7A91" w:rsidRDefault="001C7A91" w:rsidP="0044022C">
            <w:pPr>
              <w:jc w:val="center"/>
              <w:rPr>
                <w:color w:val="000000"/>
              </w:rPr>
            </w:pPr>
            <w:r>
              <w:rPr>
                <w:color w:val="000000"/>
              </w:rPr>
              <w:t>4</w:t>
            </w:r>
          </w:p>
        </w:tc>
        <w:tc>
          <w:tcPr>
            <w:tcW w:w="1166" w:type="dxa"/>
            <w:tcBorders>
              <w:top w:val="nil"/>
              <w:left w:val="nil"/>
              <w:bottom w:val="single" w:sz="4" w:space="0" w:color="auto"/>
              <w:right w:val="single" w:sz="4" w:space="0" w:color="auto"/>
            </w:tcBorders>
            <w:shd w:val="clear" w:color="auto" w:fill="auto"/>
            <w:vAlign w:val="center"/>
          </w:tcPr>
          <w:p w14:paraId="1E2C2525" w14:textId="77777777" w:rsidR="001C7A91" w:rsidRDefault="001C7A91" w:rsidP="0044022C">
            <w:pPr>
              <w:jc w:val="center"/>
              <w:rPr>
                <w:color w:val="000000"/>
              </w:rPr>
            </w:pPr>
            <w:r>
              <w:rPr>
                <w:color w:val="000000"/>
              </w:rPr>
              <w:t>5</w:t>
            </w:r>
          </w:p>
        </w:tc>
        <w:tc>
          <w:tcPr>
            <w:tcW w:w="1200" w:type="dxa"/>
            <w:tcBorders>
              <w:top w:val="nil"/>
              <w:left w:val="nil"/>
              <w:bottom w:val="single" w:sz="4" w:space="0" w:color="auto"/>
              <w:right w:val="single" w:sz="4" w:space="0" w:color="auto"/>
            </w:tcBorders>
            <w:shd w:val="clear" w:color="auto" w:fill="auto"/>
            <w:vAlign w:val="center"/>
          </w:tcPr>
          <w:p w14:paraId="1E99B756" w14:textId="77777777" w:rsidR="001C7A91" w:rsidRDefault="001C7A91" w:rsidP="0044022C">
            <w:pPr>
              <w:jc w:val="center"/>
              <w:rPr>
                <w:color w:val="000000"/>
              </w:rPr>
            </w:pPr>
            <w:r>
              <w:rPr>
                <w:color w:val="000000"/>
              </w:rPr>
              <w:t>6</w:t>
            </w:r>
          </w:p>
        </w:tc>
        <w:tc>
          <w:tcPr>
            <w:tcW w:w="1722" w:type="dxa"/>
            <w:tcBorders>
              <w:top w:val="nil"/>
              <w:left w:val="nil"/>
              <w:bottom w:val="single" w:sz="4" w:space="0" w:color="auto"/>
              <w:right w:val="single" w:sz="4" w:space="0" w:color="auto"/>
            </w:tcBorders>
            <w:shd w:val="clear" w:color="auto" w:fill="auto"/>
            <w:vAlign w:val="center"/>
          </w:tcPr>
          <w:p w14:paraId="0A1B2F3E" w14:textId="77777777" w:rsidR="001C7A91" w:rsidRDefault="001C7A91" w:rsidP="0044022C">
            <w:pPr>
              <w:jc w:val="center"/>
              <w:rPr>
                <w:color w:val="000000"/>
              </w:rPr>
            </w:pPr>
            <w:r>
              <w:rPr>
                <w:color w:val="000000"/>
              </w:rPr>
              <w:t>7</w:t>
            </w:r>
          </w:p>
        </w:tc>
        <w:tc>
          <w:tcPr>
            <w:tcW w:w="1418" w:type="dxa"/>
            <w:tcBorders>
              <w:top w:val="nil"/>
              <w:left w:val="nil"/>
              <w:bottom w:val="single" w:sz="4" w:space="0" w:color="auto"/>
              <w:right w:val="single" w:sz="4" w:space="0" w:color="auto"/>
            </w:tcBorders>
            <w:shd w:val="clear" w:color="auto" w:fill="auto"/>
            <w:vAlign w:val="center"/>
          </w:tcPr>
          <w:p w14:paraId="4FF01E90" w14:textId="77777777" w:rsidR="001C7A91" w:rsidRDefault="001C7A91" w:rsidP="0044022C">
            <w:pPr>
              <w:jc w:val="center"/>
              <w:rPr>
                <w:color w:val="000000"/>
              </w:rPr>
            </w:pPr>
            <w:r>
              <w:rPr>
                <w:color w:val="000000"/>
              </w:rPr>
              <w:t>8</w:t>
            </w:r>
          </w:p>
        </w:tc>
        <w:tc>
          <w:tcPr>
            <w:tcW w:w="1417" w:type="dxa"/>
            <w:tcBorders>
              <w:top w:val="single" w:sz="4" w:space="0" w:color="auto"/>
              <w:left w:val="nil"/>
              <w:bottom w:val="nil"/>
              <w:right w:val="single" w:sz="4" w:space="0" w:color="auto"/>
            </w:tcBorders>
            <w:shd w:val="clear" w:color="auto" w:fill="auto"/>
            <w:vAlign w:val="center"/>
          </w:tcPr>
          <w:p w14:paraId="49D14743" w14:textId="77777777" w:rsidR="001C7A91" w:rsidRDefault="001C7A91" w:rsidP="0044022C">
            <w:pPr>
              <w:jc w:val="center"/>
              <w:rPr>
                <w:color w:val="000000"/>
              </w:rPr>
            </w:pPr>
            <w:r>
              <w:rPr>
                <w:color w:val="000000"/>
              </w:rPr>
              <w:t>9</w:t>
            </w:r>
          </w:p>
        </w:tc>
        <w:tc>
          <w:tcPr>
            <w:tcW w:w="1559" w:type="dxa"/>
            <w:tcBorders>
              <w:top w:val="nil"/>
              <w:left w:val="nil"/>
              <w:bottom w:val="single" w:sz="4" w:space="0" w:color="auto"/>
              <w:right w:val="single" w:sz="4" w:space="0" w:color="auto"/>
            </w:tcBorders>
            <w:shd w:val="clear" w:color="auto" w:fill="auto"/>
            <w:vAlign w:val="center"/>
          </w:tcPr>
          <w:p w14:paraId="7CA7C415" w14:textId="77777777" w:rsidR="001C7A91" w:rsidRDefault="001C7A91" w:rsidP="0044022C">
            <w:pPr>
              <w:jc w:val="center"/>
              <w:rPr>
                <w:color w:val="000000"/>
              </w:rPr>
            </w:pPr>
            <w:r>
              <w:rPr>
                <w:color w:val="000000"/>
              </w:rPr>
              <w:t>10</w:t>
            </w:r>
          </w:p>
        </w:tc>
        <w:tc>
          <w:tcPr>
            <w:tcW w:w="2387" w:type="dxa"/>
            <w:tcBorders>
              <w:top w:val="nil"/>
              <w:left w:val="nil"/>
              <w:bottom w:val="single" w:sz="4" w:space="0" w:color="auto"/>
              <w:right w:val="single" w:sz="4" w:space="0" w:color="auto"/>
            </w:tcBorders>
            <w:shd w:val="clear" w:color="auto" w:fill="auto"/>
            <w:vAlign w:val="center"/>
          </w:tcPr>
          <w:p w14:paraId="4B1A454D" w14:textId="77777777" w:rsidR="001C7A91" w:rsidRDefault="001C7A91" w:rsidP="0044022C">
            <w:pPr>
              <w:jc w:val="center"/>
              <w:rPr>
                <w:color w:val="000000"/>
              </w:rPr>
            </w:pPr>
            <w:r>
              <w:rPr>
                <w:color w:val="000000"/>
              </w:rPr>
              <w:t>11</w:t>
            </w:r>
          </w:p>
        </w:tc>
      </w:tr>
      <w:tr w:rsidR="001C7A91" w14:paraId="22BC7D74" w14:textId="77777777" w:rsidTr="0044022C">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tcPr>
          <w:p w14:paraId="6967DFF0" w14:textId="77777777" w:rsidR="001C7A91" w:rsidRDefault="001C7A91" w:rsidP="0044022C">
            <w:pPr>
              <w:rPr>
                <w:color w:val="000000"/>
                <w:sz w:val="22"/>
                <w:szCs w:val="22"/>
              </w:rPr>
            </w:pPr>
          </w:p>
        </w:tc>
        <w:tc>
          <w:tcPr>
            <w:tcW w:w="1239" w:type="dxa"/>
            <w:tcBorders>
              <w:top w:val="nil"/>
              <w:left w:val="nil"/>
              <w:bottom w:val="single" w:sz="4" w:space="0" w:color="auto"/>
              <w:right w:val="single" w:sz="4" w:space="0" w:color="auto"/>
            </w:tcBorders>
            <w:shd w:val="clear" w:color="auto" w:fill="auto"/>
            <w:noWrap/>
            <w:vAlign w:val="bottom"/>
          </w:tcPr>
          <w:p w14:paraId="5106F718" w14:textId="77777777" w:rsidR="001C7A91" w:rsidRDefault="001C7A91" w:rsidP="0044022C">
            <w:pPr>
              <w:rPr>
                <w:color w:val="000000"/>
                <w:sz w:val="22"/>
                <w:szCs w:val="22"/>
              </w:rPr>
            </w:pPr>
            <w:r>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tcPr>
          <w:p w14:paraId="134225B1" w14:textId="77777777" w:rsidR="001C7A91" w:rsidRDefault="001C7A91" w:rsidP="0044022C">
            <w:pPr>
              <w:rPr>
                <w:color w:val="000000"/>
                <w:sz w:val="22"/>
                <w:szCs w:val="22"/>
              </w:rPr>
            </w:pPr>
            <w:r>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tcPr>
          <w:p w14:paraId="6BACC633" w14:textId="77777777" w:rsidR="001C7A91" w:rsidRDefault="001C7A91" w:rsidP="0044022C">
            <w:pPr>
              <w:rPr>
                <w:color w:val="000000"/>
                <w:sz w:val="22"/>
                <w:szCs w:val="22"/>
              </w:rPr>
            </w:pPr>
            <w:r>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tcPr>
          <w:p w14:paraId="5E3C76A1" w14:textId="77777777" w:rsidR="001C7A91" w:rsidRDefault="001C7A91" w:rsidP="0044022C">
            <w:pPr>
              <w:rPr>
                <w:color w:val="000000"/>
                <w:sz w:val="22"/>
                <w:szCs w:val="22"/>
              </w:rPr>
            </w:pPr>
            <w:r>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tcPr>
          <w:p w14:paraId="509FF21A" w14:textId="77777777" w:rsidR="001C7A91" w:rsidRDefault="001C7A91" w:rsidP="0044022C">
            <w:pPr>
              <w:rPr>
                <w:color w:val="000000"/>
                <w:sz w:val="22"/>
                <w:szCs w:val="22"/>
              </w:rPr>
            </w:pPr>
            <w:r>
              <w:rPr>
                <w:color w:val="000000"/>
                <w:sz w:val="22"/>
                <w:szCs w:val="22"/>
              </w:rPr>
              <w:t> </w:t>
            </w:r>
          </w:p>
        </w:tc>
        <w:tc>
          <w:tcPr>
            <w:tcW w:w="1722" w:type="dxa"/>
            <w:tcBorders>
              <w:top w:val="nil"/>
              <w:left w:val="nil"/>
              <w:bottom w:val="single" w:sz="4" w:space="0" w:color="auto"/>
              <w:right w:val="single" w:sz="4" w:space="0" w:color="auto"/>
            </w:tcBorders>
            <w:shd w:val="clear" w:color="auto" w:fill="auto"/>
            <w:noWrap/>
            <w:vAlign w:val="bottom"/>
          </w:tcPr>
          <w:p w14:paraId="2317B3B4" w14:textId="77777777" w:rsidR="001C7A91" w:rsidRDefault="001C7A91" w:rsidP="0044022C">
            <w:pP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5F55B537" w14:textId="77777777" w:rsidR="001C7A91" w:rsidRDefault="001C7A91" w:rsidP="0044022C">
            <w:pPr>
              <w:rPr>
                <w:color w:val="000000"/>
                <w:sz w:val="22"/>
                <w:szCs w:val="22"/>
              </w:rPr>
            </w:pPr>
            <w:r>
              <w:rPr>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615DAFD" w14:textId="77777777" w:rsidR="001C7A91" w:rsidRDefault="001C7A91" w:rsidP="0044022C">
            <w:pPr>
              <w:rPr>
                <w:color w:val="000000"/>
                <w:sz w:val="22"/>
                <w:szCs w:val="22"/>
              </w:rPr>
            </w:pPr>
            <w:r>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14:paraId="3F7F1E36" w14:textId="77777777" w:rsidR="001C7A91" w:rsidRDefault="001C7A91" w:rsidP="0044022C">
            <w:pPr>
              <w:rPr>
                <w:color w:val="000000"/>
                <w:sz w:val="22"/>
                <w:szCs w:val="22"/>
              </w:rPr>
            </w:pPr>
          </w:p>
        </w:tc>
        <w:tc>
          <w:tcPr>
            <w:tcW w:w="2387" w:type="dxa"/>
            <w:tcBorders>
              <w:top w:val="nil"/>
              <w:left w:val="nil"/>
              <w:bottom w:val="single" w:sz="4" w:space="0" w:color="auto"/>
              <w:right w:val="single" w:sz="4" w:space="0" w:color="auto"/>
            </w:tcBorders>
            <w:shd w:val="clear" w:color="auto" w:fill="auto"/>
            <w:noWrap/>
            <w:vAlign w:val="bottom"/>
          </w:tcPr>
          <w:p w14:paraId="0AB6D2AA" w14:textId="77777777" w:rsidR="001C7A91" w:rsidRDefault="001C7A91" w:rsidP="0044022C">
            <w:pPr>
              <w:rPr>
                <w:color w:val="000000"/>
                <w:sz w:val="22"/>
                <w:szCs w:val="22"/>
              </w:rPr>
            </w:pPr>
            <w:r>
              <w:rPr>
                <w:color w:val="000000"/>
                <w:sz w:val="22"/>
                <w:szCs w:val="22"/>
              </w:rPr>
              <w:t> </w:t>
            </w:r>
          </w:p>
        </w:tc>
      </w:tr>
      <w:tr w:rsidR="001C7A91" w14:paraId="546380D3" w14:textId="77777777" w:rsidTr="0044022C">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tcPr>
          <w:p w14:paraId="34259FBC" w14:textId="77777777" w:rsidR="001C7A91" w:rsidRDefault="001C7A91" w:rsidP="0044022C">
            <w:pPr>
              <w:rPr>
                <w:b/>
                <w:bCs/>
                <w:color w:val="000000"/>
                <w:sz w:val="22"/>
                <w:szCs w:val="22"/>
              </w:rPr>
            </w:pPr>
            <w:r>
              <w:rPr>
                <w:b/>
                <w:bCs/>
                <w:color w:val="000000"/>
                <w:sz w:val="22"/>
                <w:szCs w:val="22"/>
              </w:rPr>
              <w:t>Iš viso:</w:t>
            </w:r>
          </w:p>
        </w:tc>
        <w:tc>
          <w:tcPr>
            <w:tcW w:w="1239" w:type="dxa"/>
            <w:tcBorders>
              <w:top w:val="nil"/>
              <w:left w:val="nil"/>
              <w:bottom w:val="single" w:sz="4" w:space="0" w:color="auto"/>
              <w:right w:val="single" w:sz="4" w:space="0" w:color="auto"/>
            </w:tcBorders>
            <w:shd w:val="clear" w:color="auto" w:fill="auto"/>
            <w:noWrap/>
            <w:vAlign w:val="bottom"/>
          </w:tcPr>
          <w:p w14:paraId="226DCBE9" w14:textId="77777777" w:rsidR="001C7A91" w:rsidRDefault="001C7A91" w:rsidP="0044022C">
            <w:pPr>
              <w:rPr>
                <w:color w:val="000000"/>
                <w:sz w:val="22"/>
                <w:szCs w:val="22"/>
              </w:rPr>
            </w:pPr>
            <w:r>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tcPr>
          <w:p w14:paraId="69347099" w14:textId="77777777" w:rsidR="001C7A91" w:rsidRDefault="001C7A91" w:rsidP="0044022C">
            <w:pPr>
              <w:rPr>
                <w:color w:val="000000"/>
                <w:sz w:val="22"/>
                <w:szCs w:val="22"/>
              </w:rPr>
            </w:pPr>
            <w:r>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tcPr>
          <w:p w14:paraId="1BD09E50" w14:textId="77777777" w:rsidR="001C7A91" w:rsidRDefault="001C7A91" w:rsidP="0044022C">
            <w:pPr>
              <w:rPr>
                <w:color w:val="000000"/>
                <w:sz w:val="22"/>
                <w:szCs w:val="22"/>
              </w:rPr>
            </w:pPr>
            <w:r>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tcPr>
          <w:p w14:paraId="2D5618CA" w14:textId="77777777" w:rsidR="001C7A91" w:rsidRDefault="001C7A91" w:rsidP="0044022C">
            <w:pPr>
              <w:rPr>
                <w:color w:val="000000"/>
                <w:sz w:val="22"/>
                <w:szCs w:val="22"/>
              </w:rPr>
            </w:pPr>
            <w:r>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tcPr>
          <w:p w14:paraId="5B01B9EC" w14:textId="77777777" w:rsidR="001C7A91" w:rsidRDefault="001C7A91" w:rsidP="0044022C">
            <w:pPr>
              <w:rPr>
                <w:color w:val="000000"/>
                <w:sz w:val="22"/>
                <w:szCs w:val="22"/>
              </w:rPr>
            </w:pPr>
            <w:r>
              <w:rPr>
                <w:color w:val="000000"/>
                <w:sz w:val="22"/>
                <w:szCs w:val="22"/>
              </w:rPr>
              <w:t> </w:t>
            </w:r>
          </w:p>
        </w:tc>
        <w:tc>
          <w:tcPr>
            <w:tcW w:w="1722" w:type="dxa"/>
            <w:tcBorders>
              <w:top w:val="nil"/>
              <w:left w:val="nil"/>
              <w:bottom w:val="single" w:sz="4" w:space="0" w:color="auto"/>
              <w:right w:val="single" w:sz="4" w:space="0" w:color="auto"/>
            </w:tcBorders>
            <w:shd w:val="clear" w:color="auto" w:fill="auto"/>
            <w:noWrap/>
            <w:vAlign w:val="bottom"/>
          </w:tcPr>
          <w:p w14:paraId="6C4689F1" w14:textId="77777777" w:rsidR="001C7A91" w:rsidRDefault="001C7A91" w:rsidP="0044022C">
            <w:pPr>
              <w:rPr>
                <w:color w:val="000000"/>
                <w:sz w:val="22"/>
                <w:szCs w:val="22"/>
              </w:rPr>
            </w:pPr>
            <w:r>
              <w:rPr>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tcPr>
          <w:p w14:paraId="6926E260" w14:textId="77777777" w:rsidR="001C7A91" w:rsidRDefault="001C7A91" w:rsidP="0044022C">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tcPr>
          <w:p w14:paraId="13C77896" w14:textId="77777777" w:rsidR="001C7A91" w:rsidRDefault="001C7A91" w:rsidP="0044022C">
            <w:pPr>
              <w:rPr>
                <w:color w:val="000000"/>
                <w:sz w:val="22"/>
                <w:szCs w:val="22"/>
              </w:rPr>
            </w:pPr>
            <w:r>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14:paraId="6669C1B2" w14:textId="77777777" w:rsidR="001C7A91" w:rsidRDefault="001C7A91" w:rsidP="0044022C">
            <w:pPr>
              <w:rPr>
                <w:color w:val="000000"/>
                <w:sz w:val="22"/>
                <w:szCs w:val="22"/>
              </w:rPr>
            </w:pPr>
          </w:p>
        </w:tc>
        <w:tc>
          <w:tcPr>
            <w:tcW w:w="2387" w:type="dxa"/>
            <w:tcBorders>
              <w:top w:val="nil"/>
              <w:left w:val="nil"/>
              <w:bottom w:val="single" w:sz="4" w:space="0" w:color="auto"/>
              <w:right w:val="single" w:sz="4" w:space="0" w:color="auto"/>
            </w:tcBorders>
            <w:shd w:val="clear" w:color="auto" w:fill="auto"/>
            <w:noWrap/>
            <w:vAlign w:val="bottom"/>
          </w:tcPr>
          <w:p w14:paraId="0238B424" w14:textId="77777777" w:rsidR="001C7A91" w:rsidRDefault="001C7A91" w:rsidP="0044022C">
            <w:pPr>
              <w:rPr>
                <w:color w:val="000000"/>
                <w:sz w:val="22"/>
                <w:szCs w:val="22"/>
              </w:rPr>
            </w:pPr>
            <w:r>
              <w:rPr>
                <w:color w:val="000000"/>
                <w:sz w:val="22"/>
                <w:szCs w:val="22"/>
              </w:rPr>
              <w:t> </w:t>
            </w:r>
          </w:p>
        </w:tc>
      </w:tr>
      <w:tr w:rsidR="001C7A91" w14:paraId="0F721CEF" w14:textId="77777777" w:rsidTr="0044022C">
        <w:trPr>
          <w:trHeight w:val="300"/>
          <w:jc w:val="center"/>
        </w:trPr>
        <w:tc>
          <w:tcPr>
            <w:tcW w:w="279" w:type="dxa"/>
            <w:tcBorders>
              <w:top w:val="nil"/>
              <w:left w:val="nil"/>
              <w:bottom w:val="nil"/>
              <w:right w:val="nil"/>
            </w:tcBorders>
          </w:tcPr>
          <w:p w14:paraId="0851FDE4" w14:textId="77777777" w:rsidR="001C7A91" w:rsidRDefault="001C7A91" w:rsidP="0044022C">
            <w:pPr>
              <w:jc w:val="both"/>
              <w:rPr>
                <w:i/>
                <w:szCs w:val="24"/>
              </w:rPr>
            </w:pPr>
          </w:p>
        </w:tc>
        <w:tc>
          <w:tcPr>
            <w:tcW w:w="14577" w:type="dxa"/>
            <w:gridSpan w:val="11"/>
            <w:tcBorders>
              <w:top w:val="nil"/>
              <w:left w:val="nil"/>
              <w:bottom w:val="nil"/>
              <w:right w:val="nil"/>
            </w:tcBorders>
            <w:shd w:val="clear" w:color="auto" w:fill="auto"/>
            <w:noWrap/>
            <w:vAlign w:val="bottom"/>
          </w:tcPr>
          <w:p w14:paraId="4C85D923" w14:textId="77777777" w:rsidR="001C7A91" w:rsidRDefault="001C7A91" w:rsidP="0044022C">
            <w:pPr>
              <w:jc w:val="both"/>
              <w:rPr>
                <w:i/>
                <w:sz w:val="16"/>
                <w:szCs w:val="16"/>
              </w:rPr>
            </w:pPr>
          </w:p>
          <w:p w14:paraId="45E7EE3A" w14:textId="77777777" w:rsidR="001C7A91" w:rsidRDefault="001C7A91" w:rsidP="0044022C">
            <w:pPr>
              <w:tabs>
                <w:tab w:val="left" w:pos="851"/>
              </w:tabs>
              <w:rPr>
                <w:szCs w:val="24"/>
              </w:rPr>
            </w:pPr>
            <w:r>
              <w:rPr>
                <w:szCs w:val="24"/>
              </w:rPr>
              <w:t>Pareiškėjo vadovo vardas, pavardė, parašas _____________________________________________</w:t>
            </w:r>
          </w:p>
          <w:p w14:paraId="6DAB1117" w14:textId="77777777" w:rsidR="001C7A91" w:rsidRDefault="001C7A91" w:rsidP="0044022C">
            <w:pPr>
              <w:tabs>
                <w:tab w:val="left" w:pos="851"/>
              </w:tabs>
              <w:rPr>
                <w:sz w:val="16"/>
                <w:szCs w:val="16"/>
              </w:rPr>
            </w:pPr>
          </w:p>
          <w:p w14:paraId="56BBA062" w14:textId="77777777" w:rsidR="001C7A91" w:rsidRDefault="001C7A91" w:rsidP="0044022C">
            <w:pPr>
              <w:tabs>
                <w:tab w:val="left" w:pos="851"/>
              </w:tabs>
              <w:rPr>
                <w:szCs w:val="24"/>
              </w:rPr>
            </w:pPr>
            <w:r>
              <w:rPr>
                <w:szCs w:val="24"/>
              </w:rPr>
              <w:t>Pareiškėjo finansininko vardas, pavardė, parašas ___________________________________________</w:t>
            </w:r>
          </w:p>
          <w:p w14:paraId="7704A158" w14:textId="77777777" w:rsidR="001C7A91" w:rsidRDefault="001C7A91" w:rsidP="0044022C">
            <w:pPr>
              <w:pStyle w:val="Betarp"/>
              <w:ind w:firstLine="40"/>
              <w:jc w:val="both"/>
              <w:rPr>
                <w:rFonts w:ascii="Times New Roman" w:hAnsi="Times New Roman" w:cs="Times New Roman"/>
                <w:color w:val="000000"/>
                <w:sz w:val="16"/>
                <w:szCs w:val="16"/>
              </w:rPr>
            </w:pPr>
          </w:p>
          <w:p w14:paraId="07AEB3B2" w14:textId="77777777" w:rsidR="001C7A91" w:rsidRPr="002703DC" w:rsidRDefault="001C7A91" w:rsidP="0044022C">
            <w:pPr>
              <w:pStyle w:val="Betarp"/>
              <w:ind w:firstLine="40"/>
              <w:jc w:val="both"/>
              <w:rPr>
                <w:rFonts w:ascii="Times New Roman" w:hAnsi="Times New Roman" w:cs="Times New Roman"/>
                <w:color w:val="000000"/>
                <w:sz w:val="20"/>
                <w:szCs w:val="20"/>
              </w:rPr>
            </w:pPr>
            <w:r w:rsidRPr="002703DC">
              <w:rPr>
                <w:rFonts w:ascii="Times New Roman" w:hAnsi="Times New Roman" w:cs="Times New Roman"/>
                <w:color w:val="000000"/>
                <w:sz w:val="20"/>
                <w:szCs w:val="20"/>
              </w:rPr>
              <w:t>Paaiškinimai:</w:t>
            </w:r>
          </w:p>
          <w:p w14:paraId="5430578E" w14:textId="77777777" w:rsidR="001C7A91" w:rsidRPr="002703DC" w:rsidRDefault="001C7A91" w:rsidP="0044022C">
            <w:pPr>
              <w:tabs>
                <w:tab w:val="left" w:pos="851"/>
              </w:tabs>
              <w:jc w:val="both"/>
              <w:rPr>
                <w:color w:val="000000"/>
                <w:sz w:val="20"/>
              </w:rPr>
            </w:pPr>
            <w:r w:rsidRPr="002703DC">
              <w:rPr>
                <w:color w:val="000000"/>
                <w:sz w:val="20"/>
              </w:rPr>
              <w:t>1 skiltyje nurodomas mėnuo, kada planuojama įdarbinti asmenis laikiniesiems darbams.</w:t>
            </w:r>
          </w:p>
          <w:p w14:paraId="5D9BBCA6" w14:textId="77777777" w:rsidR="001C7A91" w:rsidRPr="002703DC" w:rsidRDefault="001C7A91" w:rsidP="0044022C">
            <w:pPr>
              <w:tabs>
                <w:tab w:val="left" w:pos="851"/>
              </w:tabs>
              <w:jc w:val="both"/>
              <w:rPr>
                <w:color w:val="000000"/>
                <w:sz w:val="20"/>
              </w:rPr>
            </w:pPr>
            <w:r w:rsidRPr="002703DC">
              <w:rPr>
                <w:color w:val="000000"/>
                <w:sz w:val="20"/>
              </w:rPr>
              <w:t>2 skiltyje nurodomas tam tikrą mėnesį planuojamų įdarbinti asmenų skaičius.</w:t>
            </w:r>
          </w:p>
          <w:p w14:paraId="3AA112E2" w14:textId="77777777" w:rsidR="001C7A91" w:rsidRPr="002703DC" w:rsidRDefault="001C7A91" w:rsidP="0044022C">
            <w:pPr>
              <w:tabs>
                <w:tab w:val="left" w:pos="851"/>
              </w:tabs>
              <w:jc w:val="both"/>
              <w:rPr>
                <w:color w:val="000000"/>
                <w:sz w:val="20"/>
              </w:rPr>
            </w:pPr>
            <w:r w:rsidRPr="002703DC">
              <w:rPr>
                <w:color w:val="000000"/>
                <w:sz w:val="20"/>
              </w:rPr>
              <w:t>3 skiltyje nurodomas bendras visų tą mėnesį planuojamų įdarbinti asmenų darbo dienų skaičius.</w:t>
            </w:r>
          </w:p>
          <w:p w14:paraId="505E3521" w14:textId="77777777" w:rsidR="001C7A91" w:rsidRPr="002703DC" w:rsidRDefault="001C7A91" w:rsidP="0044022C">
            <w:pPr>
              <w:tabs>
                <w:tab w:val="left" w:pos="851"/>
              </w:tabs>
              <w:jc w:val="both"/>
              <w:rPr>
                <w:color w:val="000000"/>
                <w:sz w:val="20"/>
              </w:rPr>
            </w:pPr>
            <w:r w:rsidRPr="002703DC">
              <w:rPr>
                <w:color w:val="000000"/>
                <w:sz w:val="20"/>
              </w:rPr>
              <w:t>4 skiltyje bendras visų tą mėnesį įdarbintų asmenų darbo valandų skaičius.</w:t>
            </w:r>
          </w:p>
          <w:p w14:paraId="49290256" w14:textId="77777777" w:rsidR="001C7A91" w:rsidRPr="002703DC" w:rsidRDefault="001C7A91" w:rsidP="0044022C">
            <w:pPr>
              <w:tabs>
                <w:tab w:val="left" w:pos="851"/>
              </w:tabs>
              <w:jc w:val="both"/>
              <w:rPr>
                <w:color w:val="000000"/>
                <w:sz w:val="20"/>
              </w:rPr>
            </w:pPr>
            <w:r w:rsidRPr="002703DC">
              <w:rPr>
                <w:color w:val="000000"/>
                <w:sz w:val="20"/>
              </w:rPr>
              <w:t>5 skiltyje nurodomas tą mėnesį galiojantis LR Vyriausybės patvirtintas minimalus valandinis darbo užmokestis.</w:t>
            </w:r>
          </w:p>
          <w:p w14:paraId="454B84CB" w14:textId="77777777" w:rsidR="001C7A91" w:rsidRPr="002703DC" w:rsidRDefault="001C7A91" w:rsidP="0044022C">
            <w:pPr>
              <w:tabs>
                <w:tab w:val="left" w:pos="851"/>
              </w:tabs>
              <w:jc w:val="both"/>
              <w:rPr>
                <w:color w:val="000000"/>
                <w:sz w:val="20"/>
              </w:rPr>
            </w:pPr>
            <w:r w:rsidRPr="002703DC">
              <w:rPr>
                <w:color w:val="000000"/>
                <w:sz w:val="20"/>
              </w:rPr>
              <w:t>6 skiltyje apskaičiuojamas atlyginimas (darbo valandų skaičius padauginamas iš minimalaus valandinio darbo užmokesčio.</w:t>
            </w:r>
          </w:p>
          <w:p w14:paraId="7D323AA1" w14:textId="77777777" w:rsidR="001C7A91" w:rsidRPr="002703DC" w:rsidRDefault="001C7A91" w:rsidP="0044022C">
            <w:pPr>
              <w:tabs>
                <w:tab w:val="left" w:pos="851"/>
              </w:tabs>
              <w:jc w:val="both"/>
              <w:rPr>
                <w:color w:val="000000"/>
                <w:sz w:val="20"/>
              </w:rPr>
            </w:pPr>
            <w:r w:rsidRPr="002703DC">
              <w:rPr>
                <w:color w:val="000000"/>
                <w:sz w:val="20"/>
              </w:rPr>
              <w:t>7 skiltyje nurodoma apskaičiuota kompensacijų už nepanaudotas atostogas suma (pildoma prie to mėnesio, kurį ketinama darbuotoją atleisti).</w:t>
            </w:r>
          </w:p>
          <w:p w14:paraId="0B003F5B" w14:textId="77777777" w:rsidR="001C7A91" w:rsidRPr="002703DC" w:rsidRDefault="001C7A91" w:rsidP="0044022C">
            <w:pPr>
              <w:tabs>
                <w:tab w:val="left" w:pos="851"/>
              </w:tabs>
              <w:jc w:val="both"/>
              <w:rPr>
                <w:color w:val="000000"/>
                <w:sz w:val="20"/>
              </w:rPr>
            </w:pPr>
            <w:r w:rsidRPr="002703DC">
              <w:rPr>
                <w:color w:val="000000"/>
                <w:sz w:val="20"/>
              </w:rPr>
              <w:t>8 skiltyje nurodomas darbdavio mokesčio „Sodrai“ tarifas (duomenis galima pasitikslintihttps://www.sodra.lt/lt/situacijos/imoku-tarifai/imoku-tarifai-taikomi-uz-samdomus-darbuotojus).</w:t>
            </w:r>
          </w:p>
          <w:p w14:paraId="238B4C1E" w14:textId="77777777" w:rsidR="001C7A91" w:rsidRPr="002703DC" w:rsidRDefault="001C7A91" w:rsidP="0044022C">
            <w:pPr>
              <w:tabs>
                <w:tab w:val="left" w:pos="851"/>
              </w:tabs>
              <w:jc w:val="both"/>
              <w:rPr>
                <w:color w:val="000000"/>
                <w:sz w:val="20"/>
              </w:rPr>
            </w:pPr>
            <w:r w:rsidRPr="002703DC">
              <w:rPr>
                <w:color w:val="000000"/>
                <w:sz w:val="20"/>
              </w:rPr>
              <w:t>9 skiltyje nurodomas apskaičiuotas darbdavio mokestis „Sodrai“ už įdarbintus asmenis (6 ir 7 skilčių suma padauginta iš 8 skilties).</w:t>
            </w:r>
          </w:p>
          <w:p w14:paraId="31F3EE5F" w14:textId="77777777" w:rsidR="001C7A91" w:rsidRPr="002703DC" w:rsidRDefault="001C7A91" w:rsidP="0044022C">
            <w:pPr>
              <w:tabs>
                <w:tab w:val="left" w:pos="851"/>
              </w:tabs>
              <w:jc w:val="both"/>
              <w:rPr>
                <w:color w:val="000000"/>
                <w:sz w:val="20"/>
              </w:rPr>
            </w:pPr>
            <w:r w:rsidRPr="002703DC">
              <w:rPr>
                <w:color w:val="000000"/>
                <w:sz w:val="20"/>
              </w:rPr>
              <w:t>10 skiltyje nurodoma bendra kiekvieną mėnesį apskaičiuota lėšų poreikio suma.</w:t>
            </w:r>
          </w:p>
          <w:p w14:paraId="760C7352" w14:textId="77777777" w:rsidR="001C7A91" w:rsidRPr="002703DC" w:rsidRDefault="001C7A91" w:rsidP="0044022C">
            <w:pPr>
              <w:tabs>
                <w:tab w:val="left" w:pos="851"/>
              </w:tabs>
              <w:jc w:val="both"/>
              <w:rPr>
                <w:color w:val="000000"/>
                <w:sz w:val="20"/>
              </w:rPr>
            </w:pPr>
            <w:r w:rsidRPr="002703DC">
              <w:rPr>
                <w:color w:val="000000"/>
                <w:sz w:val="20"/>
              </w:rPr>
              <w:t xml:space="preserve">11 skiltyje nurodoma, kiek pareiškėjas ketina prisidėti prie Programos įgyvendinimo savo </w:t>
            </w:r>
            <w:r w:rsidRPr="002703DC">
              <w:rPr>
                <w:sz w:val="20"/>
              </w:rPr>
              <w:t>ar kitų finansavimo šaltinių lėšomis.</w:t>
            </w:r>
          </w:p>
          <w:p w14:paraId="56B11590" w14:textId="77777777" w:rsidR="001C7A91" w:rsidRPr="002703DC" w:rsidRDefault="001C7A91" w:rsidP="0044022C">
            <w:pPr>
              <w:tabs>
                <w:tab w:val="left" w:pos="851"/>
              </w:tabs>
              <w:jc w:val="both"/>
              <w:rPr>
                <w:color w:val="000000"/>
                <w:sz w:val="20"/>
              </w:rPr>
            </w:pPr>
            <w:r w:rsidRPr="002703DC">
              <w:rPr>
                <w:color w:val="000000"/>
                <w:sz w:val="20"/>
              </w:rPr>
              <w:t>Eilutėje Iš viso: nurodomos bendros kiekvienos skilties sumos.</w:t>
            </w:r>
          </w:p>
          <w:p w14:paraId="62950A0E" w14:textId="77777777" w:rsidR="001C7A91" w:rsidRDefault="001C7A91" w:rsidP="0044022C">
            <w:pPr>
              <w:tabs>
                <w:tab w:val="left" w:pos="851"/>
              </w:tabs>
              <w:jc w:val="center"/>
              <w:rPr>
                <w:color w:val="000000"/>
              </w:rPr>
            </w:pPr>
            <w:r>
              <w:rPr>
                <w:color w:val="000000"/>
              </w:rPr>
              <w:t>_______________________________</w:t>
            </w:r>
          </w:p>
          <w:p w14:paraId="0AAFA5A3" w14:textId="77777777" w:rsidR="001C7A91" w:rsidRDefault="001C7A91" w:rsidP="0044022C">
            <w:pPr>
              <w:tabs>
                <w:tab w:val="left" w:pos="851"/>
              </w:tabs>
              <w:jc w:val="center"/>
              <w:rPr>
                <w:color w:val="000000"/>
              </w:rPr>
            </w:pPr>
          </w:p>
        </w:tc>
      </w:tr>
    </w:tbl>
    <w:p w14:paraId="27CCB193" w14:textId="77777777" w:rsidR="001C7A91" w:rsidRDefault="001C7A91" w:rsidP="001C7A91">
      <w:pPr>
        <w:spacing w:after="160" w:line="259" w:lineRule="auto"/>
        <w:sectPr w:rsidR="001C7A91">
          <w:pgSz w:w="16838" w:h="11906" w:orient="landscape"/>
          <w:pgMar w:top="1134" w:right="567" w:bottom="1134" w:left="1134" w:header="567" w:footer="567" w:gutter="0"/>
          <w:cols w:space="1296"/>
          <w:docGrid w:linePitch="360"/>
        </w:sectPr>
      </w:pPr>
      <w:r>
        <w:br w:type="page"/>
      </w:r>
    </w:p>
    <w:p w14:paraId="72C52971" w14:textId="77777777" w:rsidR="001C7A91" w:rsidRDefault="001C7A91" w:rsidP="001C7A91">
      <w:pPr>
        <w:pStyle w:val="Betarp"/>
        <w:ind w:left="4395"/>
        <w:jc w:val="both"/>
        <w:rPr>
          <w:rFonts w:ascii="Times New Roman" w:hAnsi="Times New Roman" w:cs="Times New Roman"/>
          <w:sz w:val="24"/>
          <w:szCs w:val="24"/>
        </w:rPr>
      </w:pPr>
      <w:r>
        <w:rPr>
          <w:rFonts w:ascii="Times New Roman" w:hAnsi="Times New Roman" w:cs="Times New Roman"/>
          <w:sz w:val="24"/>
          <w:szCs w:val="24"/>
        </w:rPr>
        <w:lastRenderedPageBreak/>
        <w:t xml:space="preserve">Laikinųjų darbų organizavimo pagal Klaipėdos miesto savivaldybės užimtumo didinimo programą paraiškos </w:t>
      </w:r>
    </w:p>
    <w:p w14:paraId="10D3DA7A" w14:textId="77777777" w:rsidR="001C7A91" w:rsidRDefault="001C7A91" w:rsidP="001C7A91">
      <w:pPr>
        <w:pStyle w:val="Betarp"/>
        <w:ind w:left="4395"/>
        <w:jc w:val="both"/>
        <w:rPr>
          <w:rFonts w:ascii="Times New Roman" w:hAnsi="Times New Roman" w:cs="Times New Roman"/>
          <w:b/>
          <w:sz w:val="24"/>
          <w:szCs w:val="24"/>
          <w:lang w:eastAsia="lt-LT"/>
        </w:rPr>
      </w:pPr>
      <w:r>
        <w:rPr>
          <w:rFonts w:ascii="Times New Roman" w:hAnsi="Times New Roman" w:cs="Times New Roman"/>
          <w:sz w:val="24"/>
          <w:szCs w:val="24"/>
        </w:rPr>
        <w:t>2 priedas</w:t>
      </w:r>
    </w:p>
    <w:p w14:paraId="2A7128B4" w14:textId="77777777" w:rsidR="001C7A91" w:rsidRDefault="001C7A91" w:rsidP="001C7A91">
      <w:pPr>
        <w:pStyle w:val="Betarp"/>
        <w:ind w:left="4111"/>
        <w:jc w:val="center"/>
        <w:rPr>
          <w:rFonts w:ascii="Times New Roman" w:hAnsi="Times New Roman" w:cs="Times New Roman"/>
          <w:b/>
          <w:sz w:val="24"/>
          <w:szCs w:val="24"/>
          <w:lang w:eastAsia="lt-LT"/>
        </w:rPr>
      </w:pPr>
    </w:p>
    <w:p w14:paraId="52334593" w14:textId="77777777" w:rsidR="001C7A91" w:rsidRDefault="001C7A91" w:rsidP="001C7A91">
      <w:pPr>
        <w:pStyle w:val="Betarp"/>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(Pareiškėjo deklaracijos forma)</w:t>
      </w:r>
    </w:p>
    <w:p w14:paraId="1400FD7C" w14:textId="77777777" w:rsidR="001C7A91" w:rsidRDefault="001C7A91" w:rsidP="001C7A91">
      <w:pPr>
        <w:pStyle w:val="Betarp"/>
        <w:jc w:val="center"/>
        <w:rPr>
          <w:rFonts w:ascii="Times New Roman" w:hAnsi="Times New Roman" w:cs="Times New Roman"/>
          <w:b/>
          <w:sz w:val="24"/>
          <w:szCs w:val="24"/>
          <w:lang w:eastAsia="lt-LT"/>
        </w:rPr>
      </w:pPr>
    </w:p>
    <w:p w14:paraId="050932CD" w14:textId="77777777" w:rsidR="001C7A91" w:rsidRDefault="001C7A91" w:rsidP="001C7A91">
      <w:pPr>
        <w:pStyle w:val="Betarp"/>
        <w:jc w:val="center"/>
        <w:rPr>
          <w:rFonts w:ascii="Times New Roman" w:hAnsi="Times New Roman" w:cs="Times New Roman"/>
          <w:b/>
          <w:sz w:val="24"/>
          <w:szCs w:val="24"/>
          <w:lang w:eastAsia="lt-LT"/>
        </w:rPr>
      </w:pPr>
    </w:p>
    <w:p w14:paraId="4CEE9127" w14:textId="77777777" w:rsidR="001C7A91" w:rsidRDefault="001C7A91" w:rsidP="001C7A91">
      <w:pPr>
        <w:pStyle w:val="Betarp"/>
        <w:jc w:val="center"/>
        <w:rPr>
          <w:rFonts w:ascii="Times New Roman" w:hAnsi="Times New Roman" w:cs="Times New Roman"/>
          <w:sz w:val="24"/>
          <w:szCs w:val="24"/>
          <w:lang w:eastAsia="lt-LT"/>
        </w:rPr>
      </w:pPr>
      <w:r>
        <w:rPr>
          <w:rFonts w:ascii="Times New Roman" w:hAnsi="Times New Roman" w:cs="Times New Roman"/>
          <w:b/>
          <w:sz w:val="24"/>
          <w:szCs w:val="24"/>
          <w:lang w:eastAsia="lt-LT"/>
        </w:rPr>
        <w:t>PAREIŠKĖJO DEKLARACIJA</w:t>
      </w:r>
    </w:p>
    <w:p w14:paraId="77436539" w14:textId="77777777" w:rsidR="001C7A91" w:rsidRDefault="001C7A91" w:rsidP="001C7A91">
      <w:pPr>
        <w:pStyle w:val="Betarp"/>
        <w:jc w:val="both"/>
        <w:rPr>
          <w:rFonts w:ascii="Times New Roman" w:hAnsi="Times New Roman" w:cs="Times New Roman"/>
          <w:sz w:val="24"/>
          <w:szCs w:val="24"/>
          <w:lang w:eastAsia="lt-LT"/>
        </w:rPr>
      </w:pPr>
    </w:p>
    <w:p w14:paraId="6F8F36A9" w14:textId="77777777" w:rsidR="001C7A91" w:rsidRDefault="001C7A91" w:rsidP="001C7A91">
      <w:pPr>
        <w:ind w:right="-1" w:firstLine="567"/>
        <w:jc w:val="both"/>
        <w:rPr>
          <w:bCs/>
          <w:szCs w:val="24"/>
        </w:rPr>
      </w:pPr>
      <w:r>
        <w:rPr>
          <w:szCs w:val="24"/>
        </w:rPr>
        <w:t xml:space="preserve">Aš, _______________________________________________________, būdamas (-a) </w:t>
      </w:r>
    </w:p>
    <w:p w14:paraId="6430F471" w14:textId="77777777" w:rsidR="001C7A91" w:rsidRDefault="001C7A91" w:rsidP="001C7A91">
      <w:pPr>
        <w:ind w:firstLine="567"/>
        <w:jc w:val="center"/>
        <w:rPr>
          <w:bCs/>
          <w:szCs w:val="24"/>
        </w:rPr>
      </w:pPr>
      <w:r>
        <w:rPr>
          <w:szCs w:val="24"/>
          <w:vertAlign w:val="superscript"/>
        </w:rPr>
        <w:t>(vardas ir pavardė)</w:t>
      </w:r>
    </w:p>
    <w:p w14:paraId="451E876A" w14:textId="77777777" w:rsidR="001C7A91" w:rsidRDefault="001C7A91" w:rsidP="001C7A91">
      <w:pPr>
        <w:jc w:val="both"/>
        <w:rPr>
          <w:bCs/>
          <w:szCs w:val="24"/>
        </w:rPr>
      </w:pPr>
      <w:r>
        <w:rPr>
          <w:szCs w:val="24"/>
        </w:rPr>
        <w:t>________________________________________________________________________________</w:t>
      </w:r>
    </w:p>
    <w:p w14:paraId="3F3DCAB8" w14:textId="77777777" w:rsidR="001C7A91" w:rsidRDefault="001C7A91" w:rsidP="001C7A91">
      <w:pPr>
        <w:ind w:firstLine="567"/>
        <w:jc w:val="center"/>
        <w:rPr>
          <w:bCs/>
          <w:szCs w:val="24"/>
        </w:rPr>
      </w:pPr>
      <w:r>
        <w:rPr>
          <w:szCs w:val="24"/>
          <w:vertAlign w:val="superscript"/>
        </w:rPr>
        <w:t>(juridinio asmens pavadinimas)</w:t>
      </w:r>
    </w:p>
    <w:p w14:paraId="4096CD2F" w14:textId="77777777" w:rsidR="001C7A91" w:rsidRDefault="001C7A91" w:rsidP="001C7A91">
      <w:pPr>
        <w:ind w:right="-1"/>
        <w:jc w:val="both"/>
        <w:rPr>
          <w:bCs/>
          <w:szCs w:val="24"/>
        </w:rPr>
      </w:pPr>
      <w:r>
        <w:rPr>
          <w:szCs w:val="24"/>
        </w:rPr>
        <w:t xml:space="preserve">vadovu (-e) (įgaliotu (-a) atstovu (-e)) </w:t>
      </w:r>
      <w:r>
        <w:rPr>
          <w:i/>
          <w:iCs/>
          <w:szCs w:val="24"/>
        </w:rPr>
        <w:t>(nereikalingą (-</w:t>
      </w:r>
      <w:proofErr w:type="spellStart"/>
      <w:r>
        <w:rPr>
          <w:i/>
          <w:iCs/>
          <w:szCs w:val="24"/>
        </w:rPr>
        <w:t>us</w:t>
      </w:r>
      <w:proofErr w:type="spellEnd"/>
      <w:r>
        <w:rPr>
          <w:i/>
          <w:iCs/>
          <w:szCs w:val="24"/>
        </w:rPr>
        <w:t>) žodį (-</w:t>
      </w:r>
      <w:proofErr w:type="spellStart"/>
      <w:r>
        <w:rPr>
          <w:i/>
          <w:iCs/>
          <w:szCs w:val="24"/>
        </w:rPr>
        <w:t>ius</w:t>
      </w:r>
      <w:proofErr w:type="spellEnd"/>
      <w:r>
        <w:rPr>
          <w:i/>
          <w:iCs/>
          <w:szCs w:val="24"/>
        </w:rPr>
        <w:t>) ištrinti)</w:t>
      </w:r>
      <w:r>
        <w:rPr>
          <w:szCs w:val="24"/>
        </w:rPr>
        <w:t>, ____________________________________________________________________________</w:t>
      </w:r>
      <w:bookmarkStart w:id="3" w:name="_Hlk486324243"/>
      <w:r>
        <w:rPr>
          <w:szCs w:val="24"/>
        </w:rPr>
        <w:t>___</w:t>
      </w:r>
      <w:bookmarkEnd w:id="3"/>
      <w:r>
        <w:rPr>
          <w:szCs w:val="24"/>
        </w:rPr>
        <w:t>,</w:t>
      </w:r>
    </w:p>
    <w:p w14:paraId="744A63D4" w14:textId="77777777" w:rsidR="001C7A91" w:rsidRDefault="001C7A91" w:rsidP="001C7A91">
      <w:pPr>
        <w:ind w:right="-1" w:firstLine="567"/>
        <w:jc w:val="center"/>
        <w:rPr>
          <w:bCs/>
          <w:szCs w:val="24"/>
        </w:rPr>
      </w:pPr>
      <w:r>
        <w:rPr>
          <w:szCs w:val="24"/>
          <w:vertAlign w:val="superscript"/>
        </w:rPr>
        <w:t>(įgaliojimo data, numeris)</w:t>
      </w:r>
    </w:p>
    <w:p w14:paraId="64E4C176" w14:textId="77777777" w:rsidR="001C7A91" w:rsidRDefault="001C7A91" w:rsidP="001C7A91">
      <w:pPr>
        <w:ind w:right="-1"/>
        <w:jc w:val="both"/>
        <w:rPr>
          <w:bCs/>
          <w:szCs w:val="24"/>
        </w:rPr>
      </w:pPr>
      <w:r>
        <w:rPr>
          <w:szCs w:val="24"/>
        </w:rPr>
        <w:t xml:space="preserve">siekdamas (-a) dalyvauti įgyvendinant Klaipėdos miesto savivaldybės 2023 metų užimtumo didinimo programą, patvirtinu: </w:t>
      </w:r>
    </w:p>
    <w:p w14:paraId="36DEB90A" w14:textId="77777777" w:rsidR="001C7A91" w:rsidRDefault="001C7A91" w:rsidP="001C7A91">
      <w:pPr>
        <w:pStyle w:val="Sraopastraipa"/>
        <w:numPr>
          <w:ilvl w:val="0"/>
          <w:numId w:val="1"/>
        </w:numPr>
        <w:tabs>
          <w:tab w:val="left" w:pos="993"/>
        </w:tabs>
        <w:spacing w:before="100" w:beforeAutospacing="1" w:after="100" w:afterAutospacing="1"/>
        <w:ind w:left="0" w:right="-1" w:firstLine="709"/>
        <w:contextualSpacing w:val="0"/>
        <w:jc w:val="both"/>
      </w:pPr>
      <w:r>
        <w:t>Nei aš pats (-i) neturiu, nei nurodytas juridinis asmuo neturi galiojančios administracinės nuobaudos pagal Lietuvos Respublikos administracinių nusižengimų kodeksą.</w:t>
      </w:r>
    </w:p>
    <w:p w14:paraId="196D8110" w14:textId="77777777" w:rsidR="001C7A91" w:rsidRDefault="001C7A91" w:rsidP="001C7A91">
      <w:pPr>
        <w:pStyle w:val="Sraopastraipa"/>
        <w:numPr>
          <w:ilvl w:val="0"/>
          <w:numId w:val="1"/>
        </w:numPr>
        <w:tabs>
          <w:tab w:val="left" w:pos="993"/>
        </w:tabs>
        <w:spacing w:before="100" w:beforeAutospacing="1" w:after="100" w:afterAutospacing="1"/>
        <w:ind w:left="0" w:right="-1" w:firstLine="709"/>
        <w:contextualSpacing w:val="0"/>
        <w:jc w:val="both"/>
      </w:pPr>
      <w:r>
        <w:t>Nurodytas juridinis asmuo nėra bankrutavęs, bankrutuojantis, likviduojamas ar laikinai sustabdęs veiklą.</w:t>
      </w:r>
    </w:p>
    <w:p w14:paraId="18FD00C8" w14:textId="77777777" w:rsidR="001C7A91" w:rsidRDefault="001C7A91" w:rsidP="001C7A91">
      <w:pPr>
        <w:pStyle w:val="Sraopastraipa"/>
        <w:numPr>
          <w:ilvl w:val="0"/>
          <w:numId w:val="1"/>
        </w:numPr>
        <w:tabs>
          <w:tab w:val="left" w:pos="993"/>
        </w:tabs>
        <w:spacing w:before="100" w:beforeAutospacing="1" w:after="100" w:afterAutospacing="1"/>
        <w:ind w:left="0" w:right="-1" w:firstLine="709"/>
        <w:contextualSpacing w:val="0"/>
        <w:jc w:val="both"/>
      </w:pPr>
      <w:r>
        <w:t>Nurodytas juridinis asmuo yra įvykdęs su mokesčių ir socialinio draudimo įmokų mokėjimu susijusius įsipareigojimus pagal Lietuvos Respublikos teisės aktus.</w:t>
      </w:r>
    </w:p>
    <w:p w14:paraId="3D13B473" w14:textId="77777777" w:rsidR="001C7A91" w:rsidRDefault="001C7A91" w:rsidP="001C7A91">
      <w:pPr>
        <w:ind w:right="-1" w:firstLine="709"/>
        <w:jc w:val="both"/>
        <w:rPr>
          <w:szCs w:val="24"/>
        </w:rPr>
      </w:pPr>
      <w:r>
        <w:rPr>
          <w:b/>
          <w:szCs w:val="24"/>
        </w:rPr>
        <w:t xml:space="preserve">Suvokiu </w:t>
      </w:r>
      <w:r>
        <w:rPr>
          <w:szCs w:val="24"/>
        </w:rPr>
        <w:t>savo atsakomybę dėl</w:t>
      </w:r>
      <w:r>
        <w:rPr>
          <w:b/>
          <w:szCs w:val="24"/>
        </w:rPr>
        <w:t xml:space="preserve"> </w:t>
      </w:r>
      <w:r>
        <w:rPr>
          <w:szCs w:val="24"/>
        </w:rPr>
        <w:t xml:space="preserve">tikrovės neatitinkančios informacijos pateikimo ir kad tai gali būti vienas iš pagrindų pripažinti su Klaipėdos miesto savivaldybės administracija pasirašytą programos finansavimo ir įgyvendinimo sutartį negaliojančia ir grąžinti gautą finansavimą. </w:t>
      </w:r>
    </w:p>
    <w:p w14:paraId="37FE77AB" w14:textId="77777777" w:rsidR="001C7A91" w:rsidRDefault="001C7A91" w:rsidP="001C7A91">
      <w:pPr>
        <w:pStyle w:val="Betarp"/>
        <w:rPr>
          <w:rFonts w:ascii="Times New Roman" w:hAnsi="Times New Roman" w:cs="Times New Roman"/>
          <w:sz w:val="24"/>
          <w:szCs w:val="24"/>
          <w:lang w:eastAsia="lt-LT"/>
        </w:rPr>
      </w:pPr>
    </w:p>
    <w:p w14:paraId="3841B76F" w14:textId="77777777" w:rsidR="001C7A91" w:rsidRDefault="001C7A91" w:rsidP="001C7A91">
      <w:pPr>
        <w:pStyle w:val="Betarp"/>
        <w:rPr>
          <w:rFonts w:ascii="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1C7A91" w14:paraId="76C0595E" w14:textId="77777777" w:rsidTr="0044022C">
        <w:tc>
          <w:tcPr>
            <w:tcW w:w="4253" w:type="dxa"/>
            <w:tcBorders>
              <w:bottom w:val="single" w:sz="4" w:space="0" w:color="auto"/>
            </w:tcBorders>
          </w:tcPr>
          <w:p w14:paraId="4C26EEC5" w14:textId="77777777" w:rsidR="001C7A91" w:rsidRDefault="001C7A91" w:rsidP="0044022C">
            <w:pPr>
              <w:pStyle w:val="Betarp"/>
              <w:rPr>
                <w:sz w:val="24"/>
                <w:szCs w:val="24"/>
              </w:rPr>
            </w:pPr>
          </w:p>
        </w:tc>
        <w:tc>
          <w:tcPr>
            <w:tcW w:w="283" w:type="dxa"/>
          </w:tcPr>
          <w:p w14:paraId="0CA2E66B" w14:textId="77777777" w:rsidR="001C7A91" w:rsidRDefault="001C7A91" w:rsidP="0044022C">
            <w:pPr>
              <w:pStyle w:val="Betarp"/>
              <w:rPr>
                <w:sz w:val="24"/>
                <w:szCs w:val="24"/>
              </w:rPr>
            </w:pPr>
          </w:p>
        </w:tc>
        <w:tc>
          <w:tcPr>
            <w:tcW w:w="1560" w:type="dxa"/>
            <w:tcBorders>
              <w:bottom w:val="single" w:sz="4" w:space="0" w:color="auto"/>
            </w:tcBorders>
          </w:tcPr>
          <w:p w14:paraId="606E4B18" w14:textId="77777777" w:rsidR="001C7A91" w:rsidRDefault="001C7A91" w:rsidP="0044022C">
            <w:pPr>
              <w:pStyle w:val="Betarp"/>
              <w:rPr>
                <w:sz w:val="24"/>
                <w:szCs w:val="24"/>
              </w:rPr>
            </w:pPr>
          </w:p>
        </w:tc>
        <w:tc>
          <w:tcPr>
            <w:tcW w:w="283" w:type="dxa"/>
          </w:tcPr>
          <w:p w14:paraId="0243C8B7" w14:textId="77777777" w:rsidR="001C7A91" w:rsidRDefault="001C7A91" w:rsidP="0044022C">
            <w:pPr>
              <w:pStyle w:val="Betarp"/>
              <w:rPr>
                <w:sz w:val="24"/>
                <w:szCs w:val="24"/>
              </w:rPr>
            </w:pPr>
          </w:p>
        </w:tc>
        <w:tc>
          <w:tcPr>
            <w:tcW w:w="3249" w:type="dxa"/>
            <w:tcBorders>
              <w:bottom w:val="single" w:sz="4" w:space="0" w:color="auto"/>
            </w:tcBorders>
          </w:tcPr>
          <w:p w14:paraId="7D77C4A8" w14:textId="77777777" w:rsidR="001C7A91" w:rsidRDefault="001C7A91" w:rsidP="0044022C">
            <w:pPr>
              <w:pStyle w:val="Betarp"/>
              <w:rPr>
                <w:sz w:val="24"/>
                <w:szCs w:val="24"/>
              </w:rPr>
            </w:pPr>
          </w:p>
        </w:tc>
      </w:tr>
      <w:tr w:rsidR="001C7A91" w14:paraId="0DEFCD71" w14:textId="77777777" w:rsidTr="0044022C">
        <w:tc>
          <w:tcPr>
            <w:tcW w:w="4253" w:type="dxa"/>
            <w:tcBorders>
              <w:top w:val="single" w:sz="4" w:space="0" w:color="auto"/>
            </w:tcBorders>
          </w:tcPr>
          <w:p w14:paraId="4C315120" w14:textId="77777777" w:rsidR="001C7A91" w:rsidRDefault="001C7A91" w:rsidP="0044022C">
            <w:pPr>
              <w:pStyle w:val="Betarp"/>
              <w:jc w:val="center"/>
              <w:rPr>
                <w:i/>
                <w:sz w:val="20"/>
                <w:szCs w:val="20"/>
              </w:rPr>
            </w:pPr>
            <w:r>
              <w:rPr>
                <w:i/>
                <w:sz w:val="20"/>
                <w:szCs w:val="20"/>
              </w:rPr>
              <w:t>(pareigų pavadinimas)</w:t>
            </w:r>
          </w:p>
        </w:tc>
        <w:tc>
          <w:tcPr>
            <w:tcW w:w="283" w:type="dxa"/>
          </w:tcPr>
          <w:p w14:paraId="1B021AB5" w14:textId="77777777" w:rsidR="001C7A91" w:rsidRDefault="001C7A91" w:rsidP="0044022C">
            <w:pPr>
              <w:pStyle w:val="Betarp"/>
              <w:jc w:val="center"/>
              <w:rPr>
                <w:i/>
                <w:sz w:val="20"/>
                <w:szCs w:val="20"/>
              </w:rPr>
            </w:pPr>
          </w:p>
        </w:tc>
        <w:tc>
          <w:tcPr>
            <w:tcW w:w="1560" w:type="dxa"/>
            <w:tcBorders>
              <w:top w:val="single" w:sz="4" w:space="0" w:color="auto"/>
            </w:tcBorders>
          </w:tcPr>
          <w:p w14:paraId="3AC762AD" w14:textId="77777777" w:rsidR="001C7A91" w:rsidRDefault="001C7A91" w:rsidP="0044022C">
            <w:pPr>
              <w:pStyle w:val="Betarp"/>
              <w:jc w:val="center"/>
              <w:rPr>
                <w:i/>
                <w:sz w:val="20"/>
                <w:szCs w:val="20"/>
              </w:rPr>
            </w:pPr>
            <w:r>
              <w:rPr>
                <w:i/>
                <w:sz w:val="20"/>
                <w:szCs w:val="20"/>
              </w:rPr>
              <w:t>(parašas)</w:t>
            </w:r>
          </w:p>
        </w:tc>
        <w:tc>
          <w:tcPr>
            <w:tcW w:w="283" w:type="dxa"/>
          </w:tcPr>
          <w:p w14:paraId="0E216749" w14:textId="77777777" w:rsidR="001C7A91" w:rsidRDefault="001C7A91" w:rsidP="0044022C">
            <w:pPr>
              <w:pStyle w:val="Betarp"/>
              <w:jc w:val="center"/>
              <w:rPr>
                <w:i/>
                <w:sz w:val="20"/>
                <w:szCs w:val="20"/>
              </w:rPr>
            </w:pPr>
          </w:p>
        </w:tc>
        <w:tc>
          <w:tcPr>
            <w:tcW w:w="3249" w:type="dxa"/>
            <w:tcBorders>
              <w:top w:val="single" w:sz="4" w:space="0" w:color="auto"/>
            </w:tcBorders>
          </w:tcPr>
          <w:p w14:paraId="3284063B" w14:textId="77777777" w:rsidR="001C7A91" w:rsidRDefault="001C7A91" w:rsidP="0044022C">
            <w:pPr>
              <w:pStyle w:val="Betarp"/>
              <w:jc w:val="center"/>
              <w:rPr>
                <w:i/>
                <w:sz w:val="20"/>
                <w:szCs w:val="20"/>
              </w:rPr>
            </w:pPr>
            <w:r>
              <w:rPr>
                <w:i/>
                <w:sz w:val="20"/>
                <w:szCs w:val="20"/>
              </w:rPr>
              <w:t>(vardas ir pavardė)</w:t>
            </w:r>
          </w:p>
        </w:tc>
      </w:tr>
      <w:tr w:rsidR="001C7A91" w14:paraId="14F15474" w14:textId="77777777" w:rsidTr="0044022C">
        <w:tc>
          <w:tcPr>
            <w:tcW w:w="4253" w:type="dxa"/>
            <w:tcBorders>
              <w:bottom w:val="single" w:sz="4" w:space="0" w:color="auto"/>
            </w:tcBorders>
          </w:tcPr>
          <w:p w14:paraId="43A930E2" w14:textId="77777777" w:rsidR="001C7A91" w:rsidRDefault="001C7A91" w:rsidP="0044022C">
            <w:pPr>
              <w:pStyle w:val="Betarp"/>
              <w:jc w:val="right"/>
              <w:rPr>
                <w:sz w:val="24"/>
                <w:szCs w:val="24"/>
              </w:rPr>
            </w:pPr>
            <w:r>
              <w:rPr>
                <w:i/>
                <w:sz w:val="20"/>
                <w:szCs w:val="20"/>
              </w:rPr>
              <w:t>A. V</w:t>
            </w:r>
          </w:p>
          <w:p w14:paraId="4CC516DB" w14:textId="77777777" w:rsidR="001C7A91" w:rsidRDefault="001C7A91" w:rsidP="0044022C">
            <w:pPr>
              <w:pStyle w:val="Betarp"/>
              <w:rPr>
                <w:sz w:val="24"/>
                <w:szCs w:val="24"/>
              </w:rPr>
            </w:pPr>
          </w:p>
        </w:tc>
        <w:tc>
          <w:tcPr>
            <w:tcW w:w="283" w:type="dxa"/>
          </w:tcPr>
          <w:p w14:paraId="400AB7B6" w14:textId="77777777" w:rsidR="001C7A91" w:rsidRDefault="001C7A91" w:rsidP="0044022C">
            <w:pPr>
              <w:pStyle w:val="Betarp"/>
              <w:rPr>
                <w:sz w:val="24"/>
                <w:szCs w:val="24"/>
              </w:rPr>
            </w:pPr>
          </w:p>
        </w:tc>
        <w:tc>
          <w:tcPr>
            <w:tcW w:w="1560" w:type="dxa"/>
          </w:tcPr>
          <w:p w14:paraId="76368706" w14:textId="77777777" w:rsidR="001C7A91" w:rsidRDefault="001C7A91" w:rsidP="0044022C">
            <w:pPr>
              <w:pStyle w:val="Betarp"/>
              <w:rPr>
                <w:sz w:val="24"/>
                <w:szCs w:val="24"/>
              </w:rPr>
            </w:pPr>
          </w:p>
        </w:tc>
        <w:tc>
          <w:tcPr>
            <w:tcW w:w="283" w:type="dxa"/>
          </w:tcPr>
          <w:p w14:paraId="24E6DD14" w14:textId="77777777" w:rsidR="001C7A91" w:rsidRDefault="001C7A91" w:rsidP="0044022C">
            <w:pPr>
              <w:pStyle w:val="Betarp"/>
              <w:rPr>
                <w:sz w:val="24"/>
                <w:szCs w:val="24"/>
              </w:rPr>
            </w:pPr>
          </w:p>
        </w:tc>
        <w:tc>
          <w:tcPr>
            <w:tcW w:w="3249" w:type="dxa"/>
          </w:tcPr>
          <w:p w14:paraId="47BC1152" w14:textId="77777777" w:rsidR="001C7A91" w:rsidRDefault="001C7A91" w:rsidP="0044022C">
            <w:pPr>
              <w:pStyle w:val="Betarp"/>
              <w:rPr>
                <w:sz w:val="24"/>
                <w:szCs w:val="24"/>
              </w:rPr>
            </w:pPr>
          </w:p>
        </w:tc>
      </w:tr>
      <w:tr w:rsidR="001C7A91" w14:paraId="7DB3BF95" w14:textId="77777777" w:rsidTr="0044022C">
        <w:tc>
          <w:tcPr>
            <w:tcW w:w="4253" w:type="dxa"/>
            <w:tcBorders>
              <w:top w:val="single" w:sz="4" w:space="0" w:color="auto"/>
            </w:tcBorders>
          </w:tcPr>
          <w:p w14:paraId="09419B91" w14:textId="77777777" w:rsidR="001C7A91" w:rsidRDefault="001C7A91" w:rsidP="0044022C">
            <w:pPr>
              <w:pStyle w:val="Betarp"/>
              <w:rPr>
                <w:i/>
                <w:sz w:val="20"/>
                <w:szCs w:val="20"/>
              </w:rPr>
            </w:pPr>
            <w:r>
              <w:rPr>
                <w:i/>
                <w:sz w:val="20"/>
                <w:szCs w:val="20"/>
              </w:rPr>
              <w:t>(data)</w:t>
            </w:r>
          </w:p>
        </w:tc>
        <w:tc>
          <w:tcPr>
            <w:tcW w:w="283" w:type="dxa"/>
          </w:tcPr>
          <w:p w14:paraId="34F9D0B5" w14:textId="77777777" w:rsidR="001C7A91" w:rsidRDefault="001C7A91" w:rsidP="0044022C">
            <w:pPr>
              <w:pStyle w:val="Betarp"/>
              <w:rPr>
                <w:sz w:val="24"/>
                <w:szCs w:val="24"/>
              </w:rPr>
            </w:pPr>
          </w:p>
        </w:tc>
        <w:tc>
          <w:tcPr>
            <w:tcW w:w="1560" w:type="dxa"/>
          </w:tcPr>
          <w:p w14:paraId="6EC89115" w14:textId="77777777" w:rsidR="001C7A91" w:rsidRDefault="001C7A91" w:rsidP="0044022C">
            <w:pPr>
              <w:pStyle w:val="Betarp"/>
              <w:rPr>
                <w:sz w:val="24"/>
                <w:szCs w:val="24"/>
              </w:rPr>
            </w:pPr>
          </w:p>
        </w:tc>
        <w:tc>
          <w:tcPr>
            <w:tcW w:w="283" w:type="dxa"/>
          </w:tcPr>
          <w:p w14:paraId="1F72D0F6" w14:textId="77777777" w:rsidR="001C7A91" w:rsidRDefault="001C7A91" w:rsidP="0044022C">
            <w:pPr>
              <w:pStyle w:val="Betarp"/>
              <w:rPr>
                <w:sz w:val="24"/>
                <w:szCs w:val="24"/>
              </w:rPr>
            </w:pPr>
          </w:p>
        </w:tc>
        <w:tc>
          <w:tcPr>
            <w:tcW w:w="3249" w:type="dxa"/>
          </w:tcPr>
          <w:p w14:paraId="12C72A70" w14:textId="77777777" w:rsidR="001C7A91" w:rsidRDefault="001C7A91" w:rsidP="0044022C">
            <w:pPr>
              <w:pStyle w:val="Betarp"/>
              <w:rPr>
                <w:sz w:val="24"/>
                <w:szCs w:val="24"/>
              </w:rPr>
            </w:pPr>
          </w:p>
        </w:tc>
      </w:tr>
    </w:tbl>
    <w:p w14:paraId="73C9C078" w14:textId="77777777" w:rsidR="001C7A91" w:rsidRDefault="001C7A91" w:rsidP="001C7A91">
      <w:pPr>
        <w:jc w:val="center"/>
      </w:pPr>
    </w:p>
    <w:p w14:paraId="1DE9B9DA" w14:textId="77777777" w:rsidR="001C7A91" w:rsidRDefault="001C7A91" w:rsidP="001C7A91">
      <w:pPr>
        <w:spacing w:after="160" w:line="259" w:lineRule="auto"/>
        <w:jc w:val="center"/>
      </w:pPr>
      <w:r>
        <w:t>___________________________</w:t>
      </w:r>
    </w:p>
    <w:p w14:paraId="29030F85" w14:textId="3C43654A" w:rsidR="001C7A91" w:rsidRDefault="001C7A91">
      <w:pPr>
        <w:rPr>
          <w:snapToGrid w:val="0"/>
        </w:rPr>
      </w:pPr>
      <w:r>
        <w:rPr>
          <w:snapToGrid w:val="0"/>
        </w:rPr>
        <w:br w:type="page"/>
      </w:r>
    </w:p>
    <w:tbl>
      <w:tblPr>
        <w:tblStyle w:val="Lentelstinklelis"/>
        <w:tblW w:w="0" w:type="auto"/>
        <w:tblInd w:w="3969" w:type="dxa"/>
        <w:tblLook w:val="04A0" w:firstRow="1" w:lastRow="0" w:firstColumn="1" w:lastColumn="0" w:noHBand="0" w:noVBand="1"/>
      </w:tblPr>
      <w:tblGrid>
        <w:gridCol w:w="5669"/>
      </w:tblGrid>
      <w:tr w:rsidR="001C7A91" w:rsidRPr="0046767C" w14:paraId="3C67775D" w14:textId="77777777" w:rsidTr="0044022C">
        <w:tc>
          <w:tcPr>
            <w:tcW w:w="5669" w:type="dxa"/>
            <w:tcBorders>
              <w:top w:val="nil"/>
              <w:left w:val="nil"/>
              <w:bottom w:val="nil"/>
              <w:right w:val="nil"/>
            </w:tcBorders>
          </w:tcPr>
          <w:p w14:paraId="6B79D82F" w14:textId="77777777" w:rsidR="001C7A91" w:rsidRPr="0046767C" w:rsidRDefault="001C7A91" w:rsidP="0044022C">
            <w:pPr>
              <w:rPr>
                <w:sz w:val="24"/>
                <w:szCs w:val="24"/>
              </w:rPr>
            </w:pPr>
            <w:r w:rsidRPr="0046767C">
              <w:rPr>
                <w:sz w:val="24"/>
                <w:szCs w:val="24"/>
              </w:rPr>
              <w:lastRenderedPageBreak/>
              <w:t>Darbdavių, pageidaujančių įgyvendinti Klaipėdos miesto savivaldybės užimtumo didinimo programoje numatytus laikinuosius  darbus, atrankos tvarkos aprašo</w:t>
            </w:r>
          </w:p>
        </w:tc>
      </w:tr>
      <w:tr w:rsidR="001C7A91" w:rsidRPr="0046767C" w14:paraId="06434602" w14:textId="77777777" w:rsidTr="0044022C">
        <w:tc>
          <w:tcPr>
            <w:tcW w:w="5669" w:type="dxa"/>
            <w:tcBorders>
              <w:top w:val="nil"/>
              <w:left w:val="nil"/>
              <w:bottom w:val="nil"/>
              <w:right w:val="nil"/>
            </w:tcBorders>
          </w:tcPr>
          <w:p w14:paraId="685B0107" w14:textId="77777777" w:rsidR="001C7A91" w:rsidRPr="0046767C" w:rsidRDefault="001C7A91" w:rsidP="0044022C">
            <w:pPr>
              <w:rPr>
                <w:sz w:val="24"/>
                <w:szCs w:val="24"/>
              </w:rPr>
            </w:pPr>
            <w:r w:rsidRPr="0046767C">
              <w:rPr>
                <w:sz w:val="24"/>
                <w:szCs w:val="24"/>
              </w:rPr>
              <w:t>2 priedas</w:t>
            </w:r>
          </w:p>
        </w:tc>
      </w:tr>
    </w:tbl>
    <w:p w14:paraId="5DE173BF" w14:textId="77777777" w:rsidR="001C7A91" w:rsidRDefault="001C7A91" w:rsidP="001C7A91">
      <w:pPr>
        <w:jc w:val="center"/>
        <w:rPr>
          <w:b/>
          <w:szCs w:val="24"/>
        </w:rPr>
      </w:pPr>
    </w:p>
    <w:p w14:paraId="2D2248FE" w14:textId="77777777" w:rsidR="001C7A91" w:rsidRDefault="001C7A91" w:rsidP="001C7A91">
      <w:pPr>
        <w:jc w:val="center"/>
        <w:rPr>
          <w:b/>
          <w:szCs w:val="24"/>
        </w:rPr>
      </w:pPr>
      <w:r>
        <w:rPr>
          <w:b/>
          <w:szCs w:val="24"/>
        </w:rPr>
        <w:t xml:space="preserve">(Laikinųjų darbų organizavimo paraiškos prioritetinio vertinimo pažymos forma) </w:t>
      </w:r>
    </w:p>
    <w:p w14:paraId="1757139D" w14:textId="77777777" w:rsidR="001C7A91" w:rsidRDefault="001C7A91" w:rsidP="001C7A91">
      <w:pPr>
        <w:jc w:val="center"/>
        <w:rPr>
          <w:b/>
          <w:szCs w:val="24"/>
        </w:rPr>
      </w:pPr>
    </w:p>
    <w:p w14:paraId="029831A0" w14:textId="77777777" w:rsidR="001C7A91" w:rsidRDefault="001C7A91" w:rsidP="001C7A91">
      <w:pPr>
        <w:jc w:val="center"/>
        <w:rPr>
          <w:b/>
          <w:szCs w:val="24"/>
        </w:rPr>
      </w:pPr>
      <w:r>
        <w:rPr>
          <w:b/>
          <w:szCs w:val="24"/>
        </w:rPr>
        <w:t xml:space="preserve">LAIKINŲJŲ DARBŲ ORGANIZAVIMO PARAIŠKOS PRIORITETINIO VERTINIMO PAŽYMA </w:t>
      </w:r>
    </w:p>
    <w:p w14:paraId="23B47475" w14:textId="77777777" w:rsidR="001C7A91" w:rsidRDefault="001C7A91" w:rsidP="001C7A91">
      <w:pPr>
        <w:jc w:val="both"/>
        <w:rPr>
          <w:szCs w:val="24"/>
        </w:rPr>
      </w:pPr>
    </w:p>
    <w:tbl>
      <w:tblPr>
        <w:tblStyle w:val="Lentelstinklelis"/>
        <w:tblW w:w="0" w:type="auto"/>
        <w:tblInd w:w="-5" w:type="dxa"/>
        <w:tblLook w:val="04A0" w:firstRow="1" w:lastRow="0" w:firstColumn="1" w:lastColumn="0" w:noHBand="0" w:noVBand="1"/>
      </w:tblPr>
      <w:tblGrid>
        <w:gridCol w:w="851"/>
        <w:gridCol w:w="4812"/>
        <w:gridCol w:w="1390"/>
        <w:gridCol w:w="1323"/>
        <w:gridCol w:w="1257"/>
      </w:tblGrid>
      <w:tr w:rsidR="001C7A91" w14:paraId="3C4EDAE7" w14:textId="77777777" w:rsidTr="0044022C">
        <w:trPr>
          <w:trHeight w:val="633"/>
        </w:trPr>
        <w:tc>
          <w:tcPr>
            <w:tcW w:w="851" w:type="dxa"/>
            <w:vAlign w:val="center"/>
          </w:tcPr>
          <w:p w14:paraId="5CE48239" w14:textId="77777777" w:rsidR="001C7A91" w:rsidRDefault="001C7A91" w:rsidP="0044022C">
            <w:pPr>
              <w:pStyle w:val="Betarp"/>
              <w:jc w:val="center"/>
              <w:rPr>
                <w:b/>
              </w:rPr>
            </w:pPr>
            <w:r>
              <w:rPr>
                <w:b/>
              </w:rPr>
              <w:t>Eil. Nr.</w:t>
            </w:r>
          </w:p>
        </w:tc>
        <w:tc>
          <w:tcPr>
            <w:tcW w:w="4812" w:type="dxa"/>
            <w:vAlign w:val="center"/>
          </w:tcPr>
          <w:p w14:paraId="4564ADC2" w14:textId="77777777" w:rsidR="001C7A91" w:rsidRDefault="001C7A91" w:rsidP="0044022C">
            <w:pPr>
              <w:pStyle w:val="Betarp"/>
              <w:jc w:val="center"/>
              <w:rPr>
                <w:b/>
              </w:rPr>
            </w:pPr>
            <w:r>
              <w:rPr>
                <w:b/>
              </w:rPr>
              <w:t>Vertinimo kriterijus</w:t>
            </w:r>
          </w:p>
        </w:tc>
        <w:tc>
          <w:tcPr>
            <w:tcW w:w="1390" w:type="dxa"/>
            <w:vAlign w:val="center"/>
          </w:tcPr>
          <w:p w14:paraId="426AB847" w14:textId="77777777" w:rsidR="001C7A91" w:rsidRDefault="001C7A91" w:rsidP="0044022C">
            <w:pPr>
              <w:pStyle w:val="Betarp"/>
              <w:jc w:val="center"/>
            </w:pPr>
            <w:r>
              <w:rPr>
                <w:b/>
              </w:rPr>
              <w:t>Didžiausias balas</w:t>
            </w:r>
          </w:p>
        </w:tc>
        <w:tc>
          <w:tcPr>
            <w:tcW w:w="1323" w:type="dxa"/>
            <w:vAlign w:val="center"/>
          </w:tcPr>
          <w:p w14:paraId="132C5C9A" w14:textId="77777777" w:rsidR="001C7A91" w:rsidRDefault="001C7A91" w:rsidP="0044022C">
            <w:pPr>
              <w:pStyle w:val="Betarp"/>
              <w:jc w:val="center"/>
            </w:pPr>
            <w:r>
              <w:rPr>
                <w:b/>
              </w:rPr>
              <w:t>Balų ribos</w:t>
            </w:r>
          </w:p>
        </w:tc>
        <w:tc>
          <w:tcPr>
            <w:tcW w:w="1257" w:type="dxa"/>
            <w:vAlign w:val="center"/>
          </w:tcPr>
          <w:p w14:paraId="27E94D7F" w14:textId="77777777" w:rsidR="001C7A91" w:rsidRDefault="001C7A91" w:rsidP="0044022C">
            <w:pPr>
              <w:pStyle w:val="Betarp"/>
              <w:jc w:val="center"/>
            </w:pPr>
            <w:r>
              <w:rPr>
                <w:b/>
              </w:rPr>
              <w:t>Skiriamas balas</w:t>
            </w:r>
          </w:p>
        </w:tc>
      </w:tr>
      <w:tr w:rsidR="001C7A91" w14:paraId="3399DA89" w14:textId="77777777" w:rsidTr="0044022C">
        <w:tc>
          <w:tcPr>
            <w:tcW w:w="851" w:type="dxa"/>
          </w:tcPr>
          <w:p w14:paraId="38309A9F" w14:textId="77777777" w:rsidR="001C7A91" w:rsidRDefault="001C7A91" w:rsidP="0044022C">
            <w:pPr>
              <w:pStyle w:val="Betarp"/>
              <w:jc w:val="center"/>
              <w:rPr>
                <w:sz w:val="20"/>
                <w:szCs w:val="20"/>
              </w:rPr>
            </w:pPr>
            <w:r>
              <w:rPr>
                <w:sz w:val="20"/>
                <w:szCs w:val="20"/>
              </w:rPr>
              <w:t>1.</w:t>
            </w:r>
          </w:p>
        </w:tc>
        <w:tc>
          <w:tcPr>
            <w:tcW w:w="4812" w:type="dxa"/>
          </w:tcPr>
          <w:p w14:paraId="3BA8A346" w14:textId="77777777" w:rsidR="001C7A91" w:rsidRDefault="001C7A91" w:rsidP="0044022C">
            <w:pPr>
              <w:jc w:val="both"/>
              <w:rPr>
                <w:b/>
              </w:rPr>
            </w:pPr>
            <w:r>
              <w:rPr>
                <w:b/>
              </w:rPr>
              <w:t>Priemonės veiklų aprašymo aiškumas, atitiktis programoje numatytą tikslą, uždavinius (paraiškos 4 punktas):</w:t>
            </w:r>
          </w:p>
          <w:p w14:paraId="4F8C8248" w14:textId="77777777" w:rsidR="001C7A91" w:rsidRDefault="001C7A91" w:rsidP="0044022C">
            <w:pPr>
              <w:jc w:val="both"/>
              <w:rPr>
                <w:b/>
                <w:smallCaps/>
              </w:rPr>
            </w:pPr>
            <w:r>
              <w:rPr>
                <w:color w:val="000000"/>
              </w:rPr>
              <w:t xml:space="preserve"> </w:t>
            </w:r>
            <w:r>
              <w:t>– aprašymas aiškus, išsamus, atitinka programos tikslą, uždavinius</w:t>
            </w:r>
          </w:p>
          <w:p w14:paraId="5C6ED36E" w14:textId="77777777" w:rsidR="001C7A91" w:rsidRDefault="001C7A91" w:rsidP="0044022C">
            <w:pPr>
              <w:jc w:val="both"/>
              <w:rPr>
                <w:b/>
                <w:smallCaps/>
              </w:rPr>
            </w:pPr>
            <w:r>
              <w:t>– aprašymas iš dalies aiškus, iš dalies atitinka programos tikslą, uždavinius</w:t>
            </w:r>
          </w:p>
          <w:p w14:paraId="22B2038C" w14:textId="77777777" w:rsidR="001C7A91" w:rsidRDefault="001C7A91" w:rsidP="0044022C">
            <w:pPr>
              <w:jc w:val="both"/>
            </w:pPr>
            <w:r>
              <w:t>– aprašymas neaiškus, neatitinka programos tikslo</w:t>
            </w:r>
          </w:p>
        </w:tc>
        <w:tc>
          <w:tcPr>
            <w:tcW w:w="1390" w:type="dxa"/>
          </w:tcPr>
          <w:p w14:paraId="223ECA82" w14:textId="77777777" w:rsidR="001C7A91" w:rsidRDefault="001C7A91" w:rsidP="0044022C">
            <w:pPr>
              <w:pStyle w:val="Betarp"/>
              <w:jc w:val="center"/>
              <w:rPr>
                <w:sz w:val="20"/>
                <w:szCs w:val="20"/>
              </w:rPr>
            </w:pPr>
            <w:r>
              <w:rPr>
                <w:sz w:val="20"/>
                <w:szCs w:val="20"/>
              </w:rPr>
              <w:t>10</w:t>
            </w:r>
          </w:p>
        </w:tc>
        <w:tc>
          <w:tcPr>
            <w:tcW w:w="1323" w:type="dxa"/>
          </w:tcPr>
          <w:p w14:paraId="5DEB9CFD" w14:textId="77777777" w:rsidR="001C7A91" w:rsidRDefault="001C7A91" w:rsidP="0044022C">
            <w:pPr>
              <w:pStyle w:val="Betarp"/>
              <w:jc w:val="center"/>
              <w:rPr>
                <w:sz w:val="20"/>
                <w:szCs w:val="20"/>
              </w:rPr>
            </w:pPr>
          </w:p>
          <w:p w14:paraId="32F285DB" w14:textId="77777777" w:rsidR="001C7A91" w:rsidRDefault="001C7A91" w:rsidP="0044022C">
            <w:pPr>
              <w:jc w:val="center"/>
              <w:rPr>
                <w:bCs/>
                <w:smallCaps/>
              </w:rPr>
            </w:pPr>
          </w:p>
          <w:p w14:paraId="1D05E446" w14:textId="77777777" w:rsidR="001C7A91" w:rsidRDefault="001C7A91" w:rsidP="0044022C">
            <w:pPr>
              <w:jc w:val="center"/>
              <w:rPr>
                <w:bCs/>
                <w:smallCaps/>
              </w:rPr>
            </w:pPr>
          </w:p>
          <w:p w14:paraId="06131060" w14:textId="77777777" w:rsidR="001C7A91" w:rsidRDefault="001C7A91" w:rsidP="0044022C">
            <w:pPr>
              <w:jc w:val="center"/>
              <w:rPr>
                <w:bCs/>
                <w:smallCaps/>
              </w:rPr>
            </w:pPr>
            <w:r>
              <w:rPr>
                <w:bCs/>
                <w:smallCaps/>
              </w:rPr>
              <w:t>10</w:t>
            </w:r>
          </w:p>
          <w:p w14:paraId="2467D62B" w14:textId="77777777" w:rsidR="001C7A91" w:rsidRDefault="001C7A91" w:rsidP="0044022C">
            <w:pPr>
              <w:jc w:val="center"/>
            </w:pPr>
          </w:p>
          <w:p w14:paraId="3E8FF84D" w14:textId="77777777" w:rsidR="001C7A91" w:rsidRDefault="001C7A91" w:rsidP="0044022C">
            <w:pPr>
              <w:jc w:val="center"/>
              <w:rPr>
                <w:b/>
                <w:smallCaps/>
              </w:rPr>
            </w:pPr>
            <w:r>
              <w:t>5</w:t>
            </w:r>
          </w:p>
          <w:p w14:paraId="34358328" w14:textId="77777777" w:rsidR="001C7A91" w:rsidRDefault="001C7A91" w:rsidP="0044022C">
            <w:pPr>
              <w:jc w:val="center"/>
            </w:pPr>
          </w:p>
          <w:p w14:paraId="03F55F90" w14:textId="77777777" w:rsidR="001C7A91" w:rsidRDefault="001C7A91" w:rsidP="0044022C">
            <w:pPr>
              <w:pStyle w:val="Betarp"/>
              <w:jc w:val="center"/>
              <w:rPr>
                <w:sz w:val="20"/>
                <w:szCs w:val="20"/>
              </w:rPr>
            </w:pPr>
            <w:r>
              <w:rPr>
                <w:sz w:val="20"/>
                <w:szCs w:val="20"/>
              </w:rPr>
              <w:t>0</w:t>
            </w:r>
          </w:p>
        </w:tc>
        <w:tc>
          <w:tcPr>
            <w:tcW w:w="1257" w:type="dxa"/>
          </w:tcPr>
          <w:p w14:paraId="775FDC78" w14:textId="77777777" w:rsidR="001C7A91" w:rsidRDefault="001C7A91" w:rsidP="0044022C">
            <w:pPr>
              <w:pStyle w:val="Betarp"/>
              <w:rPr>
                <w:sz w:val="20"/>
                <w:szCs w:val="20"/>
              </w:rPr>
            </w:pPr>
          </w:p>
        </w:tc>
      </w:tr>
      <w:tr w:rsidR="001C7A91" w14:paraId="2578DA9D" w14:textId="77777777" w:rsidTr="0044022C">
        <w:tc>
          <w:tcPr>
            <w:tcW w:w="851" w:type="dxa"/>
          </w:tcPr>
          <w:p w14:paraId="306185D3" w14:textId="77777777" w:rsidR="001C7A91" w:rsidRDefault="001C7A91" w:rsidP="0044022C">
            <w:pPr>
              <w:pStyle w:val="Betarp"/>
              <w:jc w:val="center"/>
              <w:rPr>
                <w:sz w:val="20"/>
                <w:szCs w:val="20"/>
              </w:rPr>
            </w:pPr>
            <w:r>
              <w:rPr>
                <w:sz w:val="20"/>
                <w:szCs w:val="20"/>
              </w:rPr>
              <w:t xml:space="preserve">2. </w:t>
            </w:r>
          </w:p>
        </w:tc>
        <w:tc>
          <w:tcPr>
            <w:tcW w:w="4812" w:type="dxa"/>
          </w:tcPr>
          <w:p w14:paraId="2857B124" w14:textId="77777777" w:rsidR="001C7A91" w:rsidRDefault="001C7A91" w:rsidP="0044022C">
            <w:pPr>
              <w:jc w:val="both"/>
              <w:rPr>
                <w:b/>
              </w:rPr>
            </w:pPr>
            <w:r>
              <w:rPr>
                <w:b/>
              </w:rPr>
              <w:t xml:space="preserve">Pareiškėjas pagal neterminuotą darbo sutartį yra įdarbinęs tuos pačius Klaipėdos m. sav. praėjusių metų Užimtumo didinimo programos dalyvius: </w:t>
            </w:r>
          </w:p>
          <w:p w14:paraId="4733827A" w14:textId="77777777" w:rsidR="001C7A91" w:rsidRPr="00DD637A" w:rsidRDefault="001C7A91" w:rsidP="001C7A91">
            <w:pPr>
              <w:pStyle w:val="Sraopastraipa"/>
              <w:numPr>
                <w:ilvl w:val="0"/>
                <w:numId w:val="2"/>
              </w:numPr>
              <w:tabs>
                <w:tab w:val="left" w:pos="316"/>
              </w:tabs>
              <w:ind w:left="458" w:hanging="425"/>
              <w:jc w:val="both"/>
              <w:rPr>
                <w:b/>
                <w:szCs w:val="20"/>
              </w:rPr>
            </w:pPr>
            <w:r w:rsidRPr="00DD637A">
              <w:rPr>
                <w:bCs/>
                <w:szCs w:val="20"/>
              </w:rPr>
              <w:t>įdarbino</w:t>
            </w:r>
            <w:r w:rsidRPr="00DD637A">
              <w:rPr>
                <w:b/>
                <w:szCs w:val="20"/>
              </w:rPr>
              <w:t xml:space="preserve"> </w:t>
            </w:r>
            <w:r w:rsidRPr="00DD637A">
              <w:rPr>
                <w:bCs/>
                <w:szCs w:val="20"/>
              </w:rPr>
              <w:t>1 programoje dalyvavusį asmenį</w:t>
            </w:r>
          </w:p>
          <w:p w14:paraId="1E215857" w14:textId="77777777" w:rsidR="001C7A91" w:rsidRPr="00DD637A" w:rsidRDefault="001C7A91" w:rsidP="001C7A91">
            <w:pPr>
              <w:pStyle w:val="Sraopastraipa"/>
              <w:numPr>
                <w:ilvl w:val="0"/>
                <w:numId w:val="2"/>
              </w:numPr>
              <w:tabs>
                <w:tab w:val="left" w:pos="316"/>
              </w:tabs>
              <w:ind w:left="458" w:hanging="425"/>
              <w:jc w:val="both"/>
              <w:rPr>
                <w:b/>
                <w:szCs w:val="20"/>
              </w:rPr>
            </w:pPr>
            <w:r w:rsidRPr="00DD637A">
              <w:rPr>
                <w:bCs/>
                <w:szCs w:val="20"/>
              </w:rPr>
              <w:t>įdarbino</w:t>
            </w:r>
            <w:r>
              <w:rPr>
                <w:bCs/>
              </w:rPr>
              <w:t xml:space="preserve"> </w:t>
            </w:r>
            <w:r w:rsidRPr="00DD637A">
              <w:rPr>
                <w:bCs/>
                <w:szCs w:val="20"/>
              </w:rPr>
              <w:t>2 programoje dalyvavusius asmenis</w:t>
            </w:r>
          </w:p>
          <w:p w14:paraId="0046C92B" w14:textId="77777777" w:rsidR="001C7A91" w:rsidRPr="0091634C" w:rsidRDefault="001C7A91" w:rsidP="001C7A91">
            <w:pPr>
              <w:pStyle w:val="Sraopastraipa"/>
              <w:numPr>
                <w:ilvl w:val="0"/>
                <w:numId w:val="2"/>
              </w:numPr>
              <w:tabs>
                <w:tab w:val="left" w:pos="316"/>
              </w:tabs>
              <w:ind w:left="33" w:firstLine="0"/>
              <w:jc w:val="both"/>
              <w:rPr>
                <w:b/>
                <w:szCs w:val="20"/>
              </w:rPr>
            </w:pPr>
            <w:r w:rsidRPr="0091634C">
              <w:rPr>
                <w:bCs/>
                <w:szCs w:val="20"/>
              </w:rPr>
              <w:t>įdarbino 3 ir daugiau programoje dalyvavusius asmenis</w:t>
            </w:r>
          </w:p>
          <w:p w14:paraId="36A015A4" w14:textId="77777777" w:rsidR="001C7A91" w:rsidRPr="0091634C" w:rsidRDefault="001C7A91" w:rsidP="001C7A91">
            <w:pPr>
              <w:pStyle w:val="Sraopastraipa"/>
              <w:numPr>
                <w:ilvl w:val="0"/>
                <w:numId w:val="2"/>
              </w:numPr>
              <w:ind w:left="458" w:hanging="425"/>
              <w:jc w:val="both"/>
              <w:rPr>
                <w:bCs/>
                <w:szCs w:val="20"/>
              </w:rPr>
            </w:pPr>
            <w:r w:rsidRPr="0091634C">
              <w:rPr>
                <w:bCs/>
                <w:szCs w:val="20"/>
              </w:rPr>
              <w:t>neįdarbino asmenų</w:t>
            </w:r>
          </w:p>
        </w:tc>
        <w:tc>
          <w:tcPr>
            <w:tcW w:w="1390" w:type="dxa"/>
          </w:tcPr>
          <w:p w14:paraId="366B1610" w14:textId="77777777" w:rsidR="001C7A91" w:rsidRDefault="001C7A91" w:rsidP="0044022C">
            <w:pPr>
              <w:pStyle w:val="Betarp"/>
              <w:jc w:val="center"/>
              <w:rPr>
                <w:sz w:val="20"/>
                <w:szCs w:val="20"/>
              </w:rPr>
            </w:pPr>
            <w:r>
              <w:rPr>
                <w:sz w:val="20"/>
                <w:szCs w:val="20"/>
              </w:rPr>
              <w:t>10</w:t>
            </w:r>
          </w:p>
        </w:tc>
        <w:tc>
          <w:tcPr>
            <w:tcW w:w="1323" w:type="dxa"/>
          </w:tcPr>
          <w:p w14:paraId="453A31BD" w14:textId="77777777" w:rsidR="001C7A91" w:rsidRDefault="001C7A91" w:rsidP="0044022C">
            <w:pPr>
              <w:pStyle w:val="Betarp"/>
              <w:jc w:val="center"/>
              <w:rPr>
                <w:sz w:val="20"/>
                <w:szCs w:val="20"/>
              </w:rPr>
            </w:pPr>
          </w:p>
          <w:p w14:paraId="6492F5E7" w14:textId="77777777" w:rsidR="001C7A91" w:rsidRDefault="001C7A91" w:rsidP="0044022C">
            <w:pPr>
              <w:pStyle w:val="Betarp"/>
              <w:jc w:val="center"/>
              <w:rPr>
                <w:sz w:val="20"/>
                <w:szCs w:val="20"/>
              </w:rPr>
            </w:pPr>
          </w:p>
          <w:p w14:paraId="74F07B60" w14:textId="77777777" w:rsidR="001C7A91" w:rsidRDefault="001C7A91" w:rsidP="0044022C">
            <w:pPr>
              <w:pStyle w:val="Betarp"/>
              <w:jc w:val="center"/>
              <w:rPr>
                <w:sz w:val="20"/>
                <w:szCs w:val="20"/>
              </w:rPr>
            </w:pPr>
          </w:p>
          <w:p w14:paraId="48BA179F" w14:textId="77777777" w:rsidR="001C7A91" w:rsidRDefault="001C7A91" w:rsidP="0044022C">
            <w:pPr>
              <w:pStyle w:val="Betarp"/>
              <w:jc w:val="center"/>
              <w:rPr>
                <w:sz w:val="20"/>
                <w:szCs w:val="20"/>
              </w:rPr>
            </w:pPr>
            <w:r>
              <w:rPr>
                <w:sz w:val="20"/>
                <w:szCs w:val="20"/>
              </w:rPr>
              <w:t>5</w:t>
            </w:r>
          </w:p>
          <w:p w14:paraId="26291172" w14:textId="77777777" w:rsidR="001C7A91" w:rsidRDefault="001C7A91" w:rsidP="0044022C">
            <w:pPr>
              <w:pStyle w:val="Betarp"/>
              <w:jc w:val="center"/>
              <w:rPr>
                <w:sz w:val="20"/>
                <w:szCs w:val="20"/>
              </w:rPr>
            </w:pPr>
            <w:r>
              <w:rPr>
                <w:sz w:val="20"/>
                <w:szCs w:val="20"/>
              </w:rPr>
              <w:t>10</w:t>
            </w:r>
          </w:p>
          <w:p w14:paraId="108EFE5C" w14:textId="77777777" w:rsidR="001C7A91" w:rsidRDefault="001C7A91" w:rsidP="0044022C">
            <w:pPr>
              <w:pStyle w:val="Betarp"/>
              <w:jc w:val="center"/>
              <w:rPr>
                <w:sz w:val="20"/>
                <w:szCs w:val="20"/>
              </w:rPr>
            </w:pPr>
            <w:r>
              <w:rPr>
                <w:sz w:val="20"/>
                <w:szCs w:val="20"/>
              </w:rPr>
              <w:t>15</w:t>
            </w:r>
          </w:p>
          <w:p w14:paraId="58C0CEE3" w14:textId="77777777" w:rsidR="001C7A91" w:rsidRDefault="001C7A91" w:rsidP="0044022C">
            <w:pPr>
              <w:pStyle w:val="Betarp"/>
              <w:jc w:val="center"/>
              <w:rPr>
                <w:sz w:val="20"/>
                <w:szCs w:val="20"/>
              </w:rPr>
            </w:pPr>
          </w:p>
          <w:p w14:paraId="77CDAE88" w14:textId="77777777" w:rsidR="001C7A91" w:rsidRDefault="001C7A91" w:rsidP="0044022C">
            <w:pPr>
              <w:pStyle w:val="Betarp"/>
              <w:jc w:val="center"/>
              <w:rPr>
                <w:sz w:val="20"/>
                <w:szCs w:val="20"/>
              </w:rPr>
            </w:pPr>
            <w:r>
              <w:rPr>
                <w:sz w:val="20"/>
                <w:szCs w:val="20"/>
              </w:rPr>
              <w:t>0</w:t>
            </w:r>
          </w:p>
        </w:tc>
        <w:tc>
          <w:tcPr>
            <w:tcW w:w="1257" w:type="dxa"/>
          </w:tcPr>
          <w:p w14:paraId="28AD8FF8" w14:textId="77777777" w:rsidR="001C7A91" w:rsidRDefault="001C7A91" w:rsidP="0044022C">
            <w:pPr>
              <w:pStyle w:val="Betarp"/>
              <w:rPr>
                <w:sz w:val="20"/>
                <w:szCs w:val="20"/>
              </w:rPr>
            </w:pPr>
          </w:p>
        </w:tc>
      </w:tr>
      <w:tr w:rsidR="001C7A91" w14:paraId="3EEF07AE" w14:textId="77777777" w:rsidTr="0044022C">
        <w:tc>
          <w:tcPr>
            <w:tcW w:w="851" w:type="dxa"/>
          </w:tcPr>
          <w:p w14:paraId="28677162" w14:textId="77777777" w:rsidR="001C7A91" w:rsidRDefault="001C7A91" w:rsidP="0044022C">
            <w:pPr>
              <w:pStyle w:val="Betarp"/>
              <w:jc w:val="center"/>
              <w:rPr>
                <w:sz w:val="20"/>
                <w:szCs w:val="20"/>
              </w:rPr>
            </w:pPr>
            <w:r>
              <w:rPr>
                <w:sz w:val="20"/>
                <w:szCs w:val="20"/>
              </w:rPr>
              <w:t>3.</w:t>
            </w:r>
          </w:p>
        </w:tc>
        <w:tc>
          <w:tcPr>
            <w:tcW w:w="4812" w:type="dxa"/>
          </w:tcPr>
          <w:p w14:paraId="237586DC" w14:textId="77777777" w:rsidR="001C7A91" w:rsidRDefault="001C7A91" w:rsidP="0044022C">
            <w:pPr>
              <w:jc w:val="both"/>
            </w:pPr>
            <w:r>
              <w:rPr>
                <w:b/>
              </w:rPr>
              <w:t>Pareiškėjas numatė po programos įgyvendinimo savo lėšomis pagal neterminuotą sutartį ne trumpiau nei 6 mėn. įdarbinti programoje dalyvavusius tikslinės grupės asmenis</w:t>
            </w:r>
            <w:r>
              <w:t>:</w:t>
            </w:r>
          </w:p>
          <w:p w14:paraId="6EC3599F" w14:textId="77777777" w:rsidR="001C7A91" w:rsidRDefault="001C7A91" w:rsidP="0044022C">
            <w:pPr>
              <w:jc w:val="both"/>
              <w:rPr>
                <w:bCs/>
              </w:rPr>
            </w:pPr>
            <w:r>
              <w:rPr>
                <w:bCs/>
              </w:rPr>
              <w:t>- numatė įdarbinti 1 programoje dalyvavusį asmenį</w:t>
            </w:r>
          </w:p>
          <w:p w14:paraId="57520F56" w14:textId="77777777" w:rsidR="001C7A91" w:rsidRDefault="001C7A91" w:rsidP="0044022C">
            <w:pPr>
              <w:jc w:val="both"/>
              <w:rPr>
                <w:bCs/>
              </w:rPr>
            </w:pPr>
            <w:r>
              <w:rPr>
                <w:bCs/>
              </w:rPr>
              <w:t>- numatė įdarbinti 2 programoje dalyvavusius asmenis</w:t>
            </w:r>
          </w:p>
          <w:p w14:paraId="022349B6" w14:textId="77777777" w:rsidR="001C7A91" w:rsidRDefault="001C7A91" w:rsidP="0044022C">
            <w:pPr>
              <w:jc w:val="both"/>
              <w:rPr>
                <w:bCs/>
              </w:rPr>
            </w:pPr>
            <w:r>
              <w:rPr>
                <w:bCs/>
              </w:rPr>
              <w:t>- numatė įdarbinti 3 ir daugiau programoje dalyvavusius asmenis</w:t>
            </w:r>
          </w:p>
          <w:p w14:paraId="1ECF7B13" w14:textId="77777777" w:rsidR="001C7A91" w:rsidRDefault="001C7A91" w:rsidP="0044022C">
            <w:pPr>
              <w:pStyle w:val="Betarp"/>
              <w:jc w:val="both"/>
              <w:rPr>
                <w:sz w:val="20"/>
                <w:szCs w:val="20"/>
              </w:rPr>
            </w:pPr>
            <w:r>
              <w:rPr>
                <w:sz w:val="20"/>
                <w:szCs w:val="20"/>
              </w:rPr>
              <w:t>- nenumatė įdarbinti programoje dalyvavusių asmenų</w:t>
            </w:r>
          </w:p>
        </w:tc>
        <w:tc>
          <w:tcPr>
            <w:tcW w:w="1390" w:type="dxa"/>
          </w:tcPr>
          <w:p w14:paraId="18B144F9" w14:textId="77777777" w:rsidR="001C7A91" w:rsidRDefault="001C7A91" w:rsidP="0044022C">
            <w:pPr>
              <w:pStyle w:val="Betarp"/>
              <w:jc w:val="center"/>
              <w:rPr>
                <w:sz w:val="20"/>
                <w:szCs w:val="20"/>
              </w:rPr>
            </w:pPr>
            <w:r>
              <w:rPr>
                <w:sz w:val="20"/>
                <w:szCs w:val="20"/>
              </w:rPr>
              <w:t>10</w:t>
            </w:r>
          </w:p>
        </w:tc>
        <w:tc>
          <w:tcPr>
            <w:tcW w:w="1323" w:type="dxa"/>
          </w:tcPr>
          <w:p w14:paraId="63AFD05C" w14:textId="77777777" w:rsidR="001C7A91" w:rsidRDefault="001C7A91" w:rsidP="0044022C">
            <w:pPr>
              <w:pStyle w:val="Betarp"/>
              <w:jc w:val="center"/>
              <w:rPr>
                <w:sz w:val="20"/>
                <w:szCs w:val="20"/>
              </w:rPr>
            </w:pPr>
          </w:p>
          <w:p w14:paraId="6AD93355" w14:textId="77777777" w:rsidR="001C7A91" w:rsidRDefault="001C7A91" w:rsidP="0044022C">
            <w:pPr>
              <w:pStyle w:val="Betarp"/>
              <w:jc w:val="center"/>
              <w:rPr>
                <w:sz w:val="20"/>
                <w:szCs w:val="20"/>
              </w:rPr>
            </w:pPr>
          </w:p>
          <w:p w14:paraId="299342E2" w14:textId="77777777" w:rsidR="001C7A91" w:rsidRDefault="001C7A91" w:rsidP="0044022C">
            <w:pPr>
              <w:pStyle w:val="Betarp"/>
              <w:jc w:val="center"/>
              <w:rPr>
                <w:sz w:val="20"/>
                <w:szCs w:val="20"/>
              </w:rPr>
            </w:pPr>
          </w:p>
          <w:p w14:paraId="1179AD73" w14:textId="77777777" w:rsidR="001C7A91" w:rsidRDefault="001C7A91" w:rsidP="0044022C">
            <w:pPr>
              <w:pStyle w:val="Betarp"/>
              <w:jc w:val="center"/>
              <w:rPr>
                <w:sz w:val="20"/>
                <w:szCs w:val="20"/>
              </w:rPr>
            </w:pPr>
          </w:p>
          <w:p w14:paraId="03FFC3FC" w14:textId="77777777" w:rsidR="001C7A91" w:rsidRDefault="001C7A91" w:rsidP="0044022C">
            <w:pPr>
              <w:pStyle w:val="Betarp"/>
              <w:jc w:val="center"/>
              <w:rPr>
                <w:sz w:val="20"/>
                <w:szCs w:val="20"/>
              </w:rPr>
            </w:pPr>
            <w:r>
              <w:rPr>
                <w:sz w:val="20"/>
                <w:szCs w:val="20"/>
              </w:rPr>
              <w:t>5</w:t>
            </w:r>
          </w:p>
          <w:p w14:paraId="060E5EA9" w14:textId="77777777" w:rsidR="001C7A91" w:rsidRDefault="001C7A91" w:rsidP="0044022C">
            <w:pPr>
              <w:pStyle w:val="Betarp"/>
              <w:jc w:val="center"/>
              <w:rPr>
                <w:sz w:val="20"/>
                <w:szCs w:val="20"/>
              </w:rPr>
            </w:pPr>
            <w:r>
              <w:rPr>
                <w:sz w:val="20"/>
                <w:szCs w:val="20"/>
              </w:rPr>
              <w:t>10</w:t>
            </w:r>
          </w:p>
          <w:p w14:paraId="70523123" w14:textId="77777777" w:rsidR="001C7A91" w:rsidRDefault="001C7A91" w:rsidP="0044022C">
            <w:pPr>
              <w:pStyle w:val="Betarp"/>
              <w:jc w:val="center"/>
              <w:rPr>
                <w:sz w:val="20"/>
                <w:szCs w:val="20"/>
              </w:rPr>
            </w:pPr>
          </w:p>
          <w:p w14:paraId="1C341151" w14:textId="77777777" w:rsidR="001C7A91" w:rsidRDefault="001C7A91" w:rsidP="0044022C">
            <w:pPr>
              <w:pStyle w:val="Betarp"/>
              <w:jc w:val="center"/>
              <w:rPr>
                <w:sz w:val="20"/>
                <w:szCs w:val="20"/>
              </w:rPr>
            </w:pPr>
            <w:r>
              <w:rPr>
                <w:sz w:val="20"/>
                <w:szCs w:val="20"/>
              </w:rPr>
              <w:t>15</w:t>
            </w:r>
          </w:p>
          <w:p w14:paraId="1488FECF" w14:textId="77777777" w:rsidR="001C7A91" w:rsidRDefault="001C7A91" w:rsidP="0044022C">
            <w:pPr>
              <w:pStyle w:val="Betarp"/>
              <w:jc w:val="center"/>
              <w:rPr>
                <w:sz w:val="20"/>
                <w:szCs w:val="20"/>
              </w:rPr>
            </w:pPr>
            <w:r>
              <w:rPr>
                <w:sz w:val="20"/>
                <w:szCs w:val="20"/>
              </w:rPr>
              <w:t>0</w:t>
            </w:r>
          </w:p>
        </w:tc>
        <w:tc>
          <w:tcPr>
            <w:tcW w:w="1257" w:type="dxa"/>
          </w:tcPr>
          <w:p w14:paraId="66A40F62" w14:textId="77777777" w:rsidR="001C7A91" w:rsidRDefault="001C7A91" w:rsidP="0044022C">
            <w:pPr>
              <w:pStyle w:val="Betarp"/>
              <w:rPr>
                <w:sz w:val="20"/>
                <w:szCs w:val="20"/>
              </w:rPr>
            </w:pPr>
          </w:p>
        </w:tc>
      </w:tr>
      <w:tr w:rsidR="001C7A91" w14:paraId="3CDBCCB5" w14:textId="77777777" w:rsidTr="0044022C">
        <w:tc>
          <w:tcPr>
            <w:tcW w:w="851" w:type="dxa"/>
          </w:tcPr>
          <w:p w14:paraId="73067952" w14:textId="77777777" w:rsidR="001C7A91" w:rsidRDefault="001C7A91" w:rsidP="0044022C">
            <w:pPr>
              <w:pStyle w:val="Betarp"/>
              <w:jc w:val="center"/>
              <w:rPr>
                <w:sz w:val="20"/>
                <w:szCs w:val="20"/>
              </w:rPr>
            </w:pPr>
            <w:r>
              <w:rPr>
                <w:sz w:val="20"/>
                <w:szCs w:val="20"/>
              </w:rPr>
              <w:t>4.</w:t>
            </w:r>
          </w:p>
        </w:tc>
        <w:tc>
          <w:tcPr>
            <w:tcW w:w="4812" w:type="dxa"/>
          </w:tcPr>
          <w:p w14:paraId="5A693A32" w14:textId="77777777" w:rsidR="001C7A91" w:rsidRDefault="001C7A91" w:rsidP="0044022C">
            <w:pPr>
              <w:jc w:val="both"/>
              <w:rPr>
                <w:b/>
                <w:color w:val="000000"/>
              </w:rPr>
            </w:pPr>
            <w:r>
              <w:rPr>
                <w:b/>
                <w:color w:val="000000"/>
              </w:rPr>
              <w:t>Pareiškėjas numatė savo ir (ar) kitų finansavimo šaltinių:</w:t>
            </w:r>
          </w:p>
          <w:p w14:paraId="11EA704D" w14:textId="77777777" w:rsidR="001C7A91" w:rsidRDefault="001C7A91" w:rsidP="0044022C">
            <w:pPr>
              <w:jc w:val="both"/>
              <w:rPr>
                <w:lang w:eastAsia="en-US"/>
              </w:rPr>
            </w:pPr>
            <w:r>
              <w:rPr>
                <w:shd w:val="clear" w:color="auto" w:fill="FFFFFF"/>
                <w:lang w:eastAsia="ar-SA"/>
              </w:rPr>
              <w:t xml:space="preserve">– </w:t>
            </w:r>
            <w:r>
              <w:t>skiriama daugiau nei 10 procentų</w:t>
            </w:r>
          </w:p>
          <w:p w14:paraId="69E2EF2B" w14:textId="77777777" w:rsidR="001C7A91" w:rsidRDefault="001C7A91" w:rsidP="0044022C">
            <w:pPr>
              <w:jc w:val="both"/>
            </w:pPr>
            <w:r>
              <w:rPr>
                <w:shd w:val="clear" w:color="auto" w:fill="FFFFFF"/>
                <w:lang w:eastAsia="ar-SA"/>
              </w:rPr>
              <w:t xml:space="preserve">– </w:t>
            </w:r>
            <w:r>
              <w:t>skiriama 10 ar mažiau procentų</w:t>
            </w:r>
          </w:p>
          <w:p w14:paraId="41FE437A" w14:textId="77777777" w:rsidR="001C7A91" w:rsidRDefault="001C7A91" w:rsidP="0044022C">
            <w:pPr>
              <w:jc w:val="both"/>
            </w:pPr>
            <w:r>
              <w:rPr>
                <w:shd w:val="clear" w:color="auto" w:fill="FFFFFF"/>
                <w:lang w:eastAsia="ar-SA"/>
              </w:rPr>
              <w:t xml:space="preserve">– </w:t>
            </w:r>
            <w:r>
              <w:t>nėra kitų projekto finansavimo šaltinių</w:t>
            </w:r>
          </w:p>
        </w:tc>
        <w:tc>
          <w:tcPr>
            <w:tcW w:w="1390" w:type="dxa"/>
          </w:tcPr>
          <w:p w14:paraId="526F66A7" w14:textId="77777777" w:rsidR="001C7A91" w:rsidRDefault="001C7A91" w:rsidP="0044022C">
            <w:pPr>
              <w:pStyle w:val="Betarp"/>
              <w:jc w:val="center"/>
              <w:rPr>
                <w:sz w:val="20"/>
                <w:szCs w:val="20"/>
              </w:rPr>
            </w:pPr>
            <w:r>
              <w:rPr>
                <w:sz w:val="20"/>
                <w:szCs w:val="20"/>
              </w:rPr>
              <w:t>5</w:t>
            </w:r>
          </w:p>
        </w:tc>
        <w:tc>
          <w:tcPr>
            <w:tcW w:w="1323" w:type="dxa"/>
          </w:tcPr>
          <w:p w14:paraId="16C1EB83" w14:textId="77777777" w:rsidR="001C7A91" w:rsidRDefault="001C7A91" w:rsidP="0044022C">
            <w:pPr>
              <w:rPr>
                <w:bCs/>
                <w:smallCaps/>
              </w:rPr>
            </w:pPr>
          </w:p>
          <w:p w14:paraId="2874C813" w14:textId="77777777" w:rsidR="001C7A91" w:rsidRDefault="001C7A91" w:rsidP="0044022C">
            <w:pPr>
              <w:jc w:val="center"/>
              <w:rPr>
                <w:bCs/>
                <w:smallCaps/>
              </w:rPr>
            </w:pPr>
          </w:p>
          <w:p w14:paraId="232C3F52" w14:textId="77777777" w:rsidR="001C7A91" w:rsidRDefault="001C7A91" w:rsidP="0044022C">
            <w:pPr>
              <w:jc w:val="center"/>
              <w:rPr>
                <w:bCs/>
                <w:smallCaps/>
              </w:rPr>
            </w:pPr>
            <w:r>
              <w:rPr>
                <w:bCs/>
                <w:smallCaps/>
              </w:rPr>
              <w:t>5</w:t>
            </w:r>
          </w:p>
          <w:p w14:paraId="7385EC07" w14:textId="77777777" w:rsidR="001C7A91" w:rsidRDefault="001C7A91" w:rsidP="0044022C">
            <w:pPr>
              <w:jc w:val="center"/>
              <w:rPr>
                <w:bCs/>
                <w:smallCaps/>
              </w:rPr>
            </w:pPr>
            <w:r>
              <w:rPr>
                <w:bCs/>
                <w:smallCaps/>
              </w:rPr>
              <w:t>4–1</w:t>
            </w:r>
          </w:p>
          <w:p w14:paraId="73BCAE11" w14:textId="77777777" w:rsidR="001C7A91" w:rsidRDefault="001C7A91" w:rsidP="0044022C">
            <w:pPr>
              <w:pStyle w:val="Betarp"/>
              <w:jc w:val="center"/>
              <w:rPr>
                <w:sz w:val="20"/>
                <w:szCs w:val="20"/>
              </w:rPr>
            </w:pPr>
            <w:r>
              <w:rPr>
                <w:smallCaps/>
                <w:sz w:val="20"/>
                <w:szCs w:val="20"/>
              </w:rPr>
              <w:t>0</w:t>
            </w:r>
          </w:p>
        </w:tc>
        <w:tc>
          <w:tcPr>
            <w:tcW w:w="1257" w:type="dxa"/>
          </w:tcPr>
          <w:p w14:paraId="286EC72D" w14:textId="77777777" w:rsidR="001C7A91" w:rsidRDefault="001C7A91" w:rsidP="0044022C">
            <w:pPr>
              <w:pStyle w:val="Betarp"/>
              <w:rPr>
                <w:sz w:val="20"/>
                <w:szCs w:val="20"/>
              </w:rPr>
            </w:pPr>
          </w:p>
        </w:tc>
      </w:tr>
      <w:tr w:rsidR="001C7A91" w14:paraId="728E2095" w14:textId="77777777" w:rsidTr="0044022C">
        <w:tc>
          <w:tcPr>
            <w:tcW w:w="5663" w:type="dxa"/>
            <w:gridSpan w:val="2"/>
          </w:tcPr>
          <w:p w14:paraId="574920E8" w14:textId="77777777" w:rsidR="001C7A91" w:rsidRPr="0091634C" w:rsidRDefault="001C7A91" w:rsidP="0044022C">
            <w:pPr>
              <w:pStyle w:val="Betarp"/>
              <w:jc w:val="right"/>
              <w:rPr>
                <w:b/>
                <w:bCs/>
                <w:sz w:val="20"/>
                <w:szCs w:val="20"/>
              </w:rPr>
            </w:pPr>
            <w:r w:rsidRPr="0091634C">
              <w:rPr>
                <w:b/>
                <w:bCs/>
                <w:sz w:val="20"/>
                <w:szCs w:val="20"/>
              </w:rPr>
              <w:t>Paraiškos vertinimas balais, iš viso</w:t>
            </w:r>
          </w:p>
        </w:tc>
        <w:tc>
          <w:tcPr>
            <w:tcW w:w="1390" w:type="dxa"/>
          </w:tcPr>
          <w:p w14:paraId="2B80465D" w14:textId="77777777" w:rsidR="001C7A91" w:rsidRDefault="001C7A91" w:rsidP="0044022C">
            <w:pPr>
              <w:pStyle w:val="Betarp"/>
              <w:jc w:val="center"/>
              <w:rPr>
                <w:b/>
                <w:sz w:val="20"/>
                <w:szCs w:val="20"/>
              </w:rPr>
            </w:pPr>
            <w:r>
              <w:rPr>
                <w:b/>
                <w:sz w:val="20"/>
                <w:szCs w:val="20"/>
              </w:rPr>
              <w:t>35</w:t>
            </w:r>
          </w:p>
        </w:tc>
        <w:tc>
          <w:tcPr>
            <w:tcW w:w="1323" w:type="dxa"/>
          </w:tcPr>
          <w:p w14:paraId="73182EB4" w14:textId="77777777" w:rsidR="001C7A91" w:rsidRDefault="001C7A91" w:rsidP="0044022C">
            <w:pPr>
              <w:pStyle w:val="Betarp"/>
              <w:jc w:val="center"/>
              <w:rPr>
                <w:sz w:val="20"/>
                <w:szCs w:val="20"/>
              </w:rPr>
            </w:pPr>
          </w:p>
        </w:tc>
        <w:tc>
          <w:tcPr>
            <w:tcW w:w="1257" w:type="dxa"/>
          </w:tcPr>
          <w:p w14:paraId="01C4B631" w14:textId="77777777" w:rsidR="001C7A91" w:rsidRDefault="001C7A91" w:rsidP="0044022C">
            <w:pPr>
              <w:pStyle w:val="Betarp"/>
              <w:rPr>
                <w:sz w:val="20"/>
                <w:szCs w:val="20"/>
              </w:rPr>
            </w:pPr>
          </w:p>
        </w:tc>
      </w:tr>
    </w:tbl>
    <w:tbl>
      <w:tblPr>
        <w:tblW w:w="9634" w:type="dxa"/>
        <w:tblLayout w:type="fixed"/>
        <w:tblLook w:val="0000" w:firstRow="0" w:lastRow="0" w:firstColumn="0" w:lastColumn="0" w:noHBand="0" w:noVBand="0"/>
      </w:tblPr>
      <w:tblGrid>
        <w:gridCol w:w="3823"/>
        <w:gridCol w:w="5811"/>
      </w:tblGrid>
      <w:tr w:rsidR="001C7A91" w14:paraId="10047D0B" w14:textId="77777777" w:rsidTr="0044022C">
        <w:trPr>
          <w:trHeight w:val="687"/>
        </w:trPr>
        <w:tc>
          <w:tcPr>
            <w:tcW w:w="3823" w:type="dxa"/>
            <w:tcBorders>
              <w:top w:val="single" w:sz="4" w:space="0" w:color="000000"/>
              <w:left w:val="single" w:sz="4" w:space="0" w:color="000000"/>
              <w:bottom w:val="single" w:sz="4" w:space="0" w:color="000000"/>
            </w:tcBorders>
            <w:shd w:val="clear" w:color="auto" w:fill="auto"/>
          </w:tcPr>
          <w:p w14:paraId="5184E978" w14:textId="77777777" w:rsidR="001C7A91" w:rsidRDefault="001C7A91" w:rsidP="0044022C">
            <w:pPr>
              <w:suppressAutoHyphens/>
              <w:snapToGrid w:val="0"/>
              <w:rPr>
                <w:bCs/>
                <w:lang w:eastAsia="zh-CN"/>
              </w:rPr>
            </w:pPr>
            <w:r>
              <w:rPr>
                <w:b/>
                <w:lang w:eastAsia="zh-CN"/>
              </w:rPr>
              <w:t>Komisijos nario išvada</w:t>
            </w:r>
          </w:p>
          <w:p w14:paraId="72FD7C61" w14:textId="77777777" w:rsidR="001C7A91" w:rsidRDefault="001C7A91" w:rsidP="0044022C">
            <w:pPr>
              <w:suppressAutoHyphens/>
              <w:rPr>
                <w:bCs/>
                <w:lang w:eastAsia="zh-CN"/>
              </w:rPr>
            </w:pPr>
            <w:r>
              <w:rPr>
                <w:bCs/>
                <w:lang w:eastAsia="zh-CN"/>
              </w:rPr>
              <w:t>(pastabos, pasiūlymai)</w:t>
            </w:r>
          </w:p>
          <w:p w14:paraId="019982A3" w14:textId="77777777" w:rsidR="001C7A91" w:rsidRDefault="001C7A91" w:rsidP="0044022C">
            <w:pPr>
              <w:suppressAutoHyphens/>
              <w:rPr>
                <w:bCs/>
                <w:lang w:eastAsia="zh-CN"/>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7935622E" w14:textId="77777777" w:rsidR="001C7A91" w:rsidRDefault="001C7A91" w:rsidP="0044022C">
            <w:pPr>
              <w:suppressAutoHyphens/>
              <w:snapToGrid w:val="0"/>
              <w:rPr>
                <w:b/>
                <w:lang w:eastAsia="zh-CN"/>
              </w:rPr>
            </w:pPr>
          </w:p>
        </w:tc>
      </w:tr>
    </w:tbl>
    <w:p w14:paraId="173DD774" w14:textId="77777777" w:rsidR="001C7A91" w:rsidRDefault="001C7A91" w:rsidP="001C7A91">
      <w:pPr>
        <w:jc w:val="both"/>
      </w:pPr>
    </w:p>
    <w:p w14:paraId="3A7F496B" w14:textId="77777777" w:rsidR="001C7A91" w:rsidRDefault="001C7A91" w:rsidP="001C7A91">
      <w:pPr>
        <w:jc w:val="both"/>
        <w:rPr>
          <w:szCs w:val="24"/>
        </w:rPr>
      </w:pPr>
      <w:r>
        <w:rPr>
          <w:szCs w:val="24"/>
        </w:rPr>
        <w:t>Komisijos narys:</w:t>
      </w:r>
    </w:p>
    <w:tbl>
      <w:tblPr>
        <w:tblStyle w:val="Lentelstinklelis"/>
        <w:tblW w:w="7938"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
        <w:gridCol w:w="5244"/>
      </w:tblGrid>
      <w:tr w:rsidR="001C7A91" w14:paraId="537108D4" w14:textId="77777777" w:rsidTr="0044022C">
        <w:tc>
          <w:tcPr>
            <w:tcW w:w="2127" w:type="dxa"/>
            <w:tcBorders>
              <w:bottom w:val="single" w:sz="4" w:space="0" w:color="auto"/>
            </w:tcBorders>
          </w:tcPr>
          <w:p w14:paraId="40306444" w14:textId="77777777" w:rsidR="001C7A91" w:rsidRDefault="001C7A91" w:rsidP="0044022C">
            <w:pPr>
              <w:jc w:val="both"/>
              <w:rPr>
                <w:sz w:val="24"/>
                <w:szCs w:val="24"/>
                <w:u w:val="single"/>
              </w:rPr>
            </w:pPr>
          </w:p>
        </w:tc>
        <w:tc>
          <w:tcPr>
            <w:tcW w:w="567" w:type="dxa"/>
          </w:tcPr>
          <w:p w14:paraId="1B8348BE" w14:textId="77777777" w:rsidR="001C7A91" w:rsidRDefault="001C7A91" w:rsidP="0044022C">
            <w:pPr>
              <w:jc w:val="both"/>
              <w:rPr>
                <w:sz w:val="24"/>
                <w:szCs w:val="24"/>
              </w:rPr>
            </w:pPr>
          </w:p>
        </w:tc>
        <w:tc>
          <w:tcPr>
            <w:tcW w:w="5244" w:type="dxa"/>
            <w:tcBorders>
              <w:bottom w:val="single" w:sz="4" w:space="0" w:color="auto"/>
            </w:tcBorders>
          </w:tcPr>
          <w:p w14:paraId="168A51CE" w14:textId="77777777" w:rsidR="001C7A91" w:rsidRDefault="001C7A91" w:rsidP="0044022C">
            <w:pPr>
              <w:jc w:val="both"/>
              <w:rPr>
                <w:sz w:val="24"/>
                <w:szCs w:val="24"/>
              </w:rPr>
            </w:pPr>
          </w:p>
        </w:tc>
      </w:tr>
      <w:tr w:rsidR="001C7A91" w14:paraId="1218C6E0" w14:textId="77777777" w:rsidTr="0044022C">
        <w:tc>
          <w:tcPr>
            <w:tcW w:w="2127" w:type="dxa"/>
            <w:tcBorders>
              <w:top w:val="single" w:sz="4" w:space="0" w:color="auto"/>
            </w:tcBorders>
          </w:tcPr>
          <w:p w14:paraId="326C8150" w14:textId="77777777" w:rsidR="001C7A91" w:rsidRDefault="001C7A91" w:rsidP="0044022C">
            <w:pPr>
              <w:jc w:val="center"/>
              <w:rPr>
                <w:i/>
              </w:rPr>
            </w:pPr>
            <w:r>
              <w:rPr>
                <w:i/>
              </w:rPr>
              <w:t>(parašas)</w:t>
            </w:r>
          </w:p>
        </w:tc>
        <w:tc>
          <w:tcPr>
            <w:tcW w:w="567" w:type="dxa"/>
          </w:tcPr>
          <w:p w14:paraId="07A99ACE" w14:textId="77777777" w:rsidR="001C7A91" w:rsidRDefault="001C7A91" w:rsidP="0044022C">
            <w:pPr>
              <w:jc w:val="both"/>
              <w:rPr>
                <w:i/>
              </w:rPr>
            </w:pPr>
          </w:p>
        </w:tc>
        <w:tc>
          <w:tcPr>
            <w:tcW w:w="5244" w:type="dxa"/>
            <w:tcBorders>
              <w:top w:val="single" w:sz="4" w:space="0" w:color="auto"/>
            </w:tcBorders>
          </w:tcPr>
          <w:p w14:paraId="10A481EB" w14:textId="77777777" w:rsidR="001C7A91" w:rsidRDefault="001C7A91" w:rsidP="0044022C">
            <w:pPr>
              <w:jc w:val="center"/>
              <w:rPr>
                <w:i/>
              </w:rPr>
            </w:pPr>
            <w:r>
              <w:rPr>
                <w:i/>
              </w:rPr>
              <w:t>(vardas ir pavardė)</w:t>
            </w:r>
          </w:p>
        </w:tc>
      </w:tr>
    </w:tbl>
    <w:p w14:paraId="5B92432F" w14:textId="77777777" w:rsidR="001C7A91" w:rsidRDefault="001C7A91" w:rsidP="001C7A91"/>
    <w:p w14:paraId="0091A5C6" w14:textId="486CD610" w:rsidR="001C7A91" w:rsidRDefault="001C7A91">
      <w:pPr>
        <w:rPr>
          <w:snapToGrid w:val="0"/>
        </w:rPr>
      </w:pPr>
      <w:r>
        <w:rPr>
          <w:snapToGrid w:val="0"/>
        </w:rPr>
        <w:br w:type="page"/>
      </w:r>
    </w:p>
    <w:tbl>
      <w:tblPr>
        <w:tblStyle w:val="Lentelstinklelis"/>
        <w:tblW w:w="0" w:type="auto"/>
        <w:tblInd w:w="4820" w:type="dxa"/>
        <w:tblLook w:val="04A0" w:firstRow="1" w:lastRow="0" w:firstColumn="1" w:lastColumn="0" w:noHBand="0" w:noVBand="1"/>
      </w:tblPr>
      <w:tblGrid>
        <w:gridCol w:w="4819"/>
      </w:tblGrid>
      <w:tr w:rsidR="001C7A91" w14:paraId="63228BCE" w14:textId="77777777" w:rsidTr="0044022C">
        <w:tc>
          <w:tcPr>
            <w:tcW w:w="9628" w:type="dxa"/>
            <w:tcBorders>
              <w:top w:val="nil"/>
              <w:left w:val="nil"/>
              <w:bottom w:val="nil"/>
              <w:right w:val="nil"/>
            </w:tcBorders>
          </w:tcPr>
          <w:p w14:paraId="4B1797AC" w14:textId="77777777" w:rsidR="001C7A91" w:rsidRDefault="001C7A91" w:rsidP="0044022C">
            <w:pPr>
              <w:rPr>
                <w:sz w:val="24"/>
                <w:szCs w:val="24"/>
              </w:rPr>
            </w:pPr>
            <w:r w:rsidRPr="005B2D4F">
              <w:rPr>
                <w:sz w:val="24"/>
                <w:szCs w:val="24"/>
              </w:rPr>
              <w:lastRenderedPageBreak/>
              <w:t xml:space="preserve">Darbdavių, pageidaujančių įgyvendinti Klaipėdos miesto savivaldybės užimtumo didinimo programoje numatytus </w:t>
            </w:r>
            <w:r>
              <w:rPr>
                <w:sz w:val="24"/>
                <w:szCs w:val="24"/>
              </w:rPr>
              <w:t xml:space="preserve">laikinuosius </w:t>
            </w:r>
            <w:r w:rsidRPr="005B2D4F">
              <w:rPr>
                <w:sz w:val="24"/>
                <w:szCs w:val="24"/>
              </w:rPr>
              <w:t>darbus, atrankos tvarkos aprašo</w:t>
            </w:r>
          </w:p>
        </w:tc>
      </w:tr>
      <w:tr w:rsidR="001C7A91" w14:paraId="0763A7FE" w14:textId="77777777" w:rsidTr="0044022C">
        <w:tc>
          <w:tcPr>
            <w:tcW w:w="9628" w:type="dxa"/>
            <w:tcBorders>
              <w:top w:val="nil"/>
              <w:left w:val="nil"/>
              <w:bottom w:val="nil"/>
              <w:right w:val="nil"/>
            </w:tcBorders>
          </w:tcPr>
          <w:p w14:paraId="3F5A545F" w14:textId="77777777" w:rsidR="001C7A91" w:rsidRDefault="001C7A91" w:rsidP="0044022C">
            <w:pPr>
              <w:rPr>
                <w:sz w:val="24"/>
                <w:szCs w:val="24"/>
              </w:rPr>
            </w:pPr>
            <w:r w:rsidRPr="005B2D4F">
              <w:rPr>
                <w:sz w:val="24"/>
                <w:szCs w:val="24"/>
              </w:rPr>
              <w:t xml:space="preserve">3 priedas </w:t>
            </w:r>
          </w:p>
        </w:tc>
      </w:tr>
    </w:tbl>
    <w:p w14:paraId="153068D5" w14:textId="77777777" w:rsidR="001C7A91" w:rsidRPr="00FD64B4" w:rsidRDefault="001C7A91" w:rsidP="001C7A91">
      <w:pPr>
        <w:jc w:val="center"/>
        <w:rPr>
          <w:b/>
          <w:szCs w:val="24"/>
        </w:rPr>
      </w:pPr>
    </w:p>
    <w:p w14:paraId="7D3277A3" w14:textId="77777777" w:rsidR="001C7A91" w:rsidRPr="00FD64B4" w:rsidRDefault="001C7A91" w:rsidP="001C7A91">
      <w:pPr>
        <w:jc w:val="center"/>
        <w:rPr>
          <w:b/>
          <w:szCs w:val="24"/>
        </w:rPr>
      </w:pPr>
    </w:p>
    <w:p w14:paraId="14249444" w14:textId="77777777" w:rsidR="001C7A91" w:rsidRPr="00FD64B4" w:rsidRDefault="001C7A91" w:rsidP="001C7A91">
      <w:pPr>
        <w:jc w:val="center"/>
        <w:rPr>
          <w:szCs w:val="24"/>
        </w:rPr>
      </w:pPr>
    </w:p>
    <w:p w14:paraId="5A58A57B" w14:textId="77777777" w:rsidR="001C7A91" w:rsidRPr="00FD64B4" w:rsidRDefault="001C7A91" w:rsidP="001C7A91">
      <w:pPr>
        <w:jc w:val="center"/>
        <w:rPr>
          <w:szCs w:val="24"/>
        </w:rPr>
      </w:pPr>
      <w:r w:rsidRPr="00FD64B4">
        <w:rPr>
          <w:szCs w:val="24"/>
        </w:rPr>
        <w:t>______________________________________________</w:t>
      </w:r>
    </w:p>
    <w:p w14:paraId="15D1430B" w14:textId="77777777" w:rsidR="001C7A91" w:rsidRPr="00FD64B4" w:rsidRDefault="001C7A91" w:rsidP="001C7A91">
      <w:pPr>
        <w:jc w:val="center"/>
        <w:rPr>
          <w:szCs w:val="24"/>
        </w:rPr>
      </w:pPr>
      <w:r w:rsidRPr="00FD64B4">
        <w:rPr>
          <w:szCs w:val="24"/>
        </w:rPr>
        <w:t>(Komisijos nario vardas ir pavardė)</w:t>
      </w:r>
    </w:p>
    <w:p w14:paraId="1805AAEE" w14:textId="77777777" w:rsidR="001C7A91" w:rsidRPr="00FD64B4" w:rsidRDefault="001C7A91" w:rsidP="001C7A91">
      <w:pPr>
        <w:jc w:val="center"/>
        <w:rPr>
          <w:szCs w:val="24"/>
        </w:rPr>
      </w:pPr>
    </w:p>
    <w:p w14:paraId="2C7B2D33" w14:textId="77777777" w:rsidR="001C7A91" w:rsidRPr="00FD64B4" w:rsidRDefault="001C7A91" w:rsidP="001C7A91">
      <w:pPr>
        <w:jc w:val="center"/>
        <w:rPr>
          <w:szCs w:val="24"/>
        </w:rPr>
      </w:pPr>
    </w:p>
    <w:p w14:paraId="0C81D4F9" w14:textId="77777777" w:rsidR="001C7A91" w:rsidRPr="00FD64B4" w:rsidRDefault="001C7A91" w:rsidP="001C7A91">
      <w:pPr>
        <w:jc w:val="center"/>
        <w:rPr>
          <w:szCs w:val="24"/>
        </w:rPr>
      </w:pPr>
    </w:p>
    <w:p w14:paraId="6BD406F5" w14:textId="77777777" w:rsidR="001C7A91" w:rsidRPr="00FD64B4" w:rsidRDefault="001C7A91" w:rsidP="001C7A91">
      <w:pPr>
        <w:jc w:val="center"/>
        <w:rPr>
          <w:b/>
          <w:caps/>
          <w:szCs w:val="24"/>
        </w:rPr>
      </w:pPr>
      <w:r w:rsidRPr="00FD64B4">
        <w:rPr>
          <w:b/>
          <w:caps/>
          <w:szCs w:val="24"/>
        </w:rPr>
        <w:t>Laikinųjų darbų pagal Klaipėdos miesto savivaldybės užimtumo didinimo programą d</w:t>
      </w:r>
      <w:r w:rsidRPr="00FD64B4">
        <w:rPr>
          <w:b/>
          <w:bCs/>
          <w:caps/>
          <w:color w:val="000000"/>
          <w:szCs w:val="24"/>
        </w:rPr>
        <w:t>arbdavių atrankos komisijos nario nešališkumo deklaracija</w:t>
      </w:r>
    </w:p>
    <w:p w14:paraId="401BCF2D" w14:textId="77777777" w:rsidR="001C7A91" w:rsidRPr="00FD64B4" w:rsidRDefault="001C7A91" w:rsidP="001C7A91">
      <w:pPr>
        <w:jc w:val="center"/>
        <w:rPr>
          <w:b/>
          <w:szCs w:val="24"/>
        </w:rPr>
      </w:pPr>
    </w:p>
    <w:p w14:paraId="05E7DA07" w14:textId="77777777" w:rsidR="001C7A91" w:rsidRPr="00FD64B4" w:rsidRDefault="001C7A91" w:rsidP="001C7A91">
      <w:pPr>
        <w:jc w:val="center"/>
        <w:rPr>
          <w:szCs w:val="24"/>
        </w:rPr>
      </w:pPr>
      <w:r w:rsidRPr="00FD64B4">
        <w:rPr>
          <w:szCs w:val="24"/>
        </w:rPr>
        <w:t>20_____ m. __________________ d.</w:t>
      </w:r>
    </w:p>
    <w:p w14:paraId="2AA3E881" w14:textId="77777777" w:rsidR="001C7A91" w:rsidRPr="00FD64B4" w:rsidRDefault="001C7A91" w:rsidP="001C7A91">
      <w:pPr>
        <w:jc w:val="center"/>
        <w:rPr>
          <w:szCs w:val="24"/>
        </w:rPr>
      </w:pPr>
    </w:p>
    <w:p w14:paraId="6D1B6BE9" w14:textId="77777777" w:rsidR="001C7A91" w:rsidRPr="00FD64B4" w:rsidRDefault="001C7A91" w:rsidP="001C7A91">
      <w:pPr>
        <w:tabs>
          <w:tab w:val="num" w:pos="720"/>
        </w:tabs>
        <w:ind w:firstLine="720"/>
        <w:jc w:val="both"/>
        <w:rPr>
          <w:bCs/>
          <w:szCs w:val="24"/>
        </w:rPr>
      </w:pPr>
    </w:p>
    <w:p w14:paraId="5007BBAF" w14:textId="77777777" w:rsidR="001C7A91" w:rsidRPr="00FD64B4" w:rsidRDefault="001C7A91" w:rsidP="001C7A91">
      <w:pPr>
        <w:tabs>
          <w:tab w:val="num" w:pos="720"/>
        </w:tabs>
        <w:ind w:firstLine="720"/>
        <w:jc w:val="both"/>
        <w:rPr>
          <w:bCs/>
          <w:szCs w:val="24"/>
        </w:rPr>
      </w:pPr>
      <w:r w:rsidRPr="00FD64B4">
        <w:rPr>
          <w:bCs/>
          <w:szCs w:val="24"/>
        </w:rPr>
        <w:t xml:space="preserve">Būdamas </w:t>
      </w:r>
      <w:r w:rsidRPr="00FD64B4">
        <w:rPr>
          <w:szCs w:val="24"/>
        </w:rPr>
        <w:t>Laikinųjų darbų pagal Klaipėdos miesto savivaldybės užimtumo didinimo programą d</w:t>
      </w:r>
      <w:r w:rsidRPr="00FD64B4">
        <w:rPr>
          <w:bCs/>
          <w:color w:val="000000"/>
          <w:szCs w:val="24"/>
        </w:rPr>
        <w:t>arbdavių atrankos komisijos</w:t>
      </w:r>
      <w:r w:rsidRPr="00FD64B4">
        <w:rPr>
          <w:bCs/>
          <w:szCs w:val="24"/>
        </w:rPr>
        <w:t xml:space="preserve"> nariu, pasižadu:</w:t>
      </w:r>
    </w:p>
    <w:p w14:paraId="53B81418" w14:textId="77777777" w:rsidR="001C7A91" w:rsidRPr="00FD64B4" w:rsidRDefault="001C7A91" w:rsidP="001C7A91">
      <w:pPr>
        <w:tabs>
          <w:tab w:val="num" w:pos="720"/>
        </w:tabs>
        <w:ind w:firstLine="720"/>
        <w:jc w:val="both"/>
        <w:rPr>
          <w:bCs/>
          <w:szCs w:val="24"/>
        </w:rPr>
      </w:pPr>
    </w:p>
    <w:p w14:paraId="57E7CFA8" w14:textId="77777777" w:rsidR="001C7A91" w:rsidRPr="00FD64B4" w:rsidRDefault="001C7A91" w:rsidP="001C7A91">
      <w:pPr>
        <w:tabs>
          <w:tab w:val="num" w:pos="720"/>
        </w:tabs>
        <w:ind w:firstLine="720"/>
        <w:jc w:val="both"/>
        <w:rPr>
          <w:bCs/>
          <w:szCs w:val="24"/>
        </w:rPr>
      </w:pPr>
      <w:r w:rsidRPr="00FD64B4">
        <w:rPr>
          <w:bCs/>
          <w:szCs w:val="24"/>
        </w:rPr>
        <w:t xml:space="preserve">1. Objektyviai, dalykiškai, be išankstinio nusistatymo, vadovaudamasis visų darbdavių lygiateisiškumo principu, atlikti </w:t>
      </w:r>
      <w:r w:rsidRPr="00FD64B4">
        <w:rPr>
          <w:szCs w:val="24"/>
        </w:rPr>
        <w:t>Laikinųjų darbų pagal Klaipėdos miesto savivaldybės užimtumo didinimo programą d</w:t>
      </w:r>
      <w:r w:rsidRPr="00FD64B4">
        <w:rPr>
          <w:bCs/>
          <w:color w:val="000000"/>
          <w:szCs w:val="24"/>
        </w:rPr>
        <w:t>arbdavių atrankos komisij</w:t>
      </w:r>
      <w:r w:rsidRPr="00FD64B4">
        <w:rPr>
          <w:bCs/>
          <w:szCs w:val="24"/>
        </w:rPr>
        <w:t>os nario pareigas.</w:t>
      </w:r>
    </w:p>
    <w:p w14:paraId="7316524B" w14:textId="77777777" w:rsidR="001C7A91" w:rsidRPr="00FD64B4" w:rsidRDefault="001C7A91" w:rsidP="001C7A91">
      <w:pPr>
        <w:ind w:firstLine="720"/>
        <w:jc w:val="both"/>
        <w:rPr>
          <w:bCs/>
          <w:szCs w:val="24"/>
        </w:rPr>
      </w:pPr>
      <w:r w:rsidRPr="00FD64B4">
        <w:rPr>
          <w:bCs/>
          <w:szCs w:val="24"/>
        </w:rPr>
        <w:t>2. Nusišalinti nuo laikinųjų darbų organizavimo paraiškos prioritetinio vertinimo, jei darbdavių atrankos procedūrose dalyvauja darbdavys, susijęs su manimi asmeniškai, taip pat darbdavys, kurio valdymo organų veikloje dalyvauja asmenys, susiję su manimi artimos giminystės ar svainystės ryšiais.</w:t>
      </w:r>
    </w:p>
    <w:p w14:paraId="3A600786" w14:textId="77777777" w:rsidR="001C7A91" w:rsidRPr="00FD64B4" w:rsidRDefault="001C7A91" w:rsidP="001C7A91">
      <w:pPr>
        <w:ind w:firstLine="720"/>
        <w:jc w:val="both"/>
        <w:rPr>
          <w:bCs/>
          <w:szCs w:val="24"/>
        </w:rPr>
      </w:pPr>
    </w:p>
    <w:p w14:paraId="110D7853" w14:textId="77777777" w:rsidR="001C7A91" w:rsidRPr="00FD64B4" w:rsidRDefault="001C7A91" w:rsidP="001C7A91">
      <w:pPr>
        <w:spacing w:after="200" w:line="276" w:lineRule="auto"/>
        <w:ind w:firstLine="709"/>
        <w:rPr>
          <w:szCs w:val="24"/>
        </w:rPr>
      </w:pPr>
      <w:r w:rsidRPr="00FD64B4">
        <w:rPr>
          <w:bCs/>
          <w:szCs w:val="24"/>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CCDB70F" w14:textId="77777777" w:rsidR="001C7A91" w:rsidRPr="00FD64B4" w:rsidRDefault="001C7A91" w:rsidP="001C7A91">
      <w:pPr>
        <w:spacing w:after="200" w:line="276" w:lineRule="auto"/>
        <w:rPr>
          <w:szCs w:val="24"/>
        </w:rPr>
      </w:pPr>
    </w:p>
    <w:p w14:paraId="0AF4890D" w14:textId="77777777" w:rsidR="001C7A91" w:rsidRPr="00FD64B4" w:rsidRDefault="001C7A91" w:rsidP="001C7A91">
      <w:pPr>
        <w:spacing w:after="200" w:line="276" w:lineRule="auto"/>
        <w:rPr>
          <w:szCs w:val="24"/>
        </w:rPr>
      </w:pPr>
    </w:p>
    <w:p w14:paraId="623A7FF4" w14:textId="77777777" w:rsidR="001C7A91" w:rsidRPr="00FD64B4" w:rsidRDefault="001C7A91" w:rsidP="001C7A91">
      <w:pPr>
        <w:spacing w:after="200" w:line="276" w:lineRule="auto"/>
        <w:rPr>
          <w:szCs w:val="24"/>
        </w:rPr>
      </w:pPr>
    </w:p>
    <w:p w14:paraId="794B915F" w14:textId="77777777" w:rsidR="001C7A91" w:rsidRPr="00FD64B4" w:rsidRDefault="001C7A91" w:rsidP="001C7A91">
      <w:pPr>
        <w:jc w:val="center"/>
        <w:rPr>
          <w:szCs w:val="24"/>
        </w:rPr>
      </w:pPr>
      <w:r>
        <w:rPr>
          <w:szCs w:val="24"/>
        </w:rPr>
        <w:t xml:space="preserve">                                                                          </w:t>
      </w:r>
      <w:r w:rsidRPr="00FD64B4">
        <w:rPr>
          <w:szCs w:val="24"/>
        </w:rPr>
        <w:t>____</w:t>
      </w:r>
      <w:r>
        <w:rPr>
          <w:szCs w:val="24"/>
        </w:rPr>
        <w:t>________________________________</w:t>
      </w:r>
      <w:r w:rsidRPr="00FD64B4">
        <w:rPr>
          <w:szCs w:val="24"/>
        </w:rPr>
        <w:t>_</w:t>
      </w:r>
    </w:p>
    <w:p w14:paraId="6314F2A1" w14:textId="77777777" w:rsidR="001C7A91" w:rsidRDefault="001C7A91" w:rsidP="001C7A91">
      <w:r w:rsidRPr="00FD64B4">
        <w:rPr>
          <w:szCs w:val="24"/>
        </w:rPr>
        <w:t xml:space="preserve">                                                                                               (parašas, vardas, pavardė)</w:t>
      </w:r>
    </w:p>
    <w:p w14:paraId="125CEF1E" w14:textId="7EA73971" w:rsidR="008C0874" w:rsidRDefault="008C0874">
      <w:pPr>
        <w:rPr>
          <w:snapToGrid w:val="0"/>
        </w:rPr>
      </w:pPr>
      <w:r>
        <w:rPr>
          <w:snapToGrid w:val="0"/>
        </w:rPr>
        <w:br w:type="page"/>
      </w:r>
    </w:p>
    <w:tbl>
      <w:tblPr>
        <w:tblStyle w:val="Lentelstinklelis"/>
        <w:tblW w:w="0" w:type="auto"/>
        <w:tblInd w:w="3969" w:type="dxa"/>
        <w:tblLook w:val="04A0" w:firstRow="1" w:lastRow="0" w:firstColumn="1" w:lastColumn="0" w:noHBand="0" w:noVBand="1"/>
      </w:tblPr>
      <w:tblGrid>
        <w:gridCol w:w="5669"/>
      </w:tblGrid>
      <w:tr w:rsidR="008C0874" w14:paraId="49FE4A9A" w14:textId="77777777" w:rsidTr="0044022C">
        <w:tc>
          <w:tcPr>
            <w:tcW w:w="5669" w:type="dxa"/>
            <w:tcBorders>
              <w:top w:val="nil"/>
              <w:left w:val="nil"/>
              <w:bottom w:val="nil"/>
              <w:right w:val="nil"/>
            </w:tcBorders>
          </w:tcPr>
          <w:p w14:paraId="6EB5A816" w14:textId="77777777" w:rsidR="008C0874" w:rsidRPr="00D75590" w:rsidRDefault="008C0874" w:rsidP="0044022C">
            <w:pPr>
              <w:rPr>
                <w:sz w:val="24"/>
                <w:szCs w:val="24"/>
              </w:rPr>
            </w:pPr>
            <w:r w:rsidRPr="00D75590">
              <w:rPr>
                <w:sz w:val="24"/>
                <w:szCs w:val="24"/>
              </w:rPr>
              <w:lastRenderedPageBreak/>
              <w:t>Darbdavių, pageidaujančių įgyvendinti Klaipėdos miesto savivaldybės užimtumo didinimo programoje numatytus laikinuosius darbus, atrankos tvarkos aprašo</w:t>
            </w:r>
          </w:p>
        </w:tc>
      </w:tr>
      <w:tr w:rsidR="008C0874" w14:paraId="5AC97FFF" w14:textId="77777777" w:rsidTr="0044022C">
        <w:tc>
          <w:tcPr>
            <w:tcW w:w="5669" w:type="dxa"/>
            <w:tcBorders>
              <w:top w:val="nil"/>
              <w:left w:val="nil"/>
              <w:bottom w:val="nil"/>
              <w:right w:val="nil"/>
            </w:tcBorders>
          </w:tcPr>
          <w:p w14:paraId="3B80E477" w14:textId="77777777" w:rsidR="008C0874" w:rsidRDefault="008C0874" w:rsidP="0044022C">
            <w:pPr>
              <w:rPr>
                <w:sz w:val="24"/>
                <w:szCs w:val="24"/>
              </w:rPr>
            </w:pPr>
            <w:r>
              <w:rPr>
                <w:sz w:val="24"/>
                <w:szCs w:val="24"/>
              </w:rPr>
              <w:t>4 priedas</w:t>
            </w:r>
          </w:p>
        </w:tc>
      </w:tr>
    </w:tbl>
    <w:p w14:paraId="7F404082" w14:textId="77777777" w:rsidR="008C0874" w:rsidRDefault="008C0874" w:rsidP="008C0874">
      <w:pPr>
        <w:ind w:left="4820"/>
        <w:jc w:val="both"/>
        <w:rPr>
          <w:szCs w:val="24"/>
        </w:rPr>
      </w:pPr>
    </w:p>
    <w:p w14:paraId="5EF7CA7D" w14:textId="77777777" w:rsidR="008C0874" w:rsidRDefault="008C0874" w:rsidP="008C0874">
      <w:pPr>
        <w:jc w:val="both"/>
        <w:rPr>
          <w:szCs w:val="24"/>
        </w:rPr>
      </w:pPr>
    </w:p>
    <w:p w14:paraId="632002A3" w14:textId="77777777" w:rsidR="008C0874" w:rsidRDefault="008C0874" w:rsidP="008C0874">
      <w:pPr>
        <w:jc w:val="center"/>
        <w:rPr>
          <w:b/>
          <w:bCs/>
          <w:szCs w:val="24"/>
        </w:rPr>
      </w:pPr>
      <w:r>
        <w:rPr>
          <w:b/>
          <w:bCs/>
          <w:szCs w:val="24"/>
        </w:rPr>
        <w:t>(Laikinųjų darbų pagal Klaipėdos miesto savivaldybės užimtumo didinimo programą organizavimo ir finansavimo sutarties forma)</w:t>
      </w:r>
    </w:p>
    <w:p w14:paraId="5E121043" w14:textId="77777777" w:rsidR="008C0874" w:rsidRDefault="008C0874" w:rsidP="008C0874">
      <w:pPr>
        <w:jc w:val="center"/>
        <w:rPr>
          <w:szCs w:val="24"/>
        </w:rPr>
      </w:pPr>
    </w:p>
    <w:p w14:paraId="7606CD80" w14:textId="77777777" w:rsidR="008C0874" w:rsidRDefault="008C0874" w:rsidP="008C0874">
      <w:pPr>
        <w:jc w:val="center"/>
        <w:rPr>
          <w:rFonts w:eastAsia="Calibri"/>
          <w:szCs w:val="24"/>
        </w:rPr>
      </w:pPr>
      <w:r>
        <w:rPr>
          <w:rFonts w:eastAsia="Calibri"/>
          <w:b/>
          <w:bCs/>
          <w:caps/>
          <w:szCs w:val="24"/>
        </w:rPr>
        <w:t>LaiKINŲJŲ DARBŲ PAGAL KLAIPĖDOS MIESTO SAVIVALDYBĖS UŽIMTUMO DIDINIMO PROGRAMĄ ORGANIZAVIMO IR Finansavimo sutartis</w:t>
      </w:r>
    </w:p>
    <w:p w14:paraId="7E06AEAB" w14:textId="77777777" w:rsidR="008C0874" w:rsidRDefault="008C0874" w:rsidP="008C0874">
      <w:pPr>
        <w:rPr>
          <w:rFonts w:eastAsia="Calibri"/>
          <w:szCs w:val="24"/>
        </w:rPr>
      </w:pPr>
    </w:p>
    <w:p w14:paraId="6167CA09" w14:textId="77777777" w:rsidR="008C0874" w:rsidRDefault="008C0874" w:rsidP="008C0874">
      <w:pPr>
        <w:jc w:val="center"/>
        <w:rPr>
          <w:rFonts w:eastAsia="Calibri"/>
          <w:szCs w:val="24"/>
        </w:rPr>
      </w:pPr>
      <w:r>
        <w:rPr>
          <w:rFonts w:eastAsia="Calibri"/>
          <w:bCs/>
          <w:szCs w:val="24"/>
        </w:rPr>
        <w:t>______________ Nr. _____</w:t>
      </w:r>
    </w:p>
    <w:p w14:paraId="65BE951B" w14:textId="77777777" w:rsidR="008C0874" w:rsidRDefault="008C0874" w:rsidP="008C0874">
      <w:pPr>
        <w:jc w:val="center"/>
        <w:rPr>
          <w:rFonts w:eastAsia="Calibri"/>
          <w:i/>
        </w:rPr>
      </w:pPr>
      <w:r>
        <w:rPr>
          <w:rFonts w:eastAsia="Calibri"/>
          <w:i/>
        </w:rPr>
        <w:t>(data)</w:t>
      </w:r>
    </w:p>
    <w:p w14:paraId="5B6B24D8" w14:textId="77777777" w:rsidR="008C0874" w:rsidRDefault="008C0874" w:rsidP="008C0874">
      <w:pPr>
        <w:jc w:val="center"/>
        <w:rPr>
          <w:rFonts w:eastAsia="Calibri"/>
          <w:szCs w:val="24"/>
        </w:rPr>
      </w:pPr>
      <w:r>
        <w:rPr>
          <w:rFonts w:eastAsia="Calibri"/>
          <w:szCs w:val="24"/>
        </w:rPr>
        <w:t>______________________</w:t>
      </w:r>
    </w:p>
    <w:p w14:paraId="38714BDC" w14:textId="77777777" w:rsidR="008C0874" w:rsidRDefault="008C0874" w:rsidP="008C0874">
      <w:pPr>
        <w:jc w:val="center"/>
        <w:rPr>
          <w:rFonts w:eastAsia="Calibri"/>
          <w:i/>
        </w:rPr>
      </w:pPr>
      <w:r>
        <w:rPr>
          <w:rFonts w:eastAsia="Calibri"/>
          <w:i/>
        </w:rPr>
        <w:t>(vieta)</w:t>
      </w:r>
    </w:p>
    <w:p w14:paraId="6D780525" w14:textId="77777777" w:rsidR="008C0874" w:rsidRDefault="008C0874" w:rsidP="008C0874">
      <w:pPr>
        <w:jc w:val="center"/>
        <w:rPr>
          <w:rFonts w:eastAsia="Calibri"/>
          <w:szCs w:val="24"/>
        </w:rPr>
      </w:pPr>
    </w:p>
    <w:p w14:paraId="306A4E8F" w14:textId="77777777" w:rsidR="008C0874" w:rsidRPr="00D75590" w:rsidRDefault="008C0874" w:rsidP="008C0874">
      <w:pPr>
        <w:ind w:firstLine="709"/>
        <w:jc w:val="both"/>
        <w:rPr>
          <w:rFonts w:eastAsia="Calibri"/>
          <w:szCs w:val="24"/>
        </w:rPr>
      </w:pPr>
      <w:r>
        <w:rPr>
          <w:rFonts w:eastAsia="Calibri"/>
          <w:szCs w:val="24"/>
        </w:rPr>
        <w:t xml:space="preserve">Klaipėdos miesto savivaldybės administracija (toliau – Savivaldybė), atstovaujama </w:t>
      </w:r>
      <w:r w:rsidRPr="00D75590">
        <w:rPr>
          <w:rFonts w:eastAsia="Calibri"/>
          <w:szCs w:val="24"/>
        </w:rPr>
        <w:t xml:space="preserve">______________________________________________________________________________, ir </w:t>
      </w:r>
    </w:p>
    <w:p w14:paraId="79549000" w14:textId="77777777" w:rsidR="008C0874" w:rsidRPr="00D75590" w:rsidRDefault="008C0874" w:rsidP="008C0874">
      <w:pPr>
        <w:ind w:firstLine="3119"/>
        <w:jc w:val="both"/>
        <w:rPr>
          <w:rFonts w:eastAsia="Calibri"/>
          <w:i/>
        </w:rPr>
      </w:pPr>
      <w:r w:rsidRPr="00D75590">
        <w:rPr>
          <w:rFonts w:eastAsia="Calibri"/>
          <w:i/>
        </w:rPr>
        <w:t>(pareigos, vardas ir pavardė)</w:t>
      </w:r>
    </w:p>
    <w:p w14:paraId="3C2537DA" w14:textId="77777777" w:rsidR="008C0874" w:rsidRPr="00D75590" w:rsidRDefault="008C0874" w:rsidP="008C0874">
      <w:pPr>
        <w:ind w:firstLine="62"/>
        <w:jc w:val="both"/>
        <w:rPr>
          <w:rFonts w:eastAsia="Calibri"/>
          <w:szCs w:val="24"/>
        </w:rPr>
      </w:pPr>
      <w:r w:rsidRPr="00D75590">
        <w:rPr>
          <w:rFonts w:eastAsia="Calibri"/>
          <w:szCs w:val="24"/>
        </w:rPr>
        <w:t>_____________________________________________________________ (toliau – Darbdavys),</w:t>
      </w:r>
    </w:p>
    <w:p w14:paraId="7ADC76BD" w14:textId="77777777" w:rsidR="008C0874" w:rsidRPr="00D75590" w:rsidRDefault="008C0874" w:rsidP="008C0874">
      <w:pPr>
        <w:ind w:firstLine="3119"/>
        <w:jc w:val="both"/>
        <w:rPr>
          <w:rFonts w:eastAsia="Calibri"/>
          <w:i/>
        </w:rPr>
      </w:pPr>
      <w:r w:rsidRPr="00D75590">
        <w:rPr>
          <w:rFonts w:eastAsia="Calibri"/>
          <w:i/>
        </w:rPr>
        <w:t>(darbdavio pavadinimas)</w:t>
      </w:r>
    </w:p>
    <w:p w14:paraId="76C43AFA" w14:textId="77777777" w:rsidR="008C0874" w:rsidRPr="00D75590" w:rsidRDefault="008C0874" w:rsidP="008C0874">
      <w:pPr>
        <w:jc w:val="both"/>
        <w:rPr>
          <w:rFonts w:eastAsia="Calibri"/>
          <w:szCs w:val="24"/>
        </w:rPr>
      </w:pPr>
      <w:r w:rsidRPr="00D75590">
        <w:rPr>
          <w:rFonts w:eastAsia="Calibri"/>
          <w:szCs w:val="24"/>
        </w:rPr>
        <w:t>atstovaujama (-</w:t>
      </w:r>
      <w:proofErr w:type="spellStart"/>
      <w:r w:rsidRPr="00D75590">
        <w:rPr>
          <w:rFonts w:eastAsia="Calibri"/>
          <w:szCs w:val="24"/>
        </w:rPr>
        <w:t>as</w:t>
      </w:r>
      <w:proofErr w:type="spellEnd"/>
      <w:r w:rsidRPr="00D75590">
        <w:rPr>
          <w:rFonts w:eastAsia="Calibri"/>
          <w:szCs w:val="24"/>
        </w:rPr>
        <w:t xml:space="preserve">) </w:t>
      </w:r>
      <w:r w:rsidRPr="00D75590">
        <w:rPr>
          <w:rFonts w:eastAsia="Calibri"/>
          <w:i/>
          <w:iCs/>
          <w:szCs w:val="24"/>
        </w:rPr>
        <w:t>_______________________________________________________________</w:t>
      </w:r>
      <w:r w:rsidRPr="00D75590">
        <w:rPr>
          <w:rFonts w:eastAsia="Calibri"/>
          <w:szCs w:val="24"/>
        </w:rPr>
        <w:t>,</w:t>
      </w:r>
    </w:p>
    <w:p w14:paraId="61176EA5" w14:textId="77777777" w:rsidR="008C0874" w:rsidRPr="00D75590" w:rsidRDefault="008C0874" w:rsidP="008C0874">
      <w:pPr>
        <w:ind w:firstLine="3969"/>
        <w:jc w:val="both"/>
        <w:rPr>
          <w:rFonts w:eastAsia="Calibri"/>
          <w:i/>
        </w:rPr>
      </w:pPr>
      <w:r w:rsidRPr="00D75590">
        <w:rPr>
          <w:rFonts w:eastAsia="Calibri"/>
          <w:i/>
        </w:rPr>
        <w:t>(pareigos, vardas ir pavardė)</w:t>
      </w:r>
    </w:p>
    <w:p w14:paraId="5AFCAA73" w14:textId="77777777" w:rsidR="008C0874" w:rsidRDefault="008C0874" w:rsidP="008C0874">
      <w:pPr>
        <w:jc w:val="both"/>
        <w:rPr>
          <w:rFonts w:eastAsia="Calibri"/>
          <w:szCs w:val="24"/>
        </w:rPr>
      </w:pPr>
      <w:r>
        <w:rPr>
          <w:rFonts w:eastAsia="Calibri"/>
          <w:szCs w:val="24"/>
        </w:rPr>
        <w:t xml:space="preserve">toliau kartu vadinamos Šalimis, vadovaudamosi </w:t>
      </w:r>
      <w:r w:rsidRPr="00447E83">
        <w:rPr>
          <w:rFonts w:eastAsia="Calibri"/>
          <w:szCs w:val="24"/>
        </w:rPr>
        <w:t xml:space="preserve">Klaipėdos miesto savivaldybės </w:t>
      </w:r>
      <w:r w:rsidRPr="00447E83">
        <w:rPr>
          <w:szCs w:val="24"/>
          <w:shd w:val="clear" w:color="auto" w:fill="FFFFFF"/>
        </w:rPr>
        <w:t>2023</w:t>
      </w:r>
      <w:r w:rsidRPr="00447E83">
        <w:rPr>
          <w:rFonts w:eastAsia="Calibri"/>
          <w:szCs w:val="24"/>
        </w:rPr>
        <w:t xml:space="preserve"> metų užimtumo didinimo programa, patvirtinta Klaipėdos miesto savivaldybės tarybos </w:t>
      </w:r>
      <w:r w:rsidRPr="00447E83">
        <w:rPr>
          <w:szCs w:val="24"/>
          <w:shd w:val="clear" w:color="auto" w:fill="FFFFFF"/>
        </w:rPr>
        <w:t>2023-03-23</w:t>
      </w:r>
      <w:r w:rsidRPr="00447E83">
        <w:rPr>
          <w:rFonts w:eastAsia="Calibri"/>
          <w:szCs w:val="24"/>
        </w:rPr>
        <w:t xml:space="preserve"> sprendimu </w:t>
      </w:r>
      <w:r w:rsidRPr="00447E83">
        <w:rPr>
          <w:bCs/>
          <w:szCs w:val="24"/>
          <w:shd w:val="clear" w:color="auto" w:fill="FFFFFF"/>
        </w:rPr>
        <w:t>T2-24</w:t>
      </w:r>
      <w:r w:rsidRPr="00447E83">
        <w:rPr>
          <w:rFonts w:eastAsia="Calibri"/>
          <w:szCs w:val="24"/>
        </w:rPr>
        <w:t xml:space="preserve"> „Dėl Klaipėdos miesto savivaldybės 2023 metų užimtumo didinimo programos patvirtinimo“  (toliau – Programa), ir </w:t>
      </w:r>
      <w:r w:rsidRPr="00447E83">
        <w:rPr>
          <w:szCs w:val="24"/>
        </w:rPr>
        <w:t>Darbdavių, pageidaujančių įgyvendinti Klaipėdos miesto savivaldybės užimtumo didinimo programoje numatytus laikinuosius darbus, atrankos tvarkos  aprašu, patvirtintu Klaipėdos miesto savivaldybės administracijos direktoriaus 2021 m. vasario</w:t>
      </w:r>
      <w:r w:rsidRPr="00447E83">
        <w:rPr>
          <w:b/>
          <w:szCs w:val="24"/>
        </w:rPr>
        <w:t xml:space="preserve"> </w:t>
      </w:r>
      <w:r w:rsidRPr="00447E83">
        <w:rPr>
          <w:szCs w:val="24"/>
        </w:rPr>
        <w:t xml:space="preserve">9 d. įsakymu Nr. </w:t>
      </w:r>
      <w:r w:rsidRPr="00447E83">
        <w:rPr>
          <w:bCs/>
          <w:szCs w:val="24"/>
          <w:shd w:val="clear" w:color="auto" w:fill="FFFFFF"/>
        </w:rPr>
        <w:t>AD1-195</w:t>
      </w:r>
      <w:r w:rsidRPr="00447E83">
        <w:rPr>
          <w:szCs w:val="24"/>
        </w:rPr>
        <w:t xml:space="preserve"> „Dėl Darbdavių, pageidaujančių įgyvendinti Klaipėdos miesto savivaldybės užimtumo didinimo programoje numatytus laikinuosius darbus, atrankos tvarkos aprašo patvirtinimo“ (Klaipėdos miesto savivaldybės administracijos direktoriaus ______m. _________d. įsakymo Nr. _____ redakcija)  (toliau – Aprašas)</w:t>
      </w:r>
      <w:r w:rsidRPr="00447E83">
        <w:rPr>
          <w:rFonts w:eastAsia="Calibri"/>
          <w:szCs w:val="24"/>
        </w:rPr>
        <w:t>, sudarė šią sutartį (toliau – Sutartis).</w:t>
      </w:r>
    </w:p>
    <w:p w14:paraId="2A23D6F2" w14:textId="77777777" w:rsidR="008C0874" w:rsidRDefault="008C0874" w:rsidP="008C0874">
      <w:pPr>
        <w:jc w:val="both"/>
        <w:rPr>
          <w:rFonts w:eastAsia="Calibri"/>
          <w:szCs w:val="24"/>
        </w:rPr>
      </w:pPr>
    </w:p>
    <w:p w14:paraId="3BF9BB3C" w14:textId="77777777" w:rsidR="008C0874" w:rsidRDefault="008C0874" w:rsidP="008C0874">
      <w:pPr>
        <w:jc w:val="center"/>
        <w:rPr>
          <w:rFonts w:eastAsia="Calibri"/>
          <w:b/>
          <w:bCs/>
          <w:szCs w:val="24"/>
        </w:rPr>
      </w:pPr>
      <w:r>
        <w:rPr>
          <w:rFonts w:eastAsia="Calibri"/>
          <w:b/>
          <w:bCs/>
          <w:szCs w:val="24"/>
        </w:rPr>
        <w:t>I. SUTARTIES OBJEKTAS</w:t>
      </w:r>
    </w:p>
    <w:p w14:paraId="7690C4E9" w14:textId="77777777" w:rsidR="008C0874" w:rsidRDefault="008C0874" w:rsidP="008C0874">
      <w:pPr>
        <w:jc w:val="center"/>
        <w:rPr>
          <w:rFonts w:eastAsia="Calibri"/>
          <w:b/>
          <w:bCs/>
          <w:szCs w:val="24"/>
        </w:rPr>
      </w:pPr>
    </w:p>
    <w:p w14:paraId="2ADF0FDD" w14:textId="77777777" w:rsidR="008C0874" w:rsidRDefault="008C0874" w:rsidP="008C0874">
      <w:pPr>
        <w:pStyle w:val="Sraopastraipa"/>
        <w:numPr>
          <w:ilvl w:val="0"/>
          <w:numId w:val="3"/>
        </w:numPr>
        <w:tabs>
          <w:tab w:val="left" w:pos="851"/>
          <w:tab w:val="left" w:pos="993"/>
        </w:tabs>
        <w:jc w:val="both"/>
        <w:rPr>
          <w:color w:val="000000"/>
        </w:rPr>
      </w:pPr>
      <w:r>
        <w:rPr>
          <w:rFonts w:eastAsia="Calibri"/>
        </w:rPr>
        <w:t xml:space="preserve">Programos priemonės „Laikinas įdarbinimas“ organizavimas ir finansavimas. </w:t>
      </w:r>
    </w:p>
    <w:p w14:paraId="4A705672" w14:textId="77777777" w:rsidR="008C0874" w:rsidRDefault="008C0874" w:rsidP="008C0874">
      <w:pPr>
        <w:rPr>
          <w:rFonts w:eastAsia="Calibri"/>
          <w:szCs w:val="24"/>
        </w:rPr>
      </w:pPr>
    </w:p>
    <w:p w14:paraId="52B11FFD" w14:textId="77777777" w:rsidR="008C0874" w:rsidRDefault="008C0874" w:rsidP="008C0874">
      <w:pPr>
        <w:jc w:val="center"/>
        <w:rPr>
          <w:rFonts w:eastAsia="Calibri"/>
          <w:szCs w:val="24"/>
        </w:rPr>
      </w:pPr>
      <w:r>
        <w:rPr>
          <w:rFonts w:eastAsia="Calibri"/>
          <w:b/>
          <w:bCs/>
          <w:szCs w:val="24"/>
        </w:rPr>
        <w:t>II. ŠALIŲ ĮSIPAREIGOJIMAI</w:t>
      </w:r>
    </w:p>
    <w:p w14:paraId="70251F2C" w14:textId="77777777" w:rsidR="008C0874" w:rsidRDefault="008C0874" w:rsidP="008C0874">
      <w:pPr>
        <w:ind w:firstLine="62"/>
        <w:rPr>
          <w:rFonts w:eastAsia="Calibri"/>
          <w:szCs w:val="24"/>
        </w:rPr>
      </w:pPr>
    </w:p>
    <w:p w14:paraId="5B29DB43" w14:textId="77777777" w:rsidR="008C0874" w:rsidRDefault="008C0874" w:rsidP="008C0874">
      <w:pPr>
        <w:tabs>
          <w:tab w:val="left" w:pos="993"/>
        </w:tabs>
        <w:ind w:firstLine="720"/>
        <w:jc w:val="both"/>
        <w:rPr>
          <w:rFonts w:eastAsia="Calibri"/>
          <w:szCs w:val="24"/>
        </w:rPr>
      </w:pPr>
      <w:r>
        <w:rPr>
          <w:rFonts w:eastAsia="Calibri"/>
          <w:szCs w:val="24"/>
        </w:rPr>
        <w:t>2.</w:t>
      </w:r>
      <w:r>
        <w:rPr>
          <w:rFonts w:eastAsia="Calibri"/>
          <w:szCs w:val="24"/>
        </w:rPr>
        <w:tab/>
      </w:r>
      <w:r>
        <w:rPr>
          <w:rFonts w:eastAsia="Calibri"/>
          <w:b/>
          <w:bCs/>
          <w:szCs w:val="24"/>
        </w:rPr>
        <w:t>Darbdavys įsipareigoja:</w:t>
      </w:r>
    </w:p>
    <w:p w14:paraId="6FCD71FA" w14:textId="77777777" w:rsidR="008C0874" w:rsidRDefault="008C0874" w:rsidP="008C0874">
      <w:pPr>
        <w:ind w:firstLine="720"/>
        <w:jc w:val="both"/>
        <w:rPr>
          <w:szCs w:val="24"/>
        </w:rPr>
      </w:pPr>
      <w:r>
        <w:rPr>
          <w:szCs w:val="24"/>
        </w:rPr>
        <w:t>2.1.</w:t>
      </w:r>
      <w:r>
        <w:rPr>
          <w:szCs w:val="24"/>
        </w:rPr>
        <w:tab/>
        <w:t>įgyvendinti šiuos laikinuosius darbus:</w:t>
      </w:r>
    </w:p>
    <w:p w14:paraId="379A7F74" w14:textId="77777777" w:rsidR="008C0874" w:rsidRDefault="008C0874" w:rsidP="008C0874">
      <w:pPr>
        <w:ind w:firstLine="62"/>
        <w:jc w:val="both"/>
        <w:rPr>
          <w:rFonts w:eastAsia="Calibri"/>
          <w:szCs w:val="24"/>
        </w:rPr>
      </w:pPr>
    </w:p>
    <w:tbl>
      <w:tblPr>
        <w:tblW w:w="9663" w:type="dxa"/>
        <w:tblInd w:w="108" w:type="dxa"/>
        <w:tblCellMar>
          <w:left w:w="0" w:type="dxa"/>
          <w:right w:w="0" w:type="dxa"/>
        </w:tblCellMar>
        <w:tblLook w:val="04A0" w:firstRow="1" w:lastRow="0" w:firstColumn="1" w:lastColumn="0" w:noHBand="0" w:noVBand="1"/>
      </w:tblPr>
      <w:tblGrid>
        <w:gridCol w:w="709"/>
        <w:gridCol w:w="3260"/>
        <w:gridCol w:w="1134"/>
        <w:gridCol w:w="1134"/>
        <w:gridCol w:w="1872"/>
        <w:gridCol w:w="1554"/>
      </w:tblGrid>
      <w:tr w:rsidR="008C0874" w14:paraId="2DAF7461" w14:textId="77777777" w:rsidTr="0044022C">
        <w:trPr>
          <w:cantSplit/>
          <w:trHeight w:val="23"/>
          <w:tblHead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1853E4" w14:textId="77777777" w:rsidR="008C0874" w:rsidRDefault="008C0874" w:rsidP="0044022C">
            <w:pPr>
              <w:jc w:val="center"/>
              <w:rPr>
                <w:rFonts w:eastAsia="Calibri"/>
                <w:b/>
                <w:szCs w:val="24"/>
              </w:rPr>
            </w:pPr>
            <w:r>
              <w:rPr>
                <w:rFonts w:eastAsia="Calibri"/>
                <w:b/>
                <w:szCs w:val="24"/>
              </w:rPr>
              <w:t>Eil.</w:t>
            </w:r>
          </w:p>
          <w:p w14:paraId="695727FE" w14:textId="77777777" w:rsidR="008C0874" w:rsidRDefault="008C0874" w:rsidP="0044022C">
            <w:pPr>
              <w:ind w:firstLine="62"/>
              <w:jc w:val="center"/>
              <w:rPr>
                <w:rFonts w:eastAsia="Calibri"/>
                <w:b/>
                <w:szCs w:val="24"/>
              </w:rPr>
            </w:pPr>
            <w:r>
              <w:rPr>
                <w:rFonts w:eastAsia="Calibri"/>
                <w:b/>
                <w:szCs w:val="24"/>
              </w:rPr>
              <w:t>Nr.</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63721" w14:textId="77777777" w:rsidR="008C0874" w:rsidRDefault="008C0874" w:rsidP="0044022C">
            <w:pPr>
              <w:jc w:val="center"/>
              <w:rPr>
                <w:rFonts w:eastAsia="Calibri"/>
                <w:b/>
                <w:szCs w:val="24"/>
              </w:rPr>
            </w:pPr>
            <w:r>
              <w:rPr>
                <w:rFonts w:eastAsia="Calibri"/>
                <w:b/>
                <w:szCs w:val="24"/>
              </w:rPr>
              <w:t>Laikinųjų darbų pavadinimas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DD07E" w14:textId="77777777" w:rsidR="008C0874" w:rsidRDefault="008C0874" w:rsidP="0044022C">
            <w:pPr>
              <w:jc w:val="center"/>
              <w:rPr>
                <w:rFonts w:eastAsia="Calibri"/>
                <w:b/>
                <w:szCs w:val="24"/>
              </w:rPr>
            </w:pPr>
            <w:r>
              <w:rPr>
                <w:rFonts w:eastAsia="Calibri"/>
                <w:b/>
                <w:szCs w:val="24"/>
              </w:rPr>
              <w:t>Pradžia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545401" w14:textId="77777777" w:rsidR="008C0874" w:rsidRDefault="008C0874" w:rsidP="0044022C">
            <w:pPr>
              <w:jc w:val="center"/>
              <w:rPr>
                <w:rFonts w:eastAsia="Calibri"/>
                <w:b/>
                <w:szCs w:val="24"/>
              </w:rPr>
            </w:pPr>
            <w:r>
              <w:rPr>
                <w:rFonts w:eastAsia="Calibri"/>
                <w:b/>
                <w:szCs w:val="24"/>
              </w:rPr>
              <w:t>Pabaiga</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78939" w14:textId="77777777" w:rsidR="008C0874" w:rsidRDefault="008C0874" w:rsidP="0044022C">
            <w:pPr>
              <w:jc w:val="center"/>
              <w:rPr>
                <w:rFonts w:eastAsia="Calibri"/>
                <w:b/>
                <w:szCs w:val="24"/>
              </w:rPr>
            </w:pPr>
            <w:r>
              <w:rPr>
                <w:rFonts w:eastAsia="Calibri"/>
                <w:b/>
                <w:szCs w:val="24"/>
              </w:rPr>
              <w:t>Trukmė (darbo dienos, valandos)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827E6" w14:textId="77777777" w:rsidR="008C0874" w:rsidRDefault="008C0874" w:rsidP="0044022C">
            <w:pPr>
              <w:jc w:val="center"/>
              <w:rPr>
                <w:rFonts w:eastAsia="Calibri"/>
                <w:b/>
                <w:szCs w:val="24"/>
              </w:rPr>
            </w:pPr>
            <w:r>
              <w:rPr>
                <w:rFonts w:eastAsia="Calibri"/>
                <w:b/>
                <w:szCs w:val="24"/>
              </w:rPr>
              <w:t>Orientacinis darbo vietų skaičius</w:t>
            </w:r>
          </w:p>
        </w:tc>
      </w:tr>
      <w:tr w:rsidR="008C0874" w14:paraId="43F79632" w14:textId="77777777" w:rsidTr="0044022C">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06E34" w14:textId="77777777" w:rsidR="008C0874" w:rsidRDefault="008C0874" w:rsidP="0044022C">
            <w:pPr>
              <w:spacing w:line="23" w:lineRule="atLeast"/>
              <w:jc w:val="center"/>
              <w:rPr>
                <w:szCs w:val="24"/>
              </w:rPr>
            </w:pPr>
            <w:r>
              <w:rPr>
                <w:iCs/>
                <w:szCs w:val="24"/>
              </w:rPr>
              <w:t>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086DF" w14:textId="77777777" w:rsidR="008C0874" w:rsidRDefault="008C0874" w:rsidP="0044022C">
            <w:pPr>
              <w:spacing w:line="23" w:lineRule="atLeast"/>
              <w:jc w:val="center"/>
              <w:rPr>
                <w:szCs w:val="24"/>
              </w:rPr>
            </w:pPr>
            <w:r>
              <w:rPr>
                <w:iCs/>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30BE1" w14:textId="77777777" w:rsidR="008C0874" w:rsidRDefault="008C0874" w:rsidP="0044022C">
            <w:pPr>
              <w:spacing w:line="23" w:lineRule="atLeast"/>
              <w:jc w:val="center"/>
              <w:rPr>
                <w:szCs w:val="24"/>
              </w:rPr>
            </w:pPr>
            <w:r>
              <w:rPr>
                <w:iCs/>
                <w:szCs w:val="24"/>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B7BBE" w14:textId="77777777" w:rsidR="008C0874" w:rsidRDefault="008C0874" w:rsidP="0044022C">
            <w:pPr>
              <w:spacing w:line="23" w:lineRule="atLeast"/>
              <w:jc w:val="center"/>
              <w:rPr>
                <w:szCs w:val="24"/>
              </w:rPr>
            </w:pPr>
            <w:r>
              <w:rPr>
                <w:iCs/>
                <w:szCs w:val="24"/>
              </w:rPr>
              <w:t>4</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73363" w14:textId="77777777" w:rsidR="008C0874" w:rsidRDefault="008C0874" w:rsidP="0044022C">
            <w:pPr>
              <w:spacing w:line="23" w:lineRule="atLeast"/>
              <w:jc w:val="center"/>
              <w:rPr>
                <w:szCs w:val="24"/>
              </w:rPr>
            </w:pPr>
            <w:r>
              <w:rPr>
                <w:iCs/>
                <w:szCs w:val="24"/>
              </w:rPr>
              <w:t>5</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B5779" w14:textId="77777777" w:rsidR="008C0874" w:rsidRDefault="008C0874" w:rsidP="0044022C">
            <w:pPr>
              <w:spacing w:line="23" w:lineRule="atLeast"/>
              <w:jc w:val="center"/>
              <w:rPr>
                <w:szCs w:val="24"/>
              </w:rPr>
            </w:pPr>
            <w:r>
              <w:rPr>
                <w:iCs/>
                <w:szCs w:val="24"/>
              </w:rPr>
              <w:t>6</w:t>
            </w:r>
          </w:p>
        </w:tc>
      </w:tr>
      <w:tr w:rsidR="008C0874" w14:paraId="0E4B18C2" w14:textId="77777777" w:rsidTr="0044022C">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9E2D2" w14:textId="77777777" w:rsidR="008C0874" w:rsidRDefault="008C0874" w:rsidP="0044022C">
            <w:pPr>
              <w:spacing w:line="23" w:lineRule="atLeast"/>
              <w:jc w:val="center"/>
              <w:rPr>
                <w:iCs/>
                <w:szCs w:val="24"/>
              </w:rPr>
            </w:pPr>
            <w:r>
              <w:rPr>
                <w:iCs/>
                <w:szCs w:val="24"/>
              </w:rPr>
              <w:t>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F3FED"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40BF6"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BC44A" w14:textId="77777777" w:rsidR="008C0874" w:rsidRDefault="008C0874" w:rsidP="0044022C">
            <w:pPr>
              <w:spacing w:line="23" w:lineRule="atLeast"/>
              <w:jc w:val="center"/>
              <w:rPr>
                <w:iCs/>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6489D" w14:textId="77777777" w:rsidR="008C0874" w:rsidRDefault="008C0874" w:rsidP="0044022C">
            <w:pPr>
              <w:spacing w:line="23" w:lineRule="atLeast"/>
              <w:jc w:val="center"/>
              <w:rPr>
                <w:iCs/>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C80EF" w14:textId="77777777" w:rsidR="008C0874" w:rsidRDefault="008C0874" w:rsidP="0044022C">
            <w:pPr>
              <w:spacing w:line="23" w:lineRule="atLeast"/>
              <w:jc w:val="center"/>
              <w:rPr>
                <w:iCs/>
                <w:szCs w:val="24"/>
              </w:rPr>
            </w:pPr>
          </w:p>
        </w:tc>
      </w:tr>
      <w:tr w:rsidR="008C0874" w14:paraId="40E74157" w14:textId="77777777" w:rsidTr="0044022C">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8C56" w14:textId="77777777" w:rsidR="008C0874" w:rsidRDefault="008C0874" w:rsidP="0044022C">
            <w:pPr>
              <w:spacing w:line="23" w:lineRule="atLeast"/>
              <w:jc w:val="center"/>
              <w:rPr>
                <w:iCs/>
                <w:szCs w:val="24"/>
              </w:rPr>
            </w:pPr>
            <w:r>
              <w:rPr>
                <w:iCs/>
                <w:szCs w:val="24"/>
              </w:rPr>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1B27B"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009B"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93809" w14:textId="77777777" w:rsidR="008C0874" w:rsidRDefault="008C0874" w:rsidP="0044022C">
            <w:pPr>
              <w:spacing w:line="23" w:lineRule="atLeast"/>
              <w:jc w:val="center"/>
              <w:rPr>
                <w:iCs/>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7A988" w14:textId="77777777" w:rsidR="008C0874" w:rsidRDefault="008C0874" w:rsidP="0044022C">
            <w:pPr>
              <w:spacing w:line="23" w:lineRule="atLeast"/>
              <w:jc w:val="center"/>
              <w:rPr>
                <w:iCs/>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8E69" w14:textId="77777777" w:rsidR="008C0874" w:rsidRDefault="008C0874" w:rsidP="0044022C">
            <w:pPr>
              <w:spacing w:line="23" w:lineRule="atLeast"/>
              <w:jc w:val="center"/>
              <w:rPr>
                <w:iCs/>
                <w:szCs w:val="24"/>
              </w:rPr>
            </w:pPr>
          </w:p>
        </w:tc>
      </w:tr>
      <w:tr w:rsidR="008C0874" w14:paraId="50B7A84D" w14:textId="77777777" w:rsidTr="0044022C">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26F5D" w14:textId="77777777" w:rsidR="008C0874" w:rsidRDefault="008C0874" w:rsidP="0044022C">
            <w:pPr>
              <w:spacing w:line="23" w:lineRule="atLeast"/>
              <w:jc w:val="center"/>
              <w:rPr>
                <w:iCs/>
                <w:szCs w:val="24"/>
              </w:rPr>
            </w:pPr>
            <w:r>
              <w:rPr>
                <w:iCs/>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0492"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7414F" w14:textId="77777777" w:rsidR="008C0874" w:rsidRDefault="008C0874" w:rsidP="0044022C">
            <w:pPr>
              <w:spacing w:line="23" w:lineRule="atLeast"/>
              <w:jc w:val="center"/>
              <w:rPr>
                <w:iCs/>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769A" w14:textId="77777777" w:rsidR="008C0874" w:rsidRDefault="008C0874" w:rsidP="0044022C">
            <w:pPr>
              <w:spacing w:line="23" w:lineRule="atLeast"/>
              <w:jc w:val="center"/>
              <w:rPr>
                <w:iCs/>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B203" w14:textId="77777777" w:rsidR="008C0874" w:rsidRDefault="008C0874" w:rsidP="0044022C">
            <w:pPr>
              <w:spacing w:line="23" w:lineRule="atLeast"/>
              <w:jc w:val="center"/>
              <w:rPr>
                <w:iCs/>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DC2E" w14:textId="77777777" w:rsidR="008C0874" w:rsidRDefault="008C0874" w:rsidP="0044022C">
            <w:pPr>
              <w:spacing w:line="23" w:lineRule="atLeast"/>
              <w:jc w:val="center"/>
              <w:rPr>
                <w:iCs/>
                <w:szCs w:val="24"/>
              </w:rPr>
            </w:pPr>
          </w:p>
        </w:tc>
      </w:tr>
      <w:tr w:rsidR="008C0874" w14:paraId="364C6A48" w14:textId="77777777" w:rsidTr="0044022C">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78C7" w14:textId="77777777" w:rsidR="008C0874" w:rsidRDefault="008C0874" w:rsidP="0044022C">
            <w:pPr>
              <w:spacing w:line="23" w:lineRule="atLeast"/>
              <w:ind w:firstLine="62"/>
              <w:jc w:val="both"/>
              <w:rPr>
                <w:szCs w:val="24"/>
              </w:rPr>
            </w:pPr>
            <w:r>
              <w:rPr>
                <w:szCs w:val="24"/>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25DC" w14:textId="77777777" w:rsidR="008C0874" w:rsidRDefault="008C0874" w:rsidP="0044022C">
            <w:pPr>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75246" w14:textId="77777777" w:rsidR="008C0874" w:rsidRDefault="008C0874" w:rsidP="0044022C">
            <w:pPr>
              <w:rPr>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C09BD" w14:textId="77777777" w:rsidR="008C0874" w:rsidRDefault="008C0874" w:rsidP="0044022C">
            <w:pPr>
              <w:rPr>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8E59" w14:textId="77777777" w:rsidR="008C0874" w:rsidRDefault="008C0874" w:rsidP="0044022C">
            <w:pPr>
              <w:rPr>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BB61" w14:textId="77777777" w:rsidR="008C0874" w:rsidRDefault="008C0874" w:rsidP="0044022C">
            <w:pPr>
              <w:rPr>
                <w:szCs w:val="24"/>
              </w:rPr>
            </w:pPr>
          </w:p>
        </w:tc>
      </w:tr>
    </w:tbl>
    <w:p w14:paraId="2C96112B" w14:textId="77777777" w:rsidR="008C0874" w:rsidRDefault="008C0874" w:rsidP="008C0874">
      <w:pPr>
        <w:rPr>
          <w:rFonts w:eastAsia="Calibri"/>
          <w:szCs w:val="24"/>
        </w:rPr>
      </w:pPr>
    </w:p>
    <w:p w14:paraId="141D5D44" w14:textId="77777777" w:rsidR="008C0874" w:rsidRDefault="008C0874" w:rsidP="008C0874">
      <w:pPr>
        <w:tabs>
          <w:tab w:val="left" w:pos="1134"/>
        </w:tabs>
        <w:ind w:firstLine="709"/>
        <w:jc w:val="both"/>
        <w:rPr>
          <w:szCs w:val="24"/>
        </w:rPr>
      </w:pPr>
      <w:r>
        <w:rPr>
          <w:szCs w:val="24"/>
        </w:rPr>
        <w:t>2.2.</w:t>
      </w:r>
      <w:r>
        <w:rPr>
          <w:szCs w:val="24"/>
        </w:rPr>
        <w:tab/>
        <w:t>skirtas lėšas naudoti tik Sutarties 2.1 papunktyje nurodytiems laikiniesiems darbams vykdyti, laikydamasis galiojančių Lietuvos Respublikos įstatymų ir kitų teisės aktų;</w:t>
      </w:r>
    </w:p>
    <w:p w14:paraId="458FA77C" w14:textId="77777777" w:rsidR="008C0874" w:rsidRDefault="008C0874" w:rsidP="008C0874">
      <w:pPr>
        <w:tabs>
          <w:tab w:val="left" w:pos="1134"/>
        </w:tabs>
        <w:ind w:firstLine="709"/>
        <w:jc w:val="both"/>
        <w:rPr>
          <w:szCs w:val="24"/>
        </w:rPr>
      </w:pPr>
      <w:r>
        <w:rPr>
          <w:szCs w:val="24"/>
        </w:rPr>
        <w:t>2.3.</w:t>
      </w:r>
      <w:r>
        <w:rPr>
          <w:szCs w:val="24"/>
        </w:rPr>
        <w:tab/>
        <w:t>laikinuosius darbus įvykdyti iki 20__ m. _____________ d. (nurodomas laikinųjų darbų pabaigos terminas);</w:t>
      </w:r>
    </w:p>
    <w:p w14:paraId="33191936" w14:textId="77777777" w:rsidR="008C0874" w:rsidRDefault="008C0874" w:rsidP="008C0874">
      <w:pPr>
        <w:tabs>
          <w:tab w:val="left" w:pos="1134"/>
        </w:tabs>
        <w:ind w:firstLine="709"/>
        <w:jc w:val="both"/>
        <w:rPr>
          <w:szCs w:val="24"/>
        </w:rPr>
      </w:pPr>
      <w:r>
        <w:rPr>
          <w:szCs w:val="24"/>
        </w:rPr>
        <w:t>2.4.</w:t>
      </w:r>
      <w:r>
        <w:rPr>
          <w:szCs w:val="24"/>
        </w:rPr>
        <w:tab/>
        <w:t>užtikrinti darbuotojams teisės aktų reikalavimus atitinkančias darbo sąlygas;</w:t>
      </w:r>
    </w:p>
    <w:p w14:paraId="64E90C4C" w14:textId="77777777" w:rsidR="008C0874" w:rsidRDefault="008C0874" w:rsidP="008C0874">
      <w:pPr>
        <w:tabs>
          <w:tab w:val="left" w:pos="1134"/>
        </w:tabs>
        <w:ind w:firstLine="709"/>
        <w:jc w:val="both"/>
        <w:rPr>
          <w:szCs w:val="24"/>
        </w:rPr>
      </w:pPr>
      <w:r>
        <w:rPr>
          <w:szCs w:val="24"/>
        </w:rPr>
        <w:t>2.5.</w:t>
      </w:r>
      <w:r>
        <w:rPr>
          <w:szCs w:val="24"/>
        </w:rPr>
        <w:tab/>
        <w:t>supažindinti darbuotojus, prieš jiems pradedant dirbti laikinuosius darbus, su darbų saugos reikalavimais, darbų atlikimo tvarka ir aprūpinti juos reikiamomis darbo priemonėmis;</w:t>
      </w:r>
    </w:p>
    <w:p w14:paraId="5B89BE16" w14:textId="77777777" w:rsidR="008C0874" w:rsidRDefault="008C0874" w:rsidP="008C0874">
      <w:pPr>
        <w:tabs>
          <w:tab w:val="left" w:pos="1134"/>
        </w:tabs>
        <w:ind w:firstLine="709"/>
        <w:jc w:val="both"/>
        <w:rPr>
          <w:szCs w:val="24"/>
        </w:rPr>
      </w:pPr>
      <w:r>
        <w:rPr>
          <w:szCs w:val="24"/>
        </w:rPr>
        <w:t>2.6.</w:t>
      </w:r>
      <w:r>
        <w:rPr>
          <w:szCs w:val="24"/>
        </w:rPr>
        <w:tab/>
        <w:t>tvarkyti darbuotojų darbo laiko apskaitą;</w:t>
      </w:r>
    </w:p>
    <w:p w14:paraId="4E4E4335" w14:textId="77777777" w:rsidR="008C0874" w:rsidRDefault="008C0874" w:rsidP="008C0874">
      <w:pPr>
        <w:tabs>
          <w:tab w:val="left" w:pos="1134"/>
        </w:tabs>
        <w:ind w:firstLine="709"/>
        <w:jc w:val="both"/>
        <w:rPr>
          <w:szCs w:val="24"/>
        </w:rPr>
      </w:pPr>
      <w:r>
        <w:rPr>
          <w:szCs w:val="24"/>
        </w:rPr>
        <w:t>2.7.</w:t>
      </w:r>
      <w:r>
        <w:rPr>
          <w:szCs w:val="24"/>
        </w:rPr>
        <w:tab/>
        <w:t>išmokėti įdarbintam asmeniui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valstybinio socialinio draudimo įmokas Valstybinio socialinio draudimo fondui;</w:t>
      </w:r>
    </w:p>
    <w:p w14:paraId="2B7533B4" w14:textId="77777777" w:rsidR="008C0874" w:rsidRDefault="008C0874" w:rsidP="008C0874">
      <w:pPr>
        <w:tabs>
          <w:tab w:val="left" w:pos="1134"/>
          <w:tab w:val="left" w:pos="1276"/>
        </w:tabs>
        <w:ind w:firstLine="709"/>
        <w:jc w:val="both"/>
        <w:rPr>
          <w:szCs w:val="24"/>
        </w:rPr>
      </w:pPr>
      <w:r>
        <w:rPr>
          <w:szCs w:val="24"/>
        </w:rPr>
        <w:t>2.8.</w:t>
      </w:r>
      <w:r>
        <w:rPr>
          <w:szCs w:val="24"/>
        </w:rPr>
        <w:tab/>
        <w:t>atsiskaityti Savivaldybei už veiklą, kuriai finansuoti skiriamos lėšos, ir už jos vertinimo kriterijų įvykdymą pateikdamas dokumentus ir ataskaitas, nurodytas Apraše;</w:t>
      </w:r>
    </w:p>
    <w:p w14:paraId="4A4D4600" w14:textId="77777777" w:rsidR="008C0874" w:rsidRDefault="008C0874" w:rsidP="008C0874">
      <w:pPr>
        <w:tabs>
          <w:tab w:val="left" w:pos="993"/>
          <w:tab w:val="left" w:pos="1276"/>
        </w:tabs>
        <w:ind w:firstLine="709"/>
        <w:jc w:val="both"/>
        <w:rPr>
          <w:szCs w:val="24"/>
        </w:rPr>
      </w:pPr>
      <w:r>
        <w:rPr>
          <w:szCs w:val="24"/>
        </w:rPr>
        <w:t>2.9.</w:t>
      </w:r>
      <w:r>
        <w:rPr>
          <w:szCs w:val="24"/>
        </w:rPr>
        <w:tab/>
        <w:t>atleidus iš darbo darbuotojus, per 3 darbo dienas nuo atleidimo dienos raštu apie tai informuoti Savivaldybę ir Užimtumo tarnybą, nurodant darbo sutarties nutraukimo priežastį;</w:t>
      </w:r>
    </w:p>
    <w:p w14:paraId="11833E07" w14:textId="77777777" w:rsidR="008C0874" w:rsidRDefault="008C0874" w:rsidP="008C0874">
      <w:pPr>
        <w:tabs>
          <w:tab w:val="left" w:pos="993"/>
          <w:tab w:val="left" w:pos="1276"/>
        </w:tabs>
        <w:ind w:firstLine="709"/>
        <w:jc w:val="both"/>
        <w:rPr>
          <w:szCs w:val="24"/>
        </w:rPr>
      </w:pPr>
      <w:r>
        <w:rPr>
          <w:szCs w:val="24"/>
        </w:rPr>
        <w:t>2.10.</w:t>
      </w:r>
      <w:r>
        <w:rPr>
          <w:szCs w:val="24"/>
        </w:rPr>
        <w:tab/>
        <w:t>pateikti Savivaldybei prašomą informaciją bei dokumentus, susijusius su laikinųjų darbų įgyvendinimu, ir sudaryti sąlygas patikrinti, kaip įgyvendinami laikinieji darbai;</w:t>
      </w:r>
    </w:p>
    <w:p w14:paraId="72EF45B7" w14:textId="77777777" w:rsidR="008C0874" w:rsidRDefault="008C0874" w:rsidP="008C0874">
      <w:pPr>
        <w:tabs>
          <w:tab w:val="left" w:pos="993"/>
          <w:tab w:val="left" w:pos="1276"/>
        </w:tabs>
        <w:ind w:firstLine="709"/>
        <w:jc w:val="both"/>
        <w:rPr>
          <w:szCs w:val="24"/>
        </w:rPr>
      </w:pPr>
      <w:r>
        <w:rPr>
          <w:szCs w:val="24"/>
        </w:rPr>
        <w:t xml:space="preserve">2.11. ne vėliau kaip per 5 darbo dienas </w:t>
      </w:r>
      <w:r>
        <w:rPr>
          <w:spacing w:val="-2"/>
          <w:szCs w:val="24"/>
        </w:rPr>
        <w:t xml:space="preserve">grąžinti į Savivaldybei per klaidą gautą didesnę lėšų sumą, nei numatyta šioje Sutartyje. </w:t>
      </w:r>
    </w:p>
    <w:p w14:paraId="60528001" w14:textId="77777777" w:rsidR="008C0874" w:rsidRDefault="008C0874" w:rsidP="008C0874">
      <w:pPr>
        <w:tabs>
          <w:tab w:val="left" w:pos="851"/>
          <w:tab w:val="left" w:pos="993"/>
        </w:tabs>
        <w:ind w:firstLine="709"/>
        <w:jc w:val="both"/>
        <w:rPr>
          <w:rFonts w:eastAsia="Calibri"/>
          <w:szCs w:val="24"/>
        </w:rPr>
      </w:pPr>
      <w:r>
        <w:rPr>
          <w:rFonts w:eastAsia="Calibri"/>
          <w:szCs w:val="24"/>
        </w:rPr>
        <w:t>3.</w:t>
      </w:r>
      <w:r>
        <w:rPr>
          <w:rFonts w:eastAsia="Calibri"/>
          <w:szCs w:val="24"/>
        </w:rPr>
        <w:tab/>
      </w:r>
      <w:r>
        <w:rPr>
          <w:rFonts w:eastAsia="Calibri"/>
          <w:b/>
          <w:bCs/>
          <w:szCs w:val="24"/>
        </w:rPr>
        <w:t>Savivaldybė įsipareigoja:</w:t>
      </w:r>
      <w:r>
        <w:rPr>
          <w:rFonts w:eastAsia="Calibri"/>
          <w:szCs w:val="24"/>
        </w:rPr>
        <w:t xml:space="preserve"> </w:t>
      </w:r>
    </w:p>
    <w:p w14:paraId="58059063" w14:textId="77777777" w:rsidR="008C0874" w:rsidRDefault="008C0874" w:rsidP="008C0874">
      <w:pPr>
        <w:ind w:firstLine="709"/>
        <w:jc w:val="both"/>
        <w:rPr>
          <w:rFonts w:eastAsia="Calibri"/>
          <w:szCs w:val="24"/>
        </w:rPr>
      </w:pPr>
      <w:r>
        <w:rPr>
          <w:rFonts w:eastAsia="Calibri"/>
          <w:szCs w:val="24"/>
        </w:rPr>
        <w:t xml:space="preserve">3.1. laikinųjų darbų organizavimui </w:t>
      </w:r>
      <w:r>
        <w:rPr>
          <w:szCs w:val="24"/>
        </w:rPr>
        <w:t xml:space="preserve">Socialinės atskirties mažinimo programos Nr. 12 priemonei „Darbo rinkos politikos priemonių, skirtų socialinę atskirtį patiriantiems asmenims, vykdymas“ (priemonės kodas – 12.01.01.05)  skirtų lėšų </w:t>
      </w:r>
      <w:r>
        <w:rPr>
          <w:rFonts w:eastAsia="Calibri"/>
          <w:szCs w:val="24"/>
        </w:rPr>
        <w:t>skirti Darbdaviui  _____ Eur.</w:t>
      </w:r>
    </w:p>
    <w:p w14:paraId="688100A0" w14:textId="77777777" w:rsidR="008C0874" w:rsidRDefault="008C0874" w:rsidP="008C0874">
      <w:pPr>
        <w:ind w:firstLine="709"/>
        <w:jc w:val="both"/>
        <w:rPr>
          <w:rFonts w:eastAsia="Calibri"/>
          <w:szCs w:val="24"/>
        </w:rPr>
      </w:pPr>
      <w:r>
        <w:rPr>
          <w:rFonts w:eastAsia="Calibri"/>
          <w:szCs w:val="24"/>
        </w:rPr>
        <w:t>3.2.</w:t>
      </w:r>
      <w:r>
        <w:rPr>
          <w:rFonts w:eastAsia="Calibri"/>
          <w:szCs w:val="24"/>
        </w:rPr>
        <w:tab/>
        <w:t>ne vėliau kaip per 10 darbo dienų nuo Apraše nurodytų išlaidas pagrindžiančių dokumentų gavimo kiekvieną mėnesį už kiekvieną laikinuosius darbus dirbantį asmenį pervesti Darbdaviui:</w:t>
      </w:r>
    </w:p>
    <w:p w14:paraId="3801F216" w14:textId="77777777" w:rsidR="008C0874" w:rsidRDefault="008C0874" w:rsidP="008C0874">
      <w:pPr>
        <w:ind w:firstLine="709"/>
        <w:jc w:val="both"/>
        <w:rPr>
          <w:color w:val="000000"/>
          <w:szCs w:val="24"/>
        </w:rPr>
      </w:pPr>
      <w:r w:rsidRPr="00356EBE">
        <w:rPr>
          <w:color w:val="000000"/>
          <w:szCs w:val="24"/>
        </w:rPr>
        <w:t>3.2.1. 100 proc. darbo užmokesčio kompensaciją už įdarbinto asmens faktiškai dirbtą laiką pagal tą mėnesį galiojantį Lietuvos Respublikos Vyriausybės patvirtintą minimalų valandinį atlygį;</w:t>
      </w:r>
    </w:p>
    <w:p w14:paraId="3DB1086A" w14:textId="77777777" w:rsidR="008C0874" w:rsidRDefault="008C0874" w:rsidP="008C0874">
      <w:pPr>
        <w:ind w:firstLine="709"/>
        <w:jc w:val="both"/>
        <w:rPr>
          <w:color w:val="000000"/>
          <w:szCs w:val="24"/>
        </w:rPr>
      </w:pPr>
      <w:r>
        <w:rPr>
          <w:color w:val="000000"/>
          <w:szCs w:val="24"/>
        </w:rPr>
        <w:t>3.2.2. 100 proc. draudėjo privalomojo valstybinio socialinio draudimo įmokų kompensaciją;</w:t>
      </w:r>
    </w:p>
    <w:p w14:paraId="4B9C9CDB" w14:textId="77777777" w:rsidR="008C0874" w:rsidRDefault="008C0874" w:rsidP="008C0874">
      <w:pPr>
        <w:ind w:firstLine="709"/>
        <w:jc w:val="both"/>
        <w:rPr>
          <w:color w:val="000000"/>
          <w:szCs w:val="24"/>
        </w:rPr>
      </w:pPr>
      <w:r>
        <w:rPr>
          <w:color w:val="000000"/>
          <w:szCs w:val="24"/>
        </w:rPr>
        <w:t>3.2.3. 100 proc. piniginę kompensaciją už nepanaudotas atostogas (įskaitant draudėjo privalomojo valstybinio socialinio draudimo įmokų sumą);</w:t>
      </w:r>
    </w:p>
    <w:p w14:paraId="523A48F0" w14:textId="77777777" w:rsidR="008C0874" w:rsidRDefault="008C0874" w:rsidP="008C0874">
      <w:pPr>
        <w:ind w:firstLine="709"/>
        <w:jc w:val="both"/>
        <w:rPr>
          <w:color w:val="000000"/>
          <w:szCs w:val="24"/>
        </w:rPr>
      </w:pPr>
      <w:r>
        <w:rPr>
          <w:color w:val="000000"/>
          <w:szCs w:val="24"/>
        </w:rPr>
        <w:t>3.2.4. 100 proc. nedarbingumo pašalpoms iš Darbdavio lėšų mokamų įdarbintam asmeniui tapus laikinai nedarbingam dėl ligos ar traumos (jei tokios išlaidos buvo patirtos).</w:t>
      </w:r>
    </w:p>
    <w:p w14:paraId="210CEEB0" w14:textId="77777777" w:rsidR="008C0874" w:rsidRDefault="008C0874" w:rsidP="008C0874">
      <w:pPr>
        <w:tabs>
          <w:tab w:val="left" w:pos="1134"/>
        </w:tabs>
        <w:ind w:firstLine="709"/>
        <w:jc w:val="both"/>
        <w:rPr>
          <w:szCs w:val="24"/>
        </w:rPr>
      </w:pPr>
      <w:r>
        <w:rPr>
          <w:rFonts w:eastAsia="Calibri"/>
          <w:szCs w:val="24"/>
        </w:rPr>
        <w:t>3.3.</w:t>
      </w:r>
      <w:r>
        <w:rPr>
          <w:rFonts w:eastAsia="Calibri"/>
          <w:szCs w:val="24"/>
        </w:rPr>
        <w:tab/>
        <w:t>tikrinti, kaip Darbdavys įgyvendina laikinuosius darbus</w:t>
      </w:r>
      <w:r>
        <w:rPr>
          <w:szCs w:val="24"/>
        </w:rPr>
        <w:t>.</w:t>
      </w:r>
    </w:p>
    <w:p w14:paraId="082DA511" w14:textId="77777777" w:rsidR="008C0874" w:rsidRDefault="008C0874" w:rsidP="008C0874">
      <w:pPr>
        <w:jc w:val="both"/>
        <w:rPr>
          <w:szCs w:val="24"/>
        </w:rPr>
      </w:pPr>
    </w:p>
    <w:p w14:paraId="5A222975" w14:textId="77777777" w:rsidR="008C0874" w:rsidRDefault="008C0874" w:rsidP="008C0874">
      <w:pPr>
        <w:ind w:right="-1"/>
        <w:jc w:val="center"/>
        <w:rPr>
          <w:b/>
          <w:szCs w:val="24"/>
        </w:rPr>
      </w:pPr>
      <w:r>
        <w:rPr>
          <w:b/>
          <w:szCs w:val="24"/>
        </w:rPr>
        <w:t>III. ŠALIŲ ATSAKOMYBĖ IR SUTARTIES NUTRAUKIMAS</w:t>
      </w:r>
    </w:p>
    <w:p w14:paraId="6B9D54C1" w14:textId="77777777" w:rsidR="008C0874" w:rsidRDefault="008C0874" w:rsidP="008C0874">
      <w:pPr>
        <w:ind w:right="-1"/>
        <w:jc w:val="both"/>
        <w:rPr>
          <w:szCs w:val="24"/>
        </w:rPr>
      </w:pPr>
    </w:p>
    <w:p w14:paraId="0DC9557F" w14:textId="77777777" w:rsidR="008C0874" w:rsidRDefault="008C0874" w:rsidP="008C0874">
      <w:pPr>
        <w:ind w:right="-1" w:firstLine="709"/>
        <w:jc w:val="both"/>
        <w:rPr>
          <w:szCs w:val="24"/>
        </w:rPr>
      </w:pPr>
      <w:r>
        <w:rPr>
          <w:szCs w:val="24"/>
        </w:rPr>
        <w:t>4. Savivaldybė gali nutraukti šią Sutartį, įspėjusi Darbdavį prieš 10 dienų, kai:</w:t>
      </w:r>
    </w:p>
    <w:p w14:paraId="7FE19378" w14:textId="77777777" w:rsidR="008C0874" w:rsidRDefault="008C0874" w:rsidP="008C0874">
      <w:pPr>
        <w:ind w:right="-1" w:firstLine="709"/>
        <w:jc w:val="both"/>
        <w:rPr>
          <w:szCs w:val="24"/>
        </w:rPr>
      </w:pPr>
      <w:r>
        <w:rPr>
          <w:szCs w:val="24"/>
        </w:rPr>
        <w:t>4.1. nustatoma, kad Darbdavys nevykdo šioje Sutartyje bei Apraše nustatytų sąlygų;</w:t>
      </w:r>
    </w:p>
    <w:p w14:paraId="0BE3547D" w14:textId="77777777" w:rsidR="008C0874" w:rsidRDefault="008C0874" w:rsidP="008C0874">
      <w:pPr>
        <w:ind w:right="-1" w:firstLine="709"/>
        <w:jc w:val="both"/>
        <w:rPr>
          <w:szCs w:val="24"/>
        </w:rPr>
      </w:pPr>
      <w:r>
        <w:rPr>
          <w:szCs w:val="24"/>
        </w:rPr>
        <w:t xml:space="preserve">4.2. Darbdavys savo iniciatyva nutraukia su dirbančiu asmeniu darbo sutartį, jai nepasibaigus. </w:t>
      </w:r>
    </w:p>
    <w:p w14:paraId="2B2CF67C" w14:textId="77777777" w:rsidR="008C0874" w:rsidRDefault="008C0874" w:rsidP="008C0874">
      <w:pPr>
        <w:ind w:right="-1" w:firstLine="709"/>
        <w:jc w:val="both"/>
        <w:rPr>
          <w:szCs w:val="24"/>
        </w:rPr>
      </w:pPr>
      <w:r>
        <w:rPr>
          <w:szCs w:val="24"/>
        </w:rPr>
        <w:t xml:space="preserve">5. Darbdavys gali nutraukti šią Sutartį, kai Savivaldybė nesilaiko šioje Sutartyje numatytų sąlygų, įspėjęs Savivaldybę prieš 10 dienų. </w:t>
      </w:r>
    </w:p>
    <w:p w14:paraId="76F8B9ED" w14:textId="77777777" w:rsidR="008C0874" w:rsidRDefault="008C0874" w:rsidP="008C0874">
      <w:pPr>
        <w:ind w:right="-1" w:firstLine="709"/>
        <w:jc w:val="both"/>
        <w:rPr>
          <w:szCs w:val="24"/>
        </w:rPr>
      </w:pPr>
      <w:r>
        <w:rPr>
          <w:szCs w:val="24"/>
        </w:rPr>
        <w:t>6. Už Savivaldybei pateiktų dokumentų, kuriais grindžiamas prašomų kompensuoti išlaidų patyrimas ir apmokėjimas, teisingumą atsako Darbdavys.</w:t>
      </w:r>
    </w:p>
    <w:p w14:paraId="3F01B2DB" w14:textId="77777777" w:rsidR="008C0874" w:rsidRDefault="008C0874" w:rsidP="008C0874">
      <w:pPr>
        <w:ind w:firstLine="709"/>
        <w:jc w:val="both"/>
        <w:rPr>
          <w:szCs w:val="24"/>
        </w:rPr>
      </w:pPr>
      <w:r>
        <w:rPr>
          <w:szCs w:val="24"/>
        </w:rPr>
        <w:t>7. Šalys už šioje Sutartyje nurodytų įsipareigojimų nevykdymą atsako įstatymų ir kitų teisės aktų nustatyta tvarka.</w:t>
      </w:r>
    </w:p>
    <w:p w14:paraId="3F375BD8" w14:textId="77777777" w:rsidR="008C0874" w:rsidRDefault="008C0874" w:rsidP="008C0874">
      <w:pPr>
        <w:ind w:firstLine="709"/>
        <w:jc w:val="both"/>
        <w:rPr>
          <w:szCs w:val="24"/>
        </w:rPr>
      </w:pPr>
    </w:p>
    <w:p w14:paraId="49CB309B" w14:textId="77777777" w:rsidR="008C0874" w:rsidRDefault="008C0874" w:rsidP="008C0874">
      <w:pPr>
        <w:ind w:firstLine="709"/>
        <w:jc w:val="both"/>
        <w:rPr>
          <w:szCs w:val="24"/>
        </w:rPr>
      </w:pPr>
    </w:p>
    <w:p w14:paraId="13147A8F" w14:textId="77777777" w:rsidR="008C0874" w:rsidRDefault="008C0874" w:rsidP="008C0874">
      <w:pPr>
        <w:ind w:firstLine="709"/>
        <w:jc w:val="both"/>
        <w:rPr>
          <w:szCs w:val="24"/>
        </w:rPr>
      </w:pPr>
    </w:p>
    <w:p w14:paraId="13AE8809" w14:textId="77777777" w:rsidR="008C0874" w:rsidRDefault="008C0874" w:rsidP="008C0874">
      <w:pPr>
        <w:ind w:firstLine="709"/>
        <w:jc w:val="both"/>
        <w:rPr>
          <w:szCs w:val="24"/>
        </w:rPr>
      </w:pPr>
    </w:p>
    <w:p w14:paraId="29A56AB5" w14:textId="77777777" w:rsidR="008C0874" w:rsidRDefault="008C0874" w:rsidP="008C0874">
      <w:pPr>
        <w:jc w:val="center"/>
        <w:rPr>
          <w:b/>
          <w:szCs w:val="24"/>
        </w:rPr>
      </w:pPr>
      <w:r>
        <w:rPr>
          <w:b/>
          <w:szCs w:val="24"/>
        </w:rPr>
        <w:t>IV. BAIGIAMOSIOS NUOSTATOS</w:t>
      </w:r>
    </w:p>
    <w:p w14:paraId="49FB6663" w14:textId="77777777" w:rsidR="008C0874" w:rsidRDefault="008C0874" w:rsidP="008C0874">
      <w:pPr>
        <w:ind w:right="-1"/>
        <w:jc w:val="both"/>
        <w:rPr>
          <w:szCs w:val="24"/>
        </w:rPr>
      </w:pPr>
    </w:p>
    <w:p w14:paraId="4C93CC7D" w14:textId="77777777" w:rsidR="008C0874" w:rsidRDefault="008C0874" w:rsidP="008C0874">
      <w:pPr>
        <w:ind w:right="-1" w:firstLine="709"/>
        <w:jc w:val="both"/>
        <w:rPr>
          <w:szCs w:val="24"/>
        </w:rPr>
      </w:pPr>
      <w:r>
        <w:rPr>
          <w:szCs w:val="24"/>
        </w:rPr>
        <w:t xml:space="preserve">8. Ši Sutartis gali būti nutraukta, pakeista bei papildyta Šalių raštišku susitarimu. Visi šios Sutarties papildymai ir pakeitimai yra neatskiriamos šios Sutarties dalys. </w:t>
      </w:r>
    </w:p>
    <w:p w14:paraId="5D18C029" w14:textId="77777777" w:rsidR="008C0874" w:rsidRDefault="008C0874" w:rsidP="008C0874">
      <w:pPr>
        <w:ind w:right="-1" w:firstLine="709"/>
        <w:jc w:val="both"/>
        <w:rPr>
          <w:szCs w:val="24"/>
        </w:rPr>
      </w:pPr>
      <w:r>
        <w:rPr>
          <w:szCs w:val="24"/>
        </w:rPr>
        <w:t>9. Ši Sutartis sudaryta dviem egzemplioriais – po vieną kiekvienai Šaliai.</w:t>
      </w:r>
    </w:p>
    <w:p w14:paraId="1990BC30" w14:textId="77777777" w:rsidR="008C0874" w:rsidRDefault="008C0874" w:rsidP="008C0874">
      <w:pPr>
        <w:ind w:right="-1" w:firstLine="709"/>
        <w:jc w:val="both"/>
        <w:rPr>
          <w:szCs w:val="24"/>
        </w:rPr>
      </w:pPr>
      <w:r>
        <w:rPr>
          <w:szCs w:val="24"/>
        </w:rPr>
        <w:t>10. Ginčai dėl šios Sutarties vykdymo sprendžiami įstatymų nustatyta tvarka.</w:t>
      </w:r>
    </w:p>
    <w:p w14:paraId="6090485D" w14:textId="77777777" w:rsidR="008C0874" w:rsidRDefault="008C0874" w:rsidP="008C0874">
      <w:pPr>
        <w:ind w:right="-1" w:firstLine="709"/>
        <w:jc w:val="both"/>
        <w:rPr>
          <w:szCs w:val="24"/>
        </w:rPr>
      </w:pPr>
      <w:r>
        <w:rPr>
          <w:szCs w:val="24"/>
        </w:rPr>
        <w:t>11. Ši Sutartis įsigalioja nuo jos pasirašymo dienos.</w:t>
      </w:r>
    </w:p>
    <w:p w14:paraId="1A350A34" w14:textId="77777777" w:rsidR="008C0874" w:rsidRDefault="008C0874" w:rsidP="008C0874">
      <w:pPr>
        <w:ind w:right="-1" w:firstLine="709"/>
        <w:jc w:val="both"/>
        <w:rPr>
          <w:bCs/>
          <w:szCs w:val="24"/>
        </w:rPr>
      </w:pPr>
    </w:p>
    <w:p w14:paraId="7FD52E60" w14:textId="77777777" w:rsidR="008C0874" w:rsidRDefault="008C0874" w:rsidP="008C0874">
      <w:pPr>
        <w:ind w:right="-1"/>
        <w:jc w:val="center"/>
        <w:rPr>
          <w:b/>
          <w:bCs/>
          <w:szCs w:val="24"/>
        </w:rPr>
      </w:pPr>
      <w:r>
        <w:rPr>
          <w:b/>
          <w:bCs/>
          <w:szCs w:val="24"/>
        </w:rPr>
        <w:t>V. ŠALIŲ ADRESAI IR REKVIZITAI</w:t>
      </w:r>
    </w:p>
    <w:p w14:paraId="30610FA3" w14:textId="77777777" w:rsidR="008C0874" w:rsidRDefault="008C0874" w:rsidP="008C0874">
      <w:pPr>
        <w:ind w:right="-1"/>
        <w:jc w:val="both"/>
        <w:rPr>
          <w:bCs/>
          <w:szCs w:val="24"/>
        </w:rPr>
      </w:pPr>
    </w:p>
    <w:tbl>
      <w:tblPr>
        <w:tblW w:w="5000" w:type="pct"/>
        <w:tblLook w:val="04A0" w:firstRow="1" w:lastRow="0" w:firstColumn="1" w:lastColumn="0" w:noHBand="0" w:noVBand="1"/>
      </w:tblPr>
      <w:tblGrid>
        <w:gridCol w:w="4819"/>
        <w:gridCol w:w="4820"/>
      </w:tblGrid>
      <w:tr w:rsidR="008C0874" w14:paraId="3D88B035" w14:textId="77777777" w:rsidTr="0044022C">
        <w:trPr>
          <w:trHeight w:val="2986"/>
        </w:trPr>
        <w:tc>
          <w:tcPr>
            <w:tcW w:w="2500" w:type="pct"/>
          </w:tcPr>
          <w:p w14:paraId="16A1B64F" w14:textId="77777777" w:rsidR="008C0874" w:rsidRDefault="008C0874" w:rsidP="0044022C">
            <w:pPr>
              <w:rPr>
                <w:b/>
                <w:szCs w:val="24"/>
              </w:rPr>
            </w:pPr>
            <w:r>
              <w:rPr>
                <w:b/>
                <w:szCs w:val="24"/>
              </w:rPr>
              <w:t>SAVIVALDYBĖ</w:t>
            </w:r>
          </w:p>
          <w:p w14:paraId="54DBC339" w14:textId="77777777" w:rsidR="008C0874" w:rsidRDefault="008C0874" w:rsidP="0044022C">
            <w:pPr>
              <w:rPr>
                <w:b/>
                <w:szCs w:val="24"/>
              </w:rPr>
            </w:pPr>
            <w:r>
              <w:rPr>
                <w:rFonts w:eastAsia="Calibri"/>
                <w:szCs w:val="24"/>
              </w:rPr>
              <w:t>Klaipėdos miesto savivaldybės administracija</w:t>
            </w:r>
          </w:p>
          <w:p w14:paraId="0DDD4956" w14:textId="77777777" w:rsidR="008C0874" w:rsidRDefault="008C0874" w:rsidP="0044022C">
            <w:pPr>
              <w:rPr>
                <w:szCs w:val="24"/>
              </w:rPr>
            </w:pPr>
            <w:r>
              <w:rPr>
                <w:szCs w:val="24"/>
              </w:rPr>
              <w:t>(adresas)</w:t>
            </w:r>
          </w:p>
          <w:p w14:paraId="7D5323BB" w14:textId="77777777" w:rsidR="008C0874" w:rsidRDefault="008C0874" w:rsidP="0044022C">
            <w:pPr>
              <w:rPr>
                <w:szCs w:val="24"/>
              </w:rPr>
            </w:pPr>
            <w:r>
              <w:rPr>
                <w:szCs w:val="24"/>
              </w:rPr>
              <w:t xml:space="preserve">Kodas </w:t>
            </w:r>
          </w:p>
          <w:p w14:paraId="798EC5AD" w14:textId="77777777" w:rsidR="008C0874" w:rsidRDefault="008C0874" w:rsidP="0044022C">
            <w:pPr>
              <w:rPr>
                <w:szCs w:val="24"/>
              </w:rPr>
            </w:pPr>
            <w:r>
              <w:rPr>
                <w:szCs w:val="24"/>
              </w:rPr>
              <w:t xml:space="preserve">Tel. </w:t>
            </w:r>
          </w:p>
          <w:p w14:paraId="75426AB7" w14:textId="77777777" w:rsidR="008C0874" w:rsidRDefault="008C0874" w:rsidP="0044022C">
            <w:pPr>
              <w:rPr>
                <w:szCs w:val="24"/>
              </w:rPr>
            </w:pPr>
            <w:r>
              <w:rPr>
                <w:szCs w:val="24"/>
              </w:rPr>
              <w:t>El. p.</w:t>
            </w:r>
          </w:p>
          <w:p w14:paraId="1004EBD7" w14:textId="77777777" w:rsidR="008C0874" w:rsidRDefault="008C0874" w:rsidP="0044022C">
            <w:pPr>
              <w:rPr>
                <w:szCs w:val="24"/>
              </w:rPr>
            </w:pPr>
            <w:r>
              <w:rPr>
                <w:szCs w:val="24"/>
              </w:rPr>
              <w:t>(banko pavadinimas)</w:t>
            </w:r>
          </w:p>
          <w:p w14:paraId="27D8463D" w14:textId="77777777" w:rsidR="008C0874" w:rsidRDefault="008C0874" w:rsidP="0044022C">
            <w:pPr>
              <w:rPr>
                <w:szCs w:val="24"/>
              </w:rPr>
            </w:pPr>
            <w:r>
              <w:rPr>
                <w:szCs w:val="24"/>
              </w:rPr>
              <w:t>Banko kodas</w:t>
            </w:r>
          </w:p>
          <w:p w14:paraId="2F0B4F4E" w14:textId="77777777" w:rsidR="008C0874" w:rsidRDefault="008C0874" w:rsidP="0044022C">
            <w:pPr>
              <w:rPr>
                <w:szCs w:val="24"/>
              </w:rPr>
            </w:pPr>
            <w:r>
              <w:rPr>
                <w:szCs w:val="24"/>
              </w:rPr>
              <w:t>A. s.</w:t>
            </w:r>
          </w:p>
          <w:p w14:paraId="5FEE1F34" w14:textId="77777777" w:rsidR="008C0874" w:rsidRDefault="008C0874" w:rsidP="0044022C">
            <w:pPr>
              <w:rPr>
                <w:szCs w:val="24"/>
              </w:rPr>
            </w:pPr>
          </w:p>
          <w:p w14:paraId="4D2FECC0" w14:textId="77777777" w:rsidR="008C0874" w:rsidRDefault="008C0874" w:rsidP="0044022C">
            <w:pPr>
              <w:rPr>
                <w:szCs w:val="24"/>
              </w:rPr>
            </w:pPr>
            <w:r>
              <w:rPr>
                <w:szCs w:val="24"/>
              </w:rPr>
              <w:t>(vadovo ar jo įgalioto asmens pareigos)</w:t>
            </w:r>
          </w:p>
          <w:p w14:paraId="429A59F1" w14:textId="77777777" w:rsidR="008C0874" w:rsidRDefault="008C0874" w:rsidP="0044022C">
            <w:pPr>
              <w:ind w:firstLine="3440"/>
              <w:rPr>
                <w:i/>
              </w:rPr>
            </w:pPr>
            <w:r>
              <w:rPr>
                <w:i/>
              </w:rPr>
              <w:t>A. V.</w:t>
            </w:r>
          </w:p>
          <w:p w14:paraId="36794460" w14:textId="77777777" w:rsidR="008C0874" w:rsidRDefault="008C0874" w:rsidP="0044022C">
            <w:pPr>
              <w:rPr>
                <w:i/>
              </w:rPr>
            </w:pPr>
            <w:r>
              <w:rPr>
                <w:i/>
              </w:rPr>
              <w:t xml:space="preserve"> ____________________</w:t>
            </w:r>
          </w:p>
          <w:p w14:paraId="6540D7D6" w14:textId="77777777" w:rsidR="008C0874" w:rsidRDefault="008C0874" w:rsidP="0044022C">
            <w:pPr>
              <w:rPr>
                <w:i/>
              </w:rPr>
            </w:pPr>
            <w:r>
              <w:rPr>
                <w:i/>
              </w:rPr>
              <w:t>(parašas)</w:t>
            </w:r>
          </w:p>
          <w:p w14:paraId="03A51918" w14:textId="77777777" w:rsidR="008C0874" w:rsidRDefault="008C0874" w:rsidP="0044022C">
            <w:pPr>
              <w:widowControl w:val="0"/>
              <w:rPr>
                <w:szCs w:val="24"/>
              </w:rPr>
            </w:pPr>
            <w:r>
              <w:rPr>
                <w:szCs w:val="24"/>
              </w:rPr>
              <w:t>(vardas ir pavardė)</w:t>
            </w:r>
          </w:p>
        </w:tc>
        <w:tc>
          <w:tcPr>
            <w:tcW w:w="2500" w:type="pct"/>
          </w:tcPr>
          <w:p w14:paraId="6FC053DB" w14:textId="77777777" w:rsidR="008C0874" w:rsidRDefault="008C0874" w:rsidP="0044022C">
            <w:pPr>
              <w:ind w:right="-1"/>
              <w:rPr>
                <w:b/>
                <w:szCs w:val="24"/>
              </w:rPr>
            </w:pPr>
            <w:r>
              <w:rPr>
                <w:b/>
                <w:bCs/>
                <w:szCs w:val="24"/>
              </w:rPr>
              <w:t>DARBDAVYS</w:t>
            </w:r>
          </w:p>
          <w:p w14:paraId="405DE3DB" w14:textId="77777777" w:rsidR="008C0874" w:rsidRDefault="008C0874" w:rsidP="0044022C">
            <w:pPr>
              <w:rPr>
                <w:szCs w:val="24"/>
              </w:rPr>
            </w:pPr>
            <w:r>
              <w:rPr>
                <w:szCs w:val="24"/>
              </w:rPr>
              <w:t>(pavadinimas)</w:t>
            </w:r>
          </w:p>
          <w:p w14:paraId="6CFB2697" w14:textId="77777777" w:rsidR="008C0874" w:rsidRDefault="008C0874" w:rsidP="0044022C">
            <w:pPr>
              <w:rPr>
                <w:szCs w:val="24"/>
              </w:rPr>
            </w:pPr>
            <w:r>
              <w:rPr>
                <w:szCs w:val="24"/>
              </w:rPr>
              <w:t>(adresas)</w:t>
            </w:r>
          </w:p>
          <w:p w14:paraId="7A046D7B" w14:textId="77777777" w:rsidR="008C0874" w:rsidRDefault="008C0874" w:rsidP="0044022C">
            <w:pPr>
              <w:rPr>
                <w:szCs w:val="24"/>
              </w:rPr>
            </w:pPr>
            <w:r>
              <w:rPr>
                <w:szCs w:val="24"/>
              </w:rPr>
              <w:t xml:space="preserve">Kodas </w:t>
            </w:r>
          </w:p>
          <w:p w14:paraId="16E906FD" w14:textId="77777777" w:rsidR="008C0874" w:rsidRDefault="008C0874" w:rsidP="0044022C">
            <w:pPr>
              <w:rPr>
                <w:szCs w:val="24"/>
              </w:rPr>
            </w:pPr>
            <w:r>
              <w:rPr>
                <w:szCs w:val="24"/>
              </w:rPr>
              <w:t xml:space="preserve">Tel. </w:t>
            </w:r>
          </w:p>
          <w:p w14:paraId="04BDE2C4" w14:textId="77777777" w:rsidR="008C0874" w:rsidRDefault="008C0874" w:rsidP="0044022C">
            <w:pPr>
              <w:rPr>
                <w:szCs w:val="24"/>
              </w:rPr>
            </w:pPr>
            <w:r>
              <w:rPr>
                <w:szCs w:val="24"/>
              </w:rPr>
              <w:t>El. p.</w:t>
            </w:r>
          </w:p>
          <w:p w14:paraId="03B13E4B" w14:textId="77777777" w:rsidR="008C0874" w:rsidRDefault="008C0874" w:rsidP="0044022C">
            <w:pPr>
              <w:rPr>
                <w:szCs w:val="24"/>
              </w:rPr>
            </w:pPr>
            <w:r>
              <w:rPr>
                <w:szCs w:val="24"/>
              </w:rPr>
              <w:t>(banko pavadinimas)</w:t>
            </w:r>
          </w:p>
          <w:p w14:paraId="41AF627E" w14:textId="77777777" w:rsidR="008C0874" w:rsidRDefault="008C0874" w:rsidP="0044022C">
            <w:pPr>
              <w:rPr>
                <w:szCs w:val="24"/>
              </w:rPr>
            </w:pPr>
            <w:r>
              <w:rPr>
                <w:szCs w:val="24"/>
              </w:rPr>
              <w:t>Banko kodas</w:t>
            </w:r>
          </w:p>
          <w:p w14:paraId="00624BCD" w14:textId="77777777" w:rsidR="008C0874" w:rsidRDefault="008C0874" w:rsidP="0044022C">
            <w:pPr>
              <w:rPr>
                <w:szCs w:val="24"/>
              </w:rPr>
            </w:pPr>
            <w:r>
              <w:rPr>
                <w:szCs w:val="24"/>
              </w:rPr>
              <w:t>A. s.</w:t>
            </w:r>
          </w:p>
          <w:p w14:paraId="5602AAA6" w14:textId="77777777" w:rsidR="008C0874" w:rsidRDefault="008C0874" w:rsidP="0044022C">
            <w:pPr>
              <w:rPr>
                <w:szCs w:val="24"/>
              </w:rPr>
            </w:pPr>
          </w:p>
          <w:p w14:paraId="3F597E78" w14:textId="77777777" w:rsidR="008C0874" w:rsidRDefault="008C0874" w:rsidP="0044022C">
            <w:pPr>
              <w:rPr>
                <w:szCs w:val="24"/>
              </w:rPr>
            </w:pPr>
            <w:r>
              <w:rPr>
                <w:szCs w:val="24"/>
              </w:rPr>
              <w:t>(vadovo ar jo įgalioto asmens pareigos)</w:t>
            </w:r>
          </w:p>
          <w:p w14:paraId="6755937D" w14:textId="77777777" w:rsidR="008C0874" w:rsidRDefault="008C0874" w:rsidP="0044022C">
            <w:pPr>
              <w:ind w:firstLine="3440"/>
              <w:rPr>
                <w:i/>
              </w:rPr>
            </w:pPr>
            <w:r>
              <w:rPr>
                <w:i/>
              </w:rPr>
              <w:t>A. V.</w:t>
            </w:r>
          </w:p>
          <w:p w14:paraId="590810B4" w14:textId="77777777" w:rsidR="008C0874" w:rsidRDefault="008C0874" w:rsidP="0044022C">
            <w:pPr>
              <w:rPr>
                <w:i/>
              </w:rPr>
            </w:pPr>
            <w:r>
              <w:rPr>
                <w:i/>
              </w:rPr>
              <w:t xml:space="preserve"> ____________________</w:t>
            </w:r>
          </w:p>
          <w:p w14:paraId="2575B19E" w14:textId="77777777" w:rsidR="008C0874" w:rsidRDefault="008C0874" w:rsidP="0044022C">
            <w:pPr>
              <w:rPr>
                <w:i/>
              </w:rPr>
            </w:pPr>
            <w:r>
              <w:rPr>
                <w:i/>
              </w:rPr>
              <w:t>(parašas)</w:t>
            </w:r>
          </w:p>
          <w:p w14:paraId="2F2BC747" w14:textId="77777777" w:rsidR="008C0874" w:rsidRDefault="008C0874" w:rsidP="0044022C">
            <w:pPr>
              <w:widowControl w:val="0"/>
              <w:rPr>
                <w:szCs w:val="24"/>
              </w:rPr>
            </w:pPr>
            <w:r>
              <w:rPr>
                <w:szCs w:val="24"/>
              </w:rPr>
              <w:t>(vardas ir pavardė)</w:t>
            </w:r>
          </w:p>
        </w:tc>
      </w:tr>
    </w:tbl>
    <w:p w14:paraId="3FDCAAAF" w14:textId="77777777" w:rsidR="008C0874" w:rsidRDefault="008C0874" w:rsidP="008C0874">
      <w:pPr>
        <w:jc w:val="center"/>
        <w:rPr>
          <w:szCs w:val="24"/>
        </w:rPr>
      </w:pPr>
    </w:p>
    <w:p w14:paraId="0F8CD5B7" w14:textId="77777777" w:rsidR="008C0874" w:rsidRDefault="008C0874" w:rsidP="008C0874">
      <w:pPr>
        <w:jc w:val="center"/>
        <w:rPr>
          <w:szCs w:val="24"/>
        </w:rPr>
      </w:pPr>
      <w:r>
        <w:rPr>
          <w:szCs w:val="24"/>
        </w:rPr>
        <w:t>_______________________</w:t>
      </w:r>
    </w:p>
    <w:p w14:paraId="48B642CC" w14:textId="132D6C65" w:rsidR="008C0874" w:rsidRDefault="008C0874">
      <w:pPr>
        <w:rPr>
          <w:snapToGrid w:val="0"/>
        </w:rPr>
        <w:sectPr w:rsidR="008C0874">
          <w:pgSz w:w="11907" w:h="16839" w:code="9"/>
          <w:pgMar w:top="1134" w:right="567" w:bottom="1134" w:left="1701" w:header="709" w:footer="145" w:gutter="0"/>
          <w:pgNumType w:start="1"/>
          <w:cols w:space="708"/>
          <w:titlePg/>
          <w:docGrid w:linePitch="360"/>
        </w:sectPr>
      </w:pPr>
    </w:p>
    <w:tbl>
      <w:tblPr>
        <w:tblStyle w:val="Lentelstinklelis"/>
        <w:tblW w:w="0" w:type="auto"/>
        <w:tblInd w:w="9214" w:type="dxa"/>
        <w:tblLook w:val="04A0" w:firstRow="1" w:lastRow="0" w:firstColumn="1" w:lastColumn="0" w:noHBand="0" w:noVBand="1"/>
      </w:tblPr>
      <w:tblGrid>
        <w:gridCol w:w="5356"/>
      </w:tblGrid>
      <w:tr w:rsidR="008C0874" w14:paraId="383BC0E0" w14:textId="77777777" w:rsidTr="0044022C">
        <w:tc>
          <w:tcPr>
            <w:tcW w:w="5356" w:type="dxa"/>
            <w:tcBorders>
              <w:top w:val="nil"/>
              <w:left w:val="nil"/>
              <w:bottom w:val="nil"/>
              <w:right w:val="nil"/>
            </w:tcBorders>
          </w:tcPr>
          <w:p w14:paraId="5F7575F9" w14:textId="77777777" w:rsidR="008C0874" w:rsidRDefault="008C0874" w:rsidP="0044022C">
            <w:pPr>
              <w:rPr>
                <w:sz w:val="24"/>
                <w:szCs w:val="24"/>
              </w:rPr>
            </w:pPr>
            <w:r>
              <w:rPr>
                <w:sz w:val="24"/>
                <w:szCs w:val="24"/>
              </w:rPr>
              <w:lastRenderedPageBreak/>
              <w:t>Darbdavių, pageidaujančių įgyvendinti Klaipėdos miesto savivaldybės užimtumo didinimo programoje numatytus laikinuosius darbus, atrankos tvarkos aprašo</w:t>
            </w:r>
          </w:p>
        </w:tc>
      </w:tr>
      <w:tr w:rsidR="008C0874" w14:paraId="6310480E" w14:textId="77777777" w:rsidTr="0044022C">
        <w:tc>
          <w:tcPr>
            <w:tcW w:w="5356" w:type="dxa"/>
            <w:tcBorders>
              <w:top w:val="nil"/>
              <w:left w:val="nil"/>
              <w:bottom w:val="nil"/>
              <w:right w:val="nil"/>
            </w:tcBorders>
          </w:tcPr>
          <w:p w14:paraId="67632F09" w14:textId="77777777" w:rsidR="008C0874" w:rsidRDefault="008C0874" w:rsidP="0044022C">
            <w:pPr>
              <w:rPr>
                <w:sz w:val="24"/>
                <w:szCs w:val="24"/>
              </w:rPr>
            </w:pPr>
            <w:r>
              <w:rPr>
                <w:sz w:val="24"/>
                <w:szCs w:val="24"/>
              </w:rPr>
              <w:t>5 priedas</w:t>
            </w:r>
          </w:p>
        </w:tc>
      </w:tr>
    </w:tbl>
    <w:p w14:paraId="2F690604" w14:textId="77777777" w:rsidR="008C0874" w:rsidRDefault="008C0874" w:rsidP="008C0874">
      <w:pPr>
        <w:rPr>
          <w:b/>
          <w:caps/>
          <w:sz w:val="22"/>
        </w:rPr>
      </w:pPr>
    </w:p>
    <w:p w14:paraId="6B189F6B" w14:textId="77777777" w:rsidR="008C0874" w:rsidRDefault="008C0874" w:rsidP="008C0874">
      <w:pPr>
        <w:jc w:val="center"/>
        <w:outlineLvl w:val="0"/>
        <w:rPr>
          <w:b/>
          <w:caps/>
          <w:sz w:val="22"/>
        </w:rPr>
      </w:pPr>
      <w:bookmarkStart w:id="4" w:name="_Hlk492389907"/>
      <w:r>
        <w:rPr>
          <w:b/>
          <w:caps/>
          <w:sz w:val="22"/>
        </w:rPr>
        <w:t>PAŽYMA apie asmenų, įdarbintų pagal darbo sutartį LAIKINIESIEMS darbams atlikti, dirbtą darbo laiką, apskaičiuotą ir jiems išmokėtą darbo užmokestį</w:t>
      </w:r>
    </w:p>
    <w:p w14:paraId="2AA8C628" w14:textId="77777777" w:rsidR="008C0874" w:rsidRDefault="008C0874" w:rsidP="008C0874">
      <w:pPr>
        <w:jc w:val="center"/>
        <w:outlineLvl w:val="0"/>
        <w:rPr>
          <w:b/>
          <w:caps/>
          <w:sz w:val="22"/>
        </w:rPr>
      </w:pPr>
    </w:p>
    <w:bookmarkEnd w:id="4"/>
    <w:p w14:paraId="27C6B0CB" w14:textId="77777777" w:rsidR="008C0874" w:rsidRDefault="008C0874" w:rsidP="008C0874">
      <w:pPr>
        <w:jc w:val="center"/>
        <w:outlineLvl w:val="0"/>
        <w:rPr>
          <w:b/>
          <w:bCs/>
          <w:caps/>
          <w:sz w:val="22"/>
        </w:rPr>
      </w:pPr>
      <w:r>
        <w:rPr>
          <w:b/>
          <w:caps/>
          <w:sz w:val="22"/>
        </w:rPr>
        <w:t xml:space="preserve">už </w:t>
      </w:r>
      <w:r>
        <w:rPr>
          <w:b/>
          <w:bCs/>
          <w:caps/>
          <w:sz w:val="22"/>
        </w:rPr>
        <w:t>20__     m. _________________mėn.</w:t>
      </w:r>
    </w:p>
    <w:p w14:paraId="0C79216F" w14:textId="77777777" w:rsidR="008C0874" w:rsidRDefault="008C0874" w:rsidP="008C0874">
      <w:pPr>
        <w:jc w:val="center"/>
        <w:outlineLvl w:val="0"/>
        <w:rPr>
          <w:b/>
          <w:caps/>
          <w:sz w:val="22"/>
        </w:rPr>
      </w:pPr>
    </w:p>
    <w:p w14:paraId="267C1910" w14:textId="624EFA42" w:rsidR="008C0874" w:rsidRDefault="008C0874" w:rsidP="008C0874">
      <w:pPr>
        <w:jc w:val="center"/>
        <w:rPr>
          <w:szCs w:val="24"/>
        </w:rPr>
      </w:pPr>
      <w:r>
        <w:rPr>
          <w:szCs w:val="24"/>
        </w:rPr>
        <w:t>Laikinųjų darbų įgyvendinimo ir finansavimo sutartis 20    m.                        d.  Nr.</w:t>
      </w:r>
    </w:p>
    <w:p w14:paraId="01DA30FD" w14:textId="77777777" w:rsidR="008C0874" w:rsidRDefault="008C0874" w:rsidP="008C0874">
      <w:pPr>
        <w:jc w:val="both"/>
        <w:rPr>
          <w:szCs w:val="24"/>
        </w:rPr>
      </w:pPr>
      <w:r>
        <w:rPr>
          <w:szCs w:val="24"/>
        </w:rPr>
        <w:t xml:space="preserve">    </w:t>
      </w:r>
      <w:r>
        <w:rPr>
          <w:szCs w:val="24"/>
        </w:rPr>
        <w:tab/>
      </w:r>
      <w:r>
        <w:rPr>
          <w:szCs w:val="24"/>
        </w:rPr>
        <w:tab/>
        <w:t xml:space="preserve"> </w:t>
      </w:r>
    </w:p>
    <w:p w14:paraId="2A9619E7" w14:textId="77777777" w:rsidR="008C0874" w:rsidRDefault="008C0874" w:rsidP="008C0874">
      <w:pPr>
        <w:ind w:left="1440" w:firstLine="720"/>
        <w:jc w:val="both"/>
        <w:rPr>
          <w:szCs w:val="24"/>
        </w:rPr>
      </w:pPr>
      <w:r>
        <w:rPr>
          <w:noProof/>
        </w:rPr>
        <mc:AlternateContent>
          <mc:Choice Requires="wps">
            <w:drawing>
              <wp:anchor distT="0" distB="0" distL="114300" distR="114300" simplePos="0" relativeHeight="251661312" behindDoc="0" locked="0" layoutInCell="1" allowOverlap="1" wp14:anchorId="396F6733" wp14:editId="01D6E46D">
                <wp:simplePos x="0" y="0"/>
                <wp:positionH relativeFrom="column">
                  <wp:posOffset>0</wp:posOffset>
                </wp:positionH>
                <wp:positionV relativeFrom="paragraph">
                  <wp:posOffset>256540</wp:posOffset>
                </wp:positionV>
                <wp:extent cx="4445000" cy="0"/>
                <wp:effectExtent l="0" t="0" r="31750" b="190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9525">
                          <a:solidFill>
                            <a:srgbClr val="000000"/>
                          </a:solidFill>
                          <a:round/>
                        </a:ln>
                      </wps:spPr>
                      <wps:bodyPr/>
                    </wps:wsp>
                  </a:graphicData>
                </a:graphic>
              </wp:anchor>
            </w:drawing>
          </mc:Choice>
          <mc:Fallback>
            <w:pict>
              <v:line w14:anchorId="1B8FC037" id="Tiesioji jungtis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0.2pt" to="350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"/>
            </w:pict>
          </mc:Fallback>
        </mc:AlternateContent>
      </w:r>
      <w:r>
        <w:rPr>
          <w:noProof/>
        </w:rPr>
        <mc:AlternateContent>
          <mc:Choice Requires="wps">
            <w:drawing>
              <wp:anchor distT="0" distB="0" distL="114300" distR="114300" simplePos="0" relativeHeight="251660288" behindDoc="0" locked="0" layoutInCell="1" allowOverlap="1" wp14:anchorId="2C05D55B" wp14:editId="76D6E0E5">
                <wp:simplePos x="0" y="0"/>
                <wp:positionH relativeFrom="column">
                  <wp:posOffset>5334000</wp:posOffset>
                </wp:positionH>
                <wp:positionV relativeFrom="paragraph">
                  <wp:posOffset>30480</wp:posOffset>
                </wp:positionV>
                <wp:extent cx="4000500" cy="0"/>
                <wp:effectExtent l="0" t="0" r="19050" b="190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9525">
                          <a:solidFill>
                            <a:srgbClr val="000000"/>
                          </a:solidFill>
                          <a:round/>
                        </a:ln>
                      </wps:spPr>
                      <wps:bodyPr/>
                    </wps:wsp>
                  </a:graphicData>
                </a:graphic>
              </wp:anchor>
            </w:drawing>
          </mc:Choice>
          <mc:Fallback>
            <w:pict>
              <v:line w14:anchorId="146D8725" id="Tiesioji jungtis 10"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20pt,2.4pt" to="7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"/>
            </w:pict>
          </mc:Fallback>
        </mc:AlternateContent>
      </w:r>
      <w:r>
        <w:rPr>
          <w:noProof/>
        </w:rPr>
        <mc:AlternateContent>
          <mc:Choice Requires="wps">
            <w:drawing>
              <wp:anchor distT="0" distB="0" distL="114300" distR="114300" simplePos="0" relativeHeight="251659264" behindDoc="0" locked="0" layoutInCell="1" allowOverlap="1" wp14:anchorId="2C7EA40F" wp14:editId="11689876">
                <wp:simplePos x="0" y="0"/>
                <wp:positionH relativeFrom="column">
                  <wp:posOffset>0</wp:posOffset>
                </wp:positionH>
                <wp:positionV relativeFrom="paragraph">
                  <wp:posOffset>30480</wp:posOffset>
                </wp:positionV>
                <wp:extent cx="4508500" cy="0"/>
                <wp:effectExtent l="0" t="0" r="25400" b="1905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0" cy="0"/>
                        </a:xfrm>
                        <a:prstGeom prst="line">
                          <a:avLst/>
                        </a:prstGeom>
                        <a:noFill/>
                        <a:ln w="9525">
                          <a:solidFill>
                            <a:srgbClr val="000000"/>
                          </a:solidFill>
                          <a:round/>
                        </a:ln>
                      </wps:spPr>
                      <wps:bodyPr/>
                    </wps:wsp>
                  </a:graphicData>
                </a:graphic>
              </wp:anchor>
            </w:drawing>
          </mc:Choice>
          <mc:Fallback>
            <w:pict>
              <v:line w14:anchorId="0D202E05" id="Tiesioji jungtis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"/>
            </w:pict>
          </mc:Fallback>
        </mc:AlternateContent>
      </w:r>
      <w:r>
        <w:rPr>
          <w:noProof/>
        </w:rPr>
        <mc:AlternateContent>
          <mc:Choice Requires="wps">
            <w:drawing>
              <wp:anchor distT="0" distB="0" distL="114300" distR="114300" simplePos="0" relativeHeight="251662336" behindDoc="0" locked="0" layoutInCell="1" allowOverlap="1" wp14:anchorId="74ADA581" wp14:editId="44B3405F">
                <wp:simplePos x="0" y="0"/>
                <wp:positionH relativeFrom="column">
                  <wp:posOffset>5270500</wp:posOffset>
                </wp:positionH>
                <wp:positionV relativeFrom="paragraph">
                  <wp:posOffset>256540</wp:posOffset>
                </wp:positionV>
                <wp:extent cx="4127500" cy="0"/>
                <wp:effectExtent l="0" t="0" r="25400"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0" cy="0"/>
                        </a:xfrm>
                        <a:prstGeom prst="line">
                          <a:avLst/>
                        </a:prstGeom>
                        <a:noFill/>
                        <a:ln w="9525">
                          <a:solidFill>
                            <a:srgbClr val="000000"/>
                          </a:solidFill>
                          <a:round/>
                        </a:ln>
                      </wps:spPr>
                      <wps:bodyPr/>
                    </wps:wsp>
                  </a:graphicData>
                </a:graphic>
              </wp:anchor>
            </w:drawing>
          </mc:Choice>
          <mc:Fallback>
            <w:pict>
              <v:line w14:anchorId="03B50F08" id="Tiesioji jungti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5pt,20.2pt" to="740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"/>
            </w:pict>
          </mc:Fallback>
        </mc:AlternateContent>
      </w:r>
      <w:r>
        <w:rPr>
          <w:sz w:val="16"/>
          <w:szCs w:val="16"/>
        </w:rPr>
        <w:t>(darbdavys)</w:t>
      </w:r>
      <w:r>
        <w:rPr>
          <w:sz w:val="16"/>
          <w:szCs w:val="16"/>
        </w:rPr>
        <w:tab/>
      </w:r>
      <w:r>
        <w:rPr>
          <w:sz w:val="16"/>
          <w:szCs w:val="16"/>
        </w:rPr>
        <w:tab/>
        <w:t xml:space="preserve">                                                                                                                                      (kodas)</w:t>
      </w:r>
      <w:r>
        <w:rPr>
          <w:sz w:val="16"/>
          <w:szCs w:val="16"/>
        </w:rPr>
        <w:tab/>
      </w:r>
      <w:r>
        <w:rPr>
          <w:sz w:val="16"/>
          <w:szCs w:val="16"/>
        </w:rPr>
        <w:tab/>
      </w:r>
      <w:r>
        <w:rPr>
          <w:sz w:val="16"/>
          <w:szCs w:val="16"/>
        </w:rPr>
        <w:tab/>
      </w:r>
      <w:r>
        <w:rPr>
          <w:sz w:val="16"/>
          <w:szCs w:val="16"/>
        </w:rPr>
        <w:tab/>
      </w:r>
      <w:r>
        <w:rPr>
          <w:szCs w:val="24"/>
        </w:rPr>
        <w:t xml:space="preserve">.                   </w:t>
      </w:r>
      <w:r>
        <w:rPr>
          <w:szCs w:val="24"/>
        </w:rPr>
        <w:tab/>
        <w:t xml:space="preserve">                                    </w:t>
      </w:r>
    </w:p>
    <w:p w14:paraId="16ACF33D" w14:textId="77777777" w:rsidR="008C0874" w:rsidRDefault="008C0874" w:rsidP="008C0874">
      <w:pPr>
        <w:ind w:left="1296" w:firstLine="1296"/>
        <w:rPr>
          <w:sz w:val="16"/>
          <w:szCs w:val="16"/>
        </w:rPr>
      </w:pPr>
    </w:p>
    <w:p w14:paraId="5B6C6B0A" w14:textId="5D3D6087" w:rsidR="008C0874" w:rsidRDefault="008C0874" w:rsidP="008C0874">
      <w:pPr>
        <w:ind w:left="1296" w:firstLine="1296"/>
        <w:rPr>
          <w:sz w:val="16"/>
          <w:szCs w:val="16"/>
        </w:rPr>
      </w:pPr>
      <w:r>
        <w:rPr>
          <w:sz w:val="16"/>
          <w:szCs w:val="16"/>
        </w:rPr>
        <w:t>(darbdavio adresas)</w:t>
      </w:r>
      <w:r>
        <w:rPr>
          <w:sz w:val="16"/>
          <w:szCs w:val="16"/>
        </w:rPr>
        <w:tab/>
      </w:r>
      <w:r>
        <w:rPr>
          <w:sz w:val="16"/>
          <w:szCs w:val="16"/>
        </w:rPr>
        <w:tab/>
      </w:r>
      <w:r>
        <w:rPr>
          <w:sz w:val="16"/>
          <w:szCs w:val="16"/>
        </w:rPr>
        <w:tab/>
      </w:r>
      <w:r>
        <w:rPr>
          <w:sz w:val="16"/>
          <w:szCs w:val="16"/>
        </w:rPr>
        <w:tab/>
      </w:r>
      <w:r>
        <w:rPr>
          <w:sz w:val="16"/>
          <w:szCs w:val="16"/>
        </w:rPr>
        <w:tab/>
        <w:t xml:space="preserve">                (kontaktinio asmens telefonas, el. pašto adresas / faksas)</w:t>
      </w:r>
    </w:p>
    <w:p w14:paraId="69535159" w14:textId="77777777" w:rsidR="008C0874" w:rsidRDefault="008C0874" w:rsidP="008C0874">
      <w:pPr>
        <w:jc w:val="both"/>
        <w:rPr>
          <w:szCs w:val="24"/>
        </w:rPr>
      </w:pPr>
      <w:r>
        <w:rPr>
          <w:szCs w:val="24"/>
        </w:rPr>
        <w:t xml:space="preserve">________________________________________________ </w:t>
      </w:r>
    </w:p>
    <w:p w14:paraId="7B758C93" w14:textId="45C644EC" w:rsidR="008C0874" w:rsidRPr="008C0874" w:rsidRDefault="008C0874" w:rsidP="008C0874">
      <w:pPr>
        <w:ind w:left="720" w:firstLine="720"/>
        <w:jc w:val="both"/>
        <w:rPr>
          <w:sz w:val="16"/>
          <w:szCs w:val="16"/>
        </w:rPr>
      </w:pPr>
      <w:r>
        <w:rPr>
          <w:sz w:val="16"/>
          <w:szCs w:val="16"/>
        </w:rPr>
        <w:t>(banko pavadinimas, kodas, a. s. Nr.)</w:t>
      </w:r>
    </w:p>
    <w:tbl>
      <w:tblPr>
        <w:tblW w:w="147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748"/>
        <w:gridCol w:w="1200"/>
        <w:gridCol w:w="1068"/>
        <w:gridCol w:w="1100"/>
        <w:gridCol w:w="1200"/>
        <w:gridCol w:w="1385"/>
        <w:gridCol w:w="1419"/>
        <w:gridCol w:w="1300"/>
        <w:gridCol w:w="1392"/>
        <w:gridCol w:w="1417"/>
      </w:tblGrid>
      <w:tr w:rsidR="008C0874" w14:paraId="503ED070" w14:textId="77777777" w:rsidTr="0044022C">
        <w:trPr>
          <w:trHeight w:val="1394"/>
        </w:trPr>
        <w:tc>
          <w:tcPr>
            <w:tcW w:w="500" w:type="dxa"/>
            <w:vMerge w:val="restart"/>
            <w:vAlign w:val="center"/>
          </w:tcPr>
          <w:p w14:paraId="679EE148" w14:textId="77777777" w:rsidR="008C0874" w:rsidRDefault="008C0874" w:rsidP="0044022C">
            <w:pPr>
              <w:jc w:val="center"/>
            </w:pPr>
            <w:r>
              <w:t>Eil.</w:t>
            </w:r>
          </w:p>
          <w:p w14:paraId="553566FD" w14:textId="77777777" w:rsidR="008C0874" w:rsidRDefault="008C0874" w:rsidP="0044022C">
            <w:pPr>
              <w:jc w:val="center"/>
            </w:pPr>
            <w:r>
              <w:t>Nr.</w:t>
            </w:r>
          </w:p>
        </w:tc>
        <w:tc>
          <w:tcPr>
            <w:tcW w:w="2748" w:type="dxa"/>
            <w:vMerge w:val="restart"/>
            <w:vAlign w:val="center"/>
          </w:tcPr>
          <w:p w14:paraId="7CBCDDF6" w14:textId="77777777" w:rsidR="008C0874" w:rsidRPr="002703DC" w:rsidRDefault="008C0874" w:rsidP="0044022C">
            <w:pPr>
              <w:pStyle w:val="Antrat3"/>
              <w:rPr>
                <w:rFonts w:ascii="Times New Roman" w:hAnsi="Times New Roman" w:cs="Times New Roman"/>
                <w:sz w:val="20"/>
                <w:szCs w:val="20"/>
              </w:rPr>
            </w:pPr>
            <w:r w:rsidRPr="002703DC">
              <w:rPr>
                <w:rFonts w:ascii="Times New Roman" w:hAnsi="Times New Roman" w:cs="Times New Roman"/>
                <w:color w:val="auto"/>
                <w:sz w:val="20"/>
                <w:szCs w:val="20"/>
              </w:rPr>
              <w:t>Įdarbintų Užimtumo tarnybos  siųstų asmenų vardai, pavardės</w:t>
            </w:r>
          </w:p>
        </w:tc>
        <w:tc>
          <w:tcPr>
            <w:tcW w:w="1200" w:type="dxa"/>
            <w:vMerge w:val="restart"/>
            <w:vAlign w:val="center"/>
          </w:tcPr>
          <w:p w14:paraId="749C0F57" w14:textId="77777777" w:rsidR="008C0874" w:rsidRPr="002703DC" w:rsidRDefault="008C0874" w:rsidP="0044022C">
            <w:pPr>
              <w:jc w:val="center"/>
              <w:rPr>
                <w:sz w:val="20"/>
              </w:rPr>
            </w:pPr>
            <w:r w:rsidRPr="002703DC">
              <w:rPr>
                <w:sz w:val="20"/>
              </w:rPr>
              <w:t>Įdarbinimo data</w:t>
            </w:r>
          </w:p>
        </w:tc>
        <w:tc>
          <w:tcPr>
            <w:tcW w:w="1068" w:type="dxa"/>
            <w:vMerge w:val="restart"/>
            <w:vAlign w:val="center"/>
          </w:tcPr>
          <w:p w14:paraId="220568E1" w14:textId="77777777" w:rsidR="008C0874" w:rsidRPr="002703DC" w:rsidRDefault="008C0874" w:rsidP="0044022C">
            <w:pPr>
              <w:jc w:val="center"/>
              <w:rPr>
                <w:sz w:val="20"/>
              </w:rPr>
            </w:pPr>
            <w:r w:rsidRPr="002703DC">
              <w:rPr>
                <w:sz w:val="20"/>
              </w:rPr>
              <w:t>Atleidimo data</w:t>
            </w:r>
          </w:p>
        </w:tc>
        <w:tc>
          <w:tcPr>
            <w:tcW w:w="1100" w:type="dxa"/>
            <w:vAlign w:val="center"/>
          </w:tcPr>
          <w:p w14:paraId="44954559" w14:textId="77777777" w:rsidR="008C0874" w:rsidRPr="002703DC" w:rsidRDefault="008C0874" w:rsidP="0044022C">
            <w:pPr>
              <w:rPr>
                <w:sz w:val="20"/>
              </w:rPr>
            </w:pPr>
            <w:r w:rsidRPr="002703DC">
              <w:rPr>
                <w:sz w:val="20"/>
              </w:rPr>
              <w:t xml:space="preserve">Darbo valandų </w:t>
            </w:r>
            <w:r w:rsidRPr="002703DC">
              <w:rPr>
                <w:strike/>
                <w:sz w:val="20"/>
              </w:rPr>
              <w:t xml:space="preserve"> </w:t>
            </w:r>
            <w:r w:rsidRPr="002703DC">
              <w:rPr>
                <w:sz w:val="20"/>
              </w:rPr>
              <w:t>skaičius per mėnesį</w:t>
            </w:r>
          </w:p>
        </w:tc>
        <w:tc>
          <w:tcPr>
            <w:tcW w:w="1200" w:type="dxa"/>
            <w:shd w:val="clear" w:color="auto" w:fill="auto"/>
            <w:vAlign w:val="center"/>
          </w:tcPr>
          <w:p w14:paraId="2D92375B" w14:textId="77777777" w:rsidR="008C0874" w:rsidRPr="002703DC" w:rsidRDefault="008C0874" w:rsidP="0044022C">
            <w:pPr>
              <w:rPr>
                <w:sz w:val="20"/>
              </w:rPr>
            </w:pPr>
            <w:r w:rsidRPr="002703DC">
              <w:rPr>
                <w:sz w:val="20"/>
              </w:rPr>
              <w:t xml:space="preserve">Faktiškai dirbta darbo valandų </w:t>
            </w:r>
          </w:p>
          <w:p w14:paraId="5D627799" w14:textId="77777777" w:rsidR="008C0874" w:rsidRPr="002703DC" w:rsidRDefault="008C0874" w:rsidP="0044022C">
            <w:pPr>
              <w:rPr>
                <w:strike/>
                <w:sz w:val="20"/>
              </w:rPr>
            </w:pPr>
          </w:p>
          <w:p w14:paraId="259304BF" w14:textId="77777777" w:rsidR="008C0874" w:rsidRPr="002703DC" w:rsidRDefault="008C0874" w:rsidP="0044022C">
            <w:pPr>
              <w:jc w:val="center"/>
              <w:rPr>
                <w:sz w:val="20"/>
              </w:rPr>
            </w:pPr>
          </w:p>
        </w:tc>
        <w:tc>
          <w:tcPr>
            <w:tcW w:w="1385" w:type="dxa"/>
            <w:shd w:val="clear" w:color="auto" w:fill="auto"/>
            <w:vAlign w:val="center"/>
          </w:tcPr>
          <w:p w14:paraId="1429D6E6" w14:textId="77777777" w:rsidR="008C0874" w:rsidRPr="002703DC" w:rsidRDefault="008C0874" w:rsidP="0044022C">
            <w:pPr>
              <w:rPr>
                <w:sz w:val="20"/>
              </w:rPr>
            </w:pPr>
            <w:r w:rsidRPr="002703DC">
              <w:rPr>
                <w:sz w:val="20"/>
              </w:rPr>
              <w:t>Apskaičiuota darbo užmokesčio suma už faktiškai dirbtą darbo laiką</w:t>
            </w:r>
          </w:p>
        </w:tc>
        <w:tc>
          <w:tcPr>
            <w:tcW w:w="1419" w:type="dxa"/>
            <w:shd w:val="clear" w:color="auto" w:fill="auto"/>
            <w:vAlign w:val="center"/>
          </w:tcPr>
          <w:p w14:paraId="24260249" w14:textId="77777777" w:rsidR="008C0874" w:rsidRPr="002703DC" w:rsidRDefault="008C0874" w:rsidP="0044022C">
            <w:pPr>
              <w:jc w:val="center"/>
              <w:rPr>
                <w:sz w:val="20"/>
              </w:rPr>
            </w:pPr>
            <w:r w:rsidRPr="002703DC">
              <w:rPr>
                <w:sz w:val="20"/>
              </w:rPr>
              <w:t>Kompensacija</w:t>
            </w:r>
          </w:p>
          <w:p w14:paraId="61325DFE" w14:textId="77777777" w:rsidR="008C0874" w:rsidRPr="002703DC" w:rsidRDefault="008C0874" w:rsidP="0044022C">
            <w:pPr>
              <w:jc w:val="center"/>
              <w:rPr>
                <w:sz w:val="20"/>
              </w:rPr>
            </w:pPr>
            <w:r w:rsidRPr="002703DC">
              <w:rPr>
                <w:sz w:val="20"/>
              </w:rPr>
              <w:t xml:space="preserve">už </w:t>
            </w:r>
          </w:p>
          <w:p w14:paraId="644CD14F" w14:textId="77777777" w:rsidR="008C0874" w:rsidRPr="002703DC" w:rsidRDefault="008C0874" w:rsidP="0044022C">
            <w:pPr>
              <w:jc w:val="center"/>
              <w:rPr>
                <w:sz w:val="20"/>
              </w:rPr>
            </w:pPr>
            <w:r w:rsidRPr="002703DC">
              <w:rPr>
                <w:sz w:val="20"/>
              </w:rPr>
              <w:t>nepanaudotas</w:t>
            </w:r>
          </w:p>
          <w:p w14:paraId="72069D16" w14:textId="77777777" w:rsidR="008C0874" w:rsidRPr="002703DC" w:rsidRDefault="008C0874" w:rsidP="0044022C">
            <w:pPr>
              <w:jc w:val="center"/>
              <w:rPr>
                <w:sz w:val="20"/>
              </w:rPr>
            </w:pPr>
            <w:r w:rsidRPr="002703DC">
              <w:rPr>
                <w:sz w:val="20"/>
              </w:rPr>
              <w:t xml:space="preserve"> atostogas *</w:t>
            </w:r>
          </w:p>
          <w:p w14:paraId="02C54996" w14:textId="77777777" w:rsidR="008C0874" w:rsidRPr="002703DC" w:rsidRDefault="008C0874" w:rsidP="0044022C">
            <w:pPr>
              <w:jc w:val="center"/>
              <w:rPr>
                <w:sz w:val="20"/>
              </w:rPr>
            </w:pPr>
          </w:p>
        </w:tc>
        <w:tc>
          <w:tcPr>
            <w:tcW w:w="1300" w:type="dxa"/>
            <w:shd w:val="clear" w:color="auto" w:fill="auto"/>
            <w:vAlign w:val="center"/>
          </w:tcPr>
          <w:p w14:paraId="65A4A4E1" w14:textId="77777777" w:rsidR="008C0874" w:rsidRPr="002703DC" w:rsidRDefault="008C0874" w:rsidP="0044022C">
            <w:pPr>
              <w:jc w:val="center"/>
              <w:rPr>
                <w:sz w:val="20"/>
              </w:rPr>
            </w:pPr>
            <w:r w:rsidRPr="002703DC">
              <w:rPr>
                <w:color w:val="000000"/>
                <w:sz w:val="20"/>
              </w:rPr>
              <w:t xml:space="preserve">Darbdavio privalomojo valstybinio socialinio draudimo įmokų </w:t>
            </w:r>
          </w:p>
          <w:p w14:paraId="78563E14" w14:textId="77777777" w:rsidR="008C0874" w:rsidRPr="002703DC" w:rsidRDefault="008C0874" w:rsidP="0044022C">
            <w:pPr>
              <w:jc w:val="center"/>
              <w:rPr>
                <w:sz w:val="20"/>
              </w:rPr>
            </w:pPr>
          </w:p>
        </w:tc>
        <w:tc>
          <w:tcPr>
            <w:tcW w:w="1392" w:type="dxa"/>
            <w:shd w:val="clear" w:color="auto" w:fill="auto"/>
            <w:vAlign w:val="center"/>
          </w:tcPr>
          <w:p w14:paraId="1F987D27" w14:textId="77777777" w:rsidR="008C0874" w:rsidRPr="002703DC" w:rsidRDefault="008C0874" w:rsidP="0044022C">
            <w:pPr>
              <w:jc w:val="center"/>
              <w:rPr>
                <w:sz w:val="20"/>
              </w:rPr>
            </w:pPr>
            <w:r w:rsidRPr="002703DC">
              <w:rPr>
                <w:sz w:val="20"/>
              </w:rPr>
              <w:t xml:space="preserve">Patirtos </w:t>
            </w:r>
            <w:r w:rsidRPr="002703DC">
              <w:rPr>
                <w:color w:val="000000"/>
                <w:sz w:val="20"/>
              </w:rPr>
              <w:t>nedarbingumo pašalpų išlaidos iš Darbdavio lėšų</w:t>
            </w:r>
          </w:p>
        </w:tc>
        <w:tc>
          <w:tcPr>
            <w:tcW w:w="1417" w:type="dxa"/>
            <w:shd w:val="clear" w:color="auto" w:fill="auto"/>
            <w:vAlign w:val="center"/>
          </w:tcPr>
          <w:p w14:paraId="38060C9F" w14:textId="77777777" w:rsidR="008C0874" w:rsidRPr="002703DC" w:rsidRDefault="008C0874" w:rsidP="0044022C">
            <w:pPr>
              <w:jc w:val="center"/>
              <w:rPr>
                <w:sz w:val="20"/>
              </w:rPr>
            </w:pPr>
            <w:r w:rsidRPr="002703DC">
              <w:rPr>
                <w:sz w:val="20"/>
              </w:rPr>
              <w:t>Iš viso kompensuoti</w:t>
            </w:r>
          </w:p>
          <w:p w14:paraId="5B1F063A" w14:textId="77777777" w:rsidR="008C0874" w:rsidRPr="002703DC" w:rsidRDefault="008C0874" w:rsidP="0044022C">
            <w:pPr>
              <w:jc w:val="center"/>
              <w:rPr>
                <w:sz w:val="20"/>
              </w:rPr>
            </w:pPr>
            <w:r w:rsidRPr="002703DC">
              <w:rPr>
                <w:b/>
                <w:sz w:val="20"/>
              </w:rPr>
              <w:t>(7+8*+9+10)</w:t>
            </w:r>
          </w:p>
        </w:tc>
      </w:tr>
      <w:tr w:rsidR="008C0874" w14:paraId="7F0359E4" w14:textId="77777777" w:rsidTr="0044022C">
        <w:trPr>
          <w:trHeight w:val="260"/>
        </w:trPr>
        <w:tc>
          <w:tcPr>
            <w:tcW w:w="500" w:type="dxa"/>
            <w:vMerge/>
            <w:vAlign w:val="center"/>
          </w:tcPr>
          <w:p w14:paraId="14CF2BB6" w14:textId="77777777" w:rsidR="008C0874" w:rsidRDefault="008C0874" w:rsidP="0044022C">
            <w:pPr>
              <w:jc w:val="center"/>
              <w:rPr>
                <w:sz w:val="16"/>
                <w:szCs w:val="16"/>
              </w:rPr>
            </w:pPr>
          </w:p>
        </w:tc>
        <w:tc>
          <w:tcPr>
            <w:tcW w:w="2748" w:type="dxa"/>
            <w:vMerge/>
            <w:vAlign w:val="center"/>
          </w:tcPr>
          <w:p w14:paraId="6ACCA27B" w14:textId="77777777" w:rsidR="008C0874" w:rsidRDefault="008C0874" w:rsidP="0044022C">
            <w:pPr>
              <w:pStyle w:val="Antrat3"/>
              <w:rPr>
                <w:sz w:val="16"/>
                <w:szCs w:val="16"/>
              </w:rPr>
            </w:pPr>
          </w:p>
        </w:tc>
        <w:tc>
          <w:tcPr>
            <w:tcW w:w="1200" w:type="dxa"/>
            <w:vMerge/>
            <w:vAlign w:val="center"/>
          </w:tcPr>
          <w:p w14:paraId="47823FD2" w14:textId="77777777" w:rsidR="008C0874" w:rsidRDefault="008C0874" w:rsidP="0044022C">
            <w:pPr>
              <w:jc w:val="center"/>
              <w:rPr>
                <w:sz w:val="16"/>
                <w:szCs w:val="16"/>
              </w:rPr>
            </w:pPr>
          </w:p>
        </w:tc>
        <w:tc>
          <w:tcPr>
            <w:tcW w:w="1068" w:type="dxa"/>
            <w:vMerge/>
            <w:vAlign w:val="center"/>
          </w:tcPr>
          <w:p w14:paraId="6AD72DEF" w14:textId="77777777" w:rsidR="008C0874" w:rsidRDefault="008C0874" w:rsidP="0044022C">
            <w:pPr>
              <w:jc w:val="center"/>
              <w:rPr>
                <w:sz w:val="16"/>
                <w:szCs w:val="16"/>
              </w:rPr>
            </w:pPr>
          </w:p>
        </w:tc>
        <w:tc>
          <w:tcPr>
            <w:tcW w:w="1100" w:type="dxa"/>
            <w:vAlign w:val="center"/>
          </w:tcPr>
          <w:p w14:paraId="5C0A1113" w14:textId="77777777" w:rsidR="008C0874" w:rsidRDefault="008C0874" w:rsidP="0044022C">
            <w:pPr>
              <w:jc w:val="center"/>
              <w:rPr>
                <w:strike/>
                <w:sz w:val="16"/>
                <w:szCs w:val="16"/>
              </w:rPr>
            </w:pPr>
            <w:r>
              <w:rPr>
                <w:sz w:val="16"/>
                <w:szCs w:val="16"/>
              </w:rPr>
              <w:t>valandos</w:t>
            </w:r>
          </w:p>
        </w:tc>
        <w:tc>
          <w:tcPr>
            <w:tcW w:w="1200" w:type="dxa"/>
            <w:shd w:val="clear" w:color="auto" w:fill="auto"/>
            <w:vAlign w:val="center"/>
          </w:tcPr>
          <w:p w14:paraId="093DEB6F" w14:textId="77777777" w:rsidR="008C0874" w:rsidRDefault="008C0874" w:rsidP="0044022C">
            <w:pPr>
              <w:jc w:val="center"/>
              <w:rPr>
                <w:strike/>
                <w:sz w:val="16"/>
                <w:szCs w:val="16"/>
              </w:rPr>
            </w:pPr>
            <w:r>
              <w:rPr>
                <w:sz w:val="16"/>
                <w:szCs w:val="16"/>
              </w:rPr>
              <w:t>valandos</w:t>
            </w:r>
          </w:p>
        </w:tc>
        <w:tc>
          <w:tcPr>
            <w:tcW w:w="1385" w:type="dxa"/>
            <w:shd w:val="clear" w:color="auto" w:fill="auto"/>
            <w:vAlign w:val="center"/>
          </w:tcPr>
          <w:p w14:paraId="277DB986" w14:textId="77777777" w:rsidR="008C0874" w:rsidRDefault="008C0874" w:rsidP="0044022C">
            <w:pPr>
              <w:jc w:val="center"/>
              <w:rPr>
                <w:sz w:val="16"/>
                <w:szCs w:val="16"/>
              </w:rPr>
            </w:pPr>
            <w:r>
              <w:rPr>
                <w:sz w:val="16"/>
                <w:szCs w:val="16"/>
              </w:rPr>
              <w:t>Eur</w:t>
            </w:r>
          </w:p>
        </w:tc>
        <w:tc>
          <w:tcPr>
            <w:tcW w:w="1419" w:type="dxa"/>
            <w:shd w:val="clear" w:color="auto" w:fill="auto"/>
            <w:vAlign w:val="center"/>
          </w:tcPr>
          <w:p w14:paraId="1D430600" w14:textId="77777777" w:rsidR="008C0874" w:rsidRDefault="008C0874" w:rsidP="0044022C">
            <w:pPr>
              <w:jc w:val="center"/>
              <w:rPr>
                <w:sz w:val="16"/>
                <w:szCs w:val="16"/>
              </w:rPr>
            </w:pPr>
            <w:r>
              <w:rPr>
                <w:sz w:val="16"/>
                <w:szCs w:val="16"/>
              </w:rPr>
              <w:t>Eur</w:t>
            </w:r>
          </w:p>
        </w:tc>
        <w:tc>
          <w:tcPr>
            <w:tcW w:w="1300" w:type="dxa"/>
            <w:shd w:val="clear" w:color="auto" w:fill="auto"/>
            <w:vAlign w:val="center"/>
          </w:tcPr>
          <w:p w14:paraId="2F49E9F2" w14:textId="77777777" w:rsidR="008C0874" w:rsidRDefault="008C0874" w:rsidP="0044022C">
            <w:pPr>
              <w:jc w:val="center"/>
              <w:rPr>
                <w:sz w:val="16"/>
                <w:szCs w:val="16"/>
              </w:rPr>
            </w:pPr>
            <w:r>
              <w:rPr>
                <w:sz w:val="16"/>
                <w:szCs w:val="16"/>
              </w:rPr>
              <w:t>Eur</w:t>
            </w:r>
          </w:p>
        </w:tc>
        <w:tc>
          <w:tcPr>
            <w:tcW w:w="1392" w:type="dxa"/>
            <w:shd w:val="clear" w:color="auto" w:fill="auto"/>
            <w:vAlign w:val="center"/>
          </w:tcPr>
          <w:p w14:paraId="41A0A861" w14:textId="77777777" w:rsidR="008C0874" w:rsidRDefault="008C0874" w:rsidP="0044022C">
            <w:pPr>
              <w:jc w:val="center"/>
              <w:rPr>
                <w:sz w:val="16"/>
                <w:szCs w:val="16"/>
              </w:rPr>
            </w:pPr>
            <w:r>
              <w:rPr>
                <w:sz w:val="16"/>
                <w:szCs w:val="16"/>
              </w:rPr>
              <w:t>Eur</w:t>
            </w:r>
          </w:p>
        </w:tc>
        <w:tc>
          <w:tcPr>
            <w:tcW w:w="1417" w:type="dxa"/>
            <w:shd w:val="clear" w:color="auto" w:fill="auto"/>
            <w:vAlign w:val="center"/>
          </w:tcPr>
          <w:p w14:paraId="4B68654F" w14:textId="77777777" w:rsidR="008C0874" w:rsidRDefault="008C0874" w:rsidP="0044022C">
            <w:pPr>
              <w:jc w:val="center"/>
              <w:rPr>
                <w:sz w:val="16"/>
                <w:szCs w:val="16"/>
              </w:rPr>
            </w:pPr>
            <w:r>
              <w:rPr>
                <w:sz w:val="16"/>
                <w:szCs w:val="16"/>
              </w:rPr>
              <w:t>Eur</w:t>
            </w:r>
          </w:p>
        </w:tc>
      </w:tr>
      <w:tr w:rsidR="008C0874" w14:paraId="3A44358D" w14:textId="77777777" w:rsidTr="0044022C">
        <w:trPr>
          <w:trHeight w:val="104"/>
        </w:trPr>
        <w:tc>
          <w:tcPr>
            <w:tcW w:w="500" w:type="dxa"/>
          </w:tcPr>
          <w:p w14:paraId="3E9C89FF" w14:textId="77777777" w:rsidR="008C0874" w:rsidRDefault="008C0874" w:rsidP="0044022C">
            <w:pPr>
              <w:jc w:val="center"/>
              <w:rPr>
                <w:iCs/>
                <w:sz w:val="16"/>
                <w:szCs w:val="16"/>
              </w:rPr>
            </w:pPr>
            <w:r>
              <w:rPr>
                <w:iCs/>
                <w:sz w:val="16"/>
                <w:szCs w:val="16"/>
              </w:rPr>
              <w:t>1</w:t>
            </w:r>
          </w:p>
        </w:tc>
        <w:tc>
          <w:tcPr>
            <w:tcW w:w="2748" w:type="dxa"/>
          </w:tcPr>
          <w:p w14:paraId="1666D361" w14:textId="77777777" w:rsidR="008C0874" w:rsidRDefault="008C0874" w:rsidP="0044022C">
            <w:pPr>
              <w:jc w:val="center"/>
              <w:rPr>
                <w:iCs/>
                <w:sz w:val="16"/>
                <w:szCs w:val="16"/>
              </w:rPr>
            </w:pPr>
            <w:r>
              <w:rPr>
                <w:iCs/>
                <w:sz w:val="16"/>
                <w:szCs w:val="16"/>
              </w:rPr>
              <w:t>2</w:t>
            </w:r>
          </w:p>
        </w:tc>
        <w:tc>
          <w:tcPr>
            <w:tcW w:w="1200" w:type="dxa"/>
          </w:tcPr>
          <w:p w14:paraId="01C7FE9E" w14:textId="77777777" w:rsidR="008C0874" w:rsidRDefault="008C0874" w:rsidP="0044022C">
            <w:pPr>
              <w:jc w:val="center"/>
              <w:rPr>
                <w:iCs/>
                <w:sz w:val="16"/>
                <w:szCs w:val="16"/>
              </w:rPr>
            </w:pPr>
            <w:r>
              <w:rPr>
                <w:iCs/>
                <w:sz w:val="16"/>
                <w:szCs w:val="16"/>
              </w:rPr>
              <w:t>3</w:t>
            </w:r>
          </w:p>
        </w:tc>
        <w:tc>
          <w:tcPr>
            <w:tcW w:w="1068" w:type="dxa"/>
          </w:tcPr>
          <w:p w14:paraId="707FA6B9" w14:textId="77777777" w:rsidR="008C0874" w:rsidRDefault="008C0874" w:rsidP="0044022C">
            <w:pPr>
              <w:jc w:val="center"/>
              <w:rPr>
                <w:iCs/>
                <w:sz w:val="16"/>
                <w:szCs w:val="16"/>
              </w:rPr>
            </w:pPr>
            <w:r>
              <w:rPr>
                <w:iCs/>
                <w:sz w:val="16"/>
                <w:szCs w:val="16"/>
              </w:rPr>
              <w:t>4</w:t>
            </w:r>
          </w:p>
        </w:tc>
        <w:tc>
          <w:tcPr>
            <w:tcW w:w="1100" w:type="dxa"/>
            <w:shd w:val="clear" w:color="auto" w:fill="auto"/>
          </w:tcPr>
          <w:p w14:paraId="6C2BF14E" w14:textId="77777777" w:rsidR="008C0874" w:rsidRDefault="008C0874" w:rsidP="0044022C">
            <w:pPr>
              <w:jc w:val="center"/>
              <w:rPr>
                <w:iCs/>
                <w:sz w:val="16"/>
                <w:szCs w:val="16"/>
              </w:rPr>
            </w:pPr>
            <w:r>
              <w:rPr>
                <w:iCs/>
                <w:sz w:val="16"/>
                <w:szCs w:val="16"/>
              </w:rPr>
              <w:t>5</w:t>
            </w:r>
          </w:p>
        </w:tc>
        <w:tc>
          <w:tcPr>
            <w:tcW w:w="1200" w:type="dxa"/>
            <w:shd w:val="clear" w:color="auto" w:fill="auto"/>
          </w:tcPr>
          <w:p w14:paraId="6CD5360B" w14:textId="77777777" w:rsidR="008C0874" w:rsidRDefault="008C0874" w:rsidP="0044022C">
            <w:pPr>
              <w:jc w:val="center"/>
              <w:rPr>
                <w:iCs/>
                <w:sz w:val="16"/>
                <w:szCs w:val="16"/>
              </w:rPr>
            </w:pPr>
            <w:r>
              <w:rPr>
                <w:iCs/>
                <w:sz w:val="16"/>
                <w:szCs w:val="16"/>
              </w:rPr>
              <w:t>6</w:t>
            </w:r>
          </w:p>
        </w:tc>
        <w:tc>
          <w:tcPr>
            <w:tcW w:w="1385" w:type="dxa"/>
          </w:tcPr>
          <w:p w14:paraId="4A8735D0" w14:textId="77777777" w:rsidR="008C0874" w:rsidRDefault="008C0874" w:rsidP="0044022C">
            <w:pPr>
              <w:jc w:val="center"/>
              <w:rPr>
                <w:iCs/>
                <w:sz w:val="16"/>
                <w:szCs w:val="16"/>
              </w:rPr>
            </w:pPr>
            <w:r>
              <w:rPr>
                <w:iCs/>
                <w:sz w:val="16"/>
                <w:szCs w:val="16"/>
              </w:rPr>
              <w:t>7</w:t>
            </w:r>
          </w:p>
        </w:tc>
        <w:tc>
          <w:tcPr>
            <w:tcW w:w="1419" w:type="dxa"/>
          </w:tcPr>
          <w:p w14:paraId="4028431B" w14:textId="77777777" w:rsidR="008C0874" w:rsidRDefault="008C0874" w:rsidP="0044022C">
            <w:pPr>
              <w:jc w:val="center"/>
              <w:rPr>
                <w:iCs/>
                <w:sz w:val="16"/>
                <w:szCs w:val="16"/>
              </w:rPr>
            </w:pPr>
            <w:r>
              <w:rPr>
                <w:iCs/>
                <w:sz w:val="16"/>
                <w:szCs w:val="16"/>
              </w:rPr>
              <w:t>8</w:t>
            </w:r>
          </w:p>
        </w:tc>
        <w:tc>
          <w:tcPr>
            <w:tcW w:w="1300" w:type="dxa"/>
          </w:tcPr>
          <w:p w14:paraId="63A334C7" w14:textId="77777777" w:rsidR="008C0874" w:rsidRDefault="008C0874" w:rsidP="0044022C">
            <w:pPr>
              <w:jc w:val="center"/>
              <w:rPr>
                <w:iCs/>
                <w:sz w:val="16"/>
                <w:szCs w:val="16"/>
              </w:rPr>
            </w:pPr>
            <w:r>
              <w:rPr>
                <w:iCs/>
                <w:sz w:val="16"/>
                <w:szCs w:val="16"/>
              </w:rPr>
              <w:t>9</w:t>
            </w:r>
          </w:p>
        </w:tc>
        <w:tc>
          <w:tcPr>
            <w:tcW w:w="1392" w:type="dxa"/>
          </w:tcPr>
          <w:p w14:paraId="072CAB8F" w14:textId="77777777" w:rsidR="008C0874" w:rsidRDefault="008C0874" w:rsidP="0044022C">
            <w:pPr>
              <w:jc w:val="center"/>
              <w:rPr>
                <w:iCs/>
                <w:sz w:val="16"/>
                <w:szCs w:val="16"/>
              </w:rPr>
            </w:pPr>
            <w:r>
              <w:rPr>
                <w:iCs/>
                <w:sz w:val="16"/>
                <w:szCs w:val="16"/>
              </w:rPr>
              <w:t>10</w:t>
            </w:r>
          </w:p>
        </w:tc>
        <w:tc>
          <w:tcPr>
            <w:tcW w:w="1417" w:type="dxa"/>
          </w:tcPr>
          <w:p w14:paraId="57BE4AB0" w14:textId="77777777" w:rsidR="008C0874" w:rsidRDefault="008C0874" w:rsidP="0044022C">
            <w:pPr>
              <w:jc w:val="center"/>
              <w:rPr>
                <w:iCs/>
                <w:sz w:val="16"/>
                <w:szCs w:val="16"/>
              </w:rPr>
            </w:pPr>
            <w:r>
              <w:rPr>
                <w:iCs/>
                <w:sz w:val="16"/>
                <w:szCs w:val="16"/>
              </w:rPr>
              <w:t>11</w:t>
            </w:r>
          </w:p>
        </w:tc>
      </w:tr>
      <w:tr w:rsidR="008C0874" w14:paraId="1A6898C4" w14:textId="77777777" w:rsidTr="0044022C">
        <w:trPr>
          <w:trHeight w:val="270"/>
        </w:trPr>
        <w:tc>
          <w:tcPr>
            <w:tcW w:w="500" w:type="dxa"/>
          </w:tcPr>
          <w:p w14:paraId="65C7467A" w14:textId="77777777" w:rsidR="008C0874" w:rsidRDefault="008C0874" w:rsidP="0044022C">
            <w:pPr>
              <w:jc w:val="center"/>
            </w:pPr>
          </w:p>
        </w:tc>
        <w:tc>
          <w:tcPr>
            <w:tcW w:w="2748" w:type="dxa"/>
          </w:tcPr>
          <w:p w14:paraId="28E79183" w14:textId="77777777" w:rsidR="008C0874" w:rsidRDefault="008C0874" w:rsidP="0044022C">
            <w:pPr>
              <w:jc w:val="both"/>
            </w:pPr>
          </w:p>
        </w:tc>
        <w:tc>
          <w:tcPr>
            <w:tcW w:w="1200" w:type="dxa"/>
          </w:tcPr>
          <w:p w14:paraId="56C6043D" w14:textId="77777777" w:rsidR="008C0874" w:rsidRDefault="008C0874" w:rsidP="0044022C">
            <w:pPr>
              <w:jc w:val="both"/>
            </w:pPr>
          </w:p>
        </w:tc>
        <w:tc>
          <w:tcPr>
            <w:tcW w:w="1068" w:type="dxa"/>
          </w:tcPr>
          <w:p w14:paraId="059D741A" w14:textId="77777777" w:rsidR="008C0874" w:rsidRDefault="008C0874" w:rsidP="0044022C">
            <w:pPr>
              <w:jc w:val="both"/>
            </w:pPr>
          </w:p>
        </w:tc>
        <w:tc>
          <w:tcPr>
            <w:tcW w:w="1100" w:type="dxa"/>
            <w:shd w:val="clear" w:color="auto" w:fill="auto"/>
          </w:tcPr>
          <w:p w14:paraId="047BB80E" w14:textId="77777777" w:rsidR="008C0874" w:rsidRDefault="008C0874" w:rsidP="0044022C">
            <w:pPr>
              <w:jc w:val="both"/>
            </w:pPr>
          </w:p>
        </w:tc>
        <w:tc>
          <w:tcPr>
            <w:tcW w:w="1200" w:type="dxa"/>
            <w:shd w:val="clear" w:color="auto" w:fill="auto"/>
          </w:tcPr>
          <w:p w14:paraId="1950A3D1" w14:textId="77777777" w:rsidR="008C0874" w:rsidRDefault="008C0874" w:rsidP="0044022C">
            <w:pPr>
              <w:jc w:val="both"/>
            </w:pPr>
          </w:p>
        </w:tc>
        <w:tc>
          <w:tcPr>
            <w:tcW w:w="1385" w:type="dxa"/>
          </w:tcPr>
          <w:p w14:paraId="45A93B47" w14:textId="77777777" w:rsidR="008C0874" w:rsidRDefault="008C0874" w:rsidP="0044022C">
            <w:pPr>
              <w:jc w:val="both"/>
            </w:pPr>
          </w:p>
        </w:tc>
        <w:tc>
          <w:tcPr>
            <w:tcW w:w="1419" w:type="dxa"/>
          </w:tcPr>
          <w:p w14:paraId="0853EF09" w14:textId="77777777" w:rsidR="008C0874" w:rsidRDefault="008C0874" w:rsidP="0044022C">
            <w:pPr>
              <w:jc w:val="both"/>
            </w:pPr>
          </w:p>
        </w:tc>
        <w:tc>
          <w:tcPr>
            <w:tcW w:w="1300" w:type="dxa"/>
          </w:tcPr>
          <w:p w14:paraId="1705D063" w14:textId="77777777" w:rsidR="008C0874" w:rsidRDefault="008C0874" w:rsidP="0044022C">
            <w:pPr>
              <w:jc w:val="both"/>
            </w:pPr>
          </w:p>
        </w:tc>
        <w:tc>
          <w:tcPr>
            <w:tcW w:w="1392" w:type="dxa"/>
          </w:tcPr>
          <w:p w14:paraId="55182E92" w14:textId="77777777" w:rsidR="008C0874" w:rsidRDefault="008C0874" w:rsidP="0044022C">
            <w:pPr>
              <w:jc w:val="both"/>
            </w:pPr>
          </w:p>
        </w:tc>
        <w:tc>
          <w:tcPr>
            <w:tcW w:w="1417" w:type="dxa"/>
          </w:tcPr>
          <w:p w14:paraId="1BBF7141" w14:textId="77777777" w:rsidR="008C0874" w:rsidRDefault="008C0874" w:rsidP="0044022C">
            <w:pPr>
              <w:jc w:val="both"/>
            </w:pPr>
          </w:p>
        </w:tc>
      </w:tr>
      <w:tr w:rsidR="008C0874" w14:paraId="100CC8CB" w14:textId="77777777" w:rsidTr="0044022C">
        <w:trPr>
          <w:trHeight w:val="285"/>
        </w:trPr>
        <w:tc>
          <w:tcPr>
            <w:tcW w:w="500" w:type="dxa"/>
          </w:tcPr>
          <w:p w14:paraId="39B95BFD" w14:textId="77777777" w:rsidR="008C0874" w:rsidRDefault="008C0874" w:rsidP="0044022C">
            <w:pPr>
              <w:jc w:val="both"/>
            </w:pPr>
          </w:p>
        </w:tc>
        <w:tc>
          <w:tcPr>
            <w:tcW w:w="2748" w:type="dxa"/>
          </w:tcPr>
          <w:p w14:paraId="170AC903" w14:textId="77777777" w:rsidR="008C0874" w:rsidRDefault="008C0874" w:rsidP="0044022C">
            <w:pPr>
              <w:jc w:val="both"/>
            </w:pPr>
          </w:p>
        </w:tc>
        <w:tc>
          <w:tcPr>
            <w:tcW w:w="1200" w:type="dxa"/>
          </w:tcPr>
          <w:p w14:paraId="13CE323D" w14:textId="77777777" w:rsidR="008C0874" w:rsidRDefault="008C0874" w:rsidP="0044022C">
            <w:pPr>
              <w:jc w:val="both"/>
            </w:pPr>
          </w:p>
        </w:tc>
        <w:tc>
          <w:tcPr>
            <w:tcW w:w="1068" w:type="dxa"/>
          </w:tcPr>
          <w:p w14:paraId="6869FFD6" w14:textId="77777777" w:rsidR="008C0874" w:rsidRDefault="008C0874" w:rsidP="0044022C">
            <w:pPr>
              <w:jc w:val="both"/>
            </w:pPr>
          </w:p>
        </w:tc>
        <w:tc>
          <w:tcPr>
            <w:tcW w:w="1100" w:type="dxa"/>
            <w:shd w:val="clear" w:color="auto" w:fill="auto"/>
          </w:tcPr>
          <w:p w14:paraId="45889EFE" w14:textId="77777777" w:rsidR="008C0874" w:rsidRDefault="008C0874" w:rsidP="0044022C">
            <w:pPr>
              <w:jc w:val="both"/>
            </w:pPr>
          </w:p>
        </w:tc>
        <w:tc>
          <w:tcPr>
            <w:tcW w:w="1200" w:type="dxa"/>
            <w:shd w:val="clear" w:color="auto" w:fill="auto"/>
          </w:tcPr>
          <w:p w14:paraId="25483F7B" w14:textId="77777777" w:rsidR="008C0874" w:rsidRDefault="008C0874" w:rsidP="0044022C">
            <w:pPr>
              <w:jc w:val="both"/>
            </w:pPr>
          </w:p>
        </w:tc>
        <w:tc>
          <w:tcPr>
            <w:tcW w:w="1385" w:type="dxa"/>
          </w:tcPr>
          <w:p w14:paraId="5FB816EA" w14:textId="77777777" w:rsidR="008C0874" w:rsidRDefault="008C0874" w:rsidP="0044022C">
            <w:pPr>
              <w:jc w:val="both"/>
            </w:pPr>
          </w:p>
        </w:tc>
        <w:tc>
          <w:tcPr>
            <w:tcW w:w="1419" w:type="dxa"/>
          </w:tcPr>
          <w:p w14:paraId="345408EB" w14:textId="77777777" w:rsidR="008C0874" w:rsidRDefault="008C0874" w:rsidP="0044022C">
            <w:pPr>
              <w:jc w:val="both"/>
            </w:pPr>
          </w:p>
        </w:tc>
        <w:tc>
          <w:tcPr>
            <w:tcW w:w="1300" w:type="dxa"/>
          </w:tcPr>
          <w:p w14:paraId="16E6E728" w14:textId="77777777" w:rsidR="008C0874" w:rsidRDefault="008C0874" w:rsidP="0044022C">
            <w:pPr>
              <w:jc w:val="both"/>
            </w:pPr>
          </w:p>
        </w:tc>
        <w:tc>
          <w:tcPr>
            <w:tcW w:w="1392" w:type="dxa"/>
          </w:tcPr>
          <w:p w14:paraId="333E9D75" w14:textId="77777777" w:rsidR="008C0874" w:rsidRDefault="008C0874" w:rsidP="0044022C">
            <w:pPr>
              <w:jc w:val="both"/>
            </w:pPr>
          </w:p>
        </w:tc>
        <w:tc>
          <w:tcPr>
            <w:tcW w:w="1417" w:type="dxa"/>
          </w:tcPr>
          <w:p w14:paraId="042B66A0" w14:textId="77777777" w:rsidR="008C0874" w:rsidRDefault="008C0874" w:rsidP="0044022C">
            <w:pPr>
              <w:jc w:val="both"/>
            </w:pPr>
          </w:p>
        </w:tc>
      </w:tr>
      <w:tr w:rsidR="008C0874" w14:paraId="062097EA" w14:textId="77777777" w:rsidTr="0044022C">
        <w:trPr>
          <w:trHeight w:val="270"/>
        </w:trPr>
        <w:tc>
          <w:tcPr>
            <w:tcW w:w="500" w:type="dxa"/>
          </w:tcPr>
          <w:p w14:paraId="557FBDDB" w14:textId="77777777" w:rsidR="008C0874" w:rsidRDefault="008C0874" w:rsidP="0044022C">
            <w:pPr>
              <w:jc w:val="both"/>
            </w:pPr>
          </w:p>
        </w:tc>
        <w:tc>
          <w:tcPr>
            <w:tcW w:w="2748" w:type="dxa"/>
          </w:tcPr>
          <w:p w14:paraId="20A3578C" w14:textId="77777777" w:rsidR="008C0874" w:rsidRDefault="008C0874" w:rsidP="0044022C">
            <w:pPr>
              <w:jc w:val="both"/>
            </w:pPr>
          </w:p>
        </w:tc>
        <w:tc>
          <w:tcPr>
            <w:tcW w:w="1200" w:type="dxa"/>
          </w:tcPr>
          <w:p w14:paraId="3562594C" w14:textId="77777777" w:rsidR="008C0874" w:rsidRDefault="008C0874" w:rsidP="0044022C">
            <w:pPr>
              <w:jc w:val="both"/>
            </w:pPr>
          </w:p>
        </w:tc>
        <w:tc>
          <w:tcPr>
            <w:tcW w:w="1068" w:type="dxa"/>
          </w:tcPr>
          <w:p w14:paraId="19087E5F" w14:textId="77777777" w:rsidR="008C0874" w:rsidRDefault="008C0874" w:rsidP="0044022C">
            <w:pPr>
              <w:jc w:val="both"/>
            </w:pPr>
          </w:p>
        </w:tc>
        <w:tc>
          <w:tcPr>
            <w:tcW w:w="1100" w:type="dxa"/>
            <w:shd w:val="clear" w:color="auto" w:fill="auto"/>
          </w:tcPr>
          <w:p w14:paraId="75E4BA1B" w14:textId="77777777" w:rsidR="008C0874" w:rsidRDefault="008C0874" w:rsidP="0044022C">
            <w:pPr>
              <w:jc w:val="both"/>
            </w:pPr>
          </w:p>
        </w:tc>
        <w:tc>
          <w:tcPr>
            <w:tcW w:w="1200" w:type="dxa"/>
            <w:shd w:val="clear" w:color="auto" w:fill="auto"/>
          </w:tcPr>
          <w:p w14:paraId="62C49578" w14:textId="77777777" w:rsidR="008C0874" w:rsidRDefault="008C0874" w:rsidP="0044022C">
            <w:pPr>
              <w:jc w:val="both"/>
            </w:pPr>
          </w:p>
        </w:tc>
        <w:tc>
          <w:tcPr>
            <w:tcW w:w="1385" w:type="dxa"/>
          </w:tcPr>
          <w:p w14:paraId="2AA6F995" w14:textId="77777777" w:rsidR="008C0874" w:rsidRDefault="008C0874" w:rsidP="0044022C">
            <w:pPr>
              <w:jc w:val="both"/>
            </w:pPr>
          </w:p>
        </w:tc>
        <w:tc>
          <w:tcPr>
            <w:tcW w:w="1419" w:type="dxa"/>
          </w:tcPr>
          <w:p w14:paraId="62C18C90" w14:textId="77777777" w:rsidR="008C0874" w:rsidRDefault="008C0874" w:rsidP="0044022C">
            <w:pPr>
              <w:jc w:val="both"/>
            </w:pPr>
          </w:p>
        </w:tc>
        <w:tc>
          <w:tcPr>
            <w:tcW w:w="1300" w:type="dxa"/>
          </w:tcPr>
          <w:p w14:paraId="363A5C6F" w14:textId="77777777" w:rsidR="008C0874" w:rsidRDefault="008C0874" w:rsidP="0044022C">
            <w:pPr>
              <w:jc w:val="both"/>
            </w:pPr>
          </w:p>
        </w:tc>
        <w:tc>
          <w:tcPr>
            <w:tcW w:w="1392" w:type="dxa"/>
          </w:tcPr>
          <w:p w14:paraId="77F8EC48" w14:textId="77777777" w:rsidR="008C0874" w:rsidRDefault="008C0874" w:rsidP="0044022C">
            <w:pPr>
              <w:jc w:val="both"/>
            </w:pPr>
          </w:p>
        </w:tc>
        <w:tc>
          <w:tcPr>
            <w:tcW w:w="1417" w:type="dxa"/>
          </w:tcPr>
          <w:p w14:paraId="238D7DD2" w14:textId="77777777" w:rsidR="008C0874" w:rsidRDefault="008C0874" w:rsidP="0044022C">
            <w:pPr>
              <w:jc w:val="both"/>
            </w:pPr>
          </w:p>
        </w:tc>
      </w:tr>
    </w:tbl>
    <w:p w14:paraId="2B70AF72" w14:textId="77777777" w:rsidR="008C0874" w:rsidRDefault="008C0874" w:rsidP="008C0874">
      <w:pPr>
        <w:jc w:val="both"/>
        <w:rPr>
          <w:b/>
        </w:rPr>
      </w:pPr>
      <w:r>
        <w:rPr>
          <w:b/>
        </w:rPr>
        <w:t>Pateikiama iki kiekvieno mėnesio 15 d. kartu su išlaidas pagrindžiančiais dokumentais</w:t>
      </w:r>
    </w:p>
    <w:p w14:paraId="1D076E2D" w14:textId="77777777" w:rsidR="008C0874" w:rsidRPr="008C0874" w:rsidRDefault="008C0874" w:rsidP="008C0874">
      <w:pPr>
        <w:jc w:val="both"/>
        <w:rPr>
          <w:sz w:val="20"/>
        </w:rPr>
      </w:pPr>
      <w:r w:rsidRPr="008C0874">
        <w:rPr>
          <w:sz w:val="20"/>
        </w:rPr>
        <w:t>* pasibaigus darbo sutarčiai laikiniesiems darbams atlikti</w:t>
      </w:r>
    </w:p>
    <w:p w14:paraId="411A6BF2" w14:textId="77777777" w:rsidR="008C0874" w:rsidRDefault="008C0874" w:rsidP="008C0874">
      <w:pPr>
        <w:jc w:val="both"/>
      </w:pPr>
      <w:r>
        <w:rPr>
          <w:szCs w:val="24"/>
        </w:rPr>
        <w:tab/>
      </w:r>
      <w:r>
        <w:rPr>
          <w:szCs w:val="24"/>
        </w:rPr>
        <w:tab/>
        <w:t>_______________________________</w:t>
      </w:r>
      <w:r>
        <w:rPr>
          <w:szCs w:val="24"/>
        </w:rPr>
        <w:tab/>
      </w:r>
      <w:r>
        <w:rPr>
          <w:szCs w:val="24"/>
        </w:rPr>
        <w:tab/>
        <w:t>_____________</w:t>
      </w:r>
      <w:r>
        <w:rPr>
          <w:szCs w:val="24"/>
        </w:rPr>
        <w:tab/>
      </w:r>
      <w:r>
        <w:rPr>
          <w:szCs w:val="24"/>
        </w:rPr>
        <w:tab/>
        <w:t xml:space="preserve">     _________________________</w:t>
      </w:r>
    </w:p>
    <w:p w14:paraId="2DABF436" w14:textId="77777777" w:rsidR="008C0874" w:rsidRDefault="008C0874" w:rsidP="008C0874">
      <w:pPr>
        <w:ind w:firstLine="1296"/>
        <w:jc w:val="both"/>
        <w:rPr>
          <w:sz w:val="16"/>
          <w:szCs w:val="16"/>
        </w:rPr>
      </w:pPr>
      <w:r>
        <w:rPr>
          <w:sz w:val="16"/>
          <w:szCs w:val="16"/>
        </w:rPr>
        <w:t xml:space="preserve">                                    (Darbdavio ar  jo įgalioto asmens  pareigos)</w:t>
      </w:r>
      <w:r>
        <w:rPr>
          <w:sz w:val="16"/>
          <w:szCs w:val="16"/>
        </w:rPr>
        <w:tab/>
        <w:t xml:space="preserve">                               </w:t>
      </w:r>
      <w:r>
        <w:rPr>
          <w:sz w:val="16"/>
          <w:szCs w:val="16"/>
        </w:rPr>
        <w:tab/>
        <w:t xml:space="preserve">               (Parašas)</w:t>
      </w:r>
      <w:r>
        <w:rPr>
          <w:sz w:val="16"/>
          <w:szCs w:val="16"/>
        </w:rPr>
        <w:tab/>
      </w:r>
      <w:r>
        <w:rPr>
          <w:sz w:val="16"/>
          <w:szCs w:val="16"/>
        </w:rPr>
        <w:tab/>
      </w:r>
      <w:r>
        <w:rPr>
          <w:sz w:val="16"/>
          <w:szCs w:val="16"/>
        </w:rPr>
        <w:tab/>
        <w:t xml:space="preserve">                        (Vardas, pavardė)</w:t>
      </w:r>
    </w:p>
    <w:p w14:paraId="38C49887" w14:textId="77777777" w:rsidR="008C0874" w:rsidRDefault="008C0874" w:rsidP="008C0874">
      <w:pPr>
        <w:ind w:firstLine="720"/>
        <w:jc w:val="both"/>
        <w:rPr>
          <w:sz w:val="16"/>
          <w:szCs w:val="16"/>
        </w:rPr>
      </w:pPr>
    </w:p>
    <w:p w14:paraId="691C55DF" w14:textId="77777777" w:rsidR="008C0874" w:rsidRDefault="008C0874" w:rsidP="008C0874">
      <w:pPr>
        <w:jc w:val="both"/>
        <w:rPr>
          <w:szCs w:val="24"/>
        </w:rPr>
      </w:pPr>
      <w:r>
        <w:t>Užpildyta</w:t>
      </w:r>
      <w:r>
        <w:tab/>
        <w:t xml:space="preserve"> 20____ m.</w:t>
      </w:r>
      <w:r>
        <w:tab/>
        <w:t>_____________________ d.</w:t>
      </w:r>
      <w:r>
        <w:tab/>
      </w:r>
      <w:r>
        <w:rPr>
          <w:szCs w:val="24"/>
        </w:rPr>
        <w:tab/>
      </w:r>
      <w:r>
        <w:rPr>
          <w:szCs w:val="24"/>
        </w:rPr>
        <w:tab/>
      </w:r>
      <w:r>
        <w:rPr>
          <w:szCs w:val="24"/>
        </w:rPr>
        <w:tab/>
      </w:r>
      <w:r>
        <w:rPr>
          <w:szCs w:val="24"/>
        </w:rPr>
        <w:tab/>
      </w:r>
      <w:r>
        <w:rPr>
          <w:szCs w:val="24"/>
        </w:rPr>
        <w:tab/>
      </w:r>
    </w:p>
    <w:p w14:paraId="7037FA17" w14:textId="77777777" w:rsidR="002703DC" w:rsidRDefault="008C0874" w:rsidP="008C0874">
      <w:pPr>
        <w:jc w:val="both"/>
        <w:sectPr w:rsidR="002703DC" w:rsidSect="008C0874">
          <w:pgSz w:w="16839" w:h="11907" w:orient="landscape" w:code="9"/>
          <w:pgMar w:top="1701" w:right="1134" w:bottom="567" w:left="1134" w:header="709" w:footer="145" w:gutter="0"/>
          <w:pgNumType w:start="1"/>
          <w:cols w:space="708"/>
          <w:titlePg/>
          <w:docGrid w:linePitch="360"/>
        </w:sectPr>
      </w:pPr>
      <w:r>
        <w:t>A. V.</w:t>
      </w:r>
    </w:p>
    <w:tbl>
      <w:tblPr>
        <w:tblStyle w:val="Lentelstinklelis"/>
        <w:tblW w:w="0" w:type="auto"/>
        <w:tblInd w:w="9214" w:type="dxa"/>
        <w:tblLook w:val="04A0" w:firstRow="1" w:lastRow="0" w:firstColumn="1" w:lastColumn="0" w:noHBand="0" w:noVBand="1"/>
      </w:tblPr>
      <w:tblGrid>
        <w:gridCol w:w="5357"/>
      </w:tblGrid>
      <w:tr w:rsidR="002703DC" w14:paraId="73D361DD" w14:textId="77777777" w:rsidTr="0044022C">
        <w:tc>
          <w:tcPr>
            <w:tcW w:w="14561" w:type="dxa"/>
            <w:tcBorders>
              <w:top w:val="nil"/>
              <w:left w:val="nil"/>
              <w:bottom w:val="nil"/>
              <w:right w:val="nil"/>
            </w:tcBorders>
          </w:tcPr>
          <w:p w14:paraId="652C6960" w14:textId="77777777" w:rsidR="002703DC" w:rsidRDefault="002703DC" w:rsidP="0044022C">
            <w:pPr>
              <w:rPr>
                <w:sz w:val="24"/>
                <w:szCs w:val="24"/>
              </w:rPr>
            </w:pPr>
            <w:r w:rsidRPr="00481A08">
              <w:rPr>
                <w:sz w:val="24"/>
                <w:szCs w:val="24"/>
              </w:rPr>
              <w:lastRenderedPageBreak/>
              <w:t>Darbdavių, pageidaujančių įgyvendinti Klaipėdos miesto savivaldybės užimtumo didinimo programoje numatytus</w:t>
            </w:r>
            <w:r>
              <w:rPr>
                <w:sz w:val="24"/>
                <w:szCs w:val="24"/>
              </w:rPr>
              <w:t xml:space="preserve"> laikinuosius</w:t>
            </w:r>
            <w:r w:rsidRPr="00481A08">
              <w:rPr>
                <w:sz w:val="24"/>
                <w:szCs w:val="24"/>
              </w:rPr>
              <w:t xml:space="preserve"> darbus, atrankos tvarkos aprašo</w:t>
            </w:r>
          </w:p>
        </w:tc>
      </w:tr>
      <w:tr w:rsidR="002703DC" w14:paraId="2EBE00A1" w14:textId="77777777" w:rsidTr="0044022C">
        <w:tc>
          <w:tcPr>
            <w:tcW w:w="14561" w:type="dxa"/>
            <w:tcBorders>
              <w:top w:val="nil"/>
              <w:left w:val="nil"/>
              <w:bottom w:val="nil"/>
              <w:right w:val="nil"/>
            </w:tcBorders>
          </w:tcPr>
          <w:p w14:paraId="0F5E465C" w14:textId="77777777" w:rsidR="002703DC" w:rsidRDefault="002703DC" w:rsidP="0044022C">
            <w:pPr>
              <w:rPr>
                <w:sz w:val="24"/>
                <w:szCs w:val="24"/>
              </w:rPr>
            </w:pPr>
            <w:r w:rsidRPr="00481A08">
              <w:rPr>
                <w:sz w:val="24"/>
                <w:szCs w:val="24"/>
              </w:rPr>
              <w:t>6 priedas</w:t>
            </w:r>
          </w:p>
        </w:tc>
      </w:tr>
    </w:tbl>
    <w:p w14:paraId="4A2AE5B9" w14:textId="77777777" w:rsidR="002703DC" w:rsidRPr="00BD24AA" w:rsidRDefault="002703DC" w:rsidP="002703DC">
      <w:pPr>
        <w:rPr>
          <w:color w:val="000000"/>
          <w:sz w:val="27"/>
          <w:szCs w:val="27"/>
        </w:rPr>
      </w:pPr>
      <w:r w:rsidRPr="00BD24AA">
        <w:rPr>
          <w:color w:val="000000"/>
          <w:sz w:val="27"/>
          <w:szCs w:val="27"/>
        </w:rPr>
        <w:t> </w:t>
      </w:r>
    </w:p>
    <w:p w14:paraId="6ABBBDC0" w14:textId="77777777" w:rsidR="002703DC" w:rsidRPr="00BD24AA" w:rsidRDefault="002703DC" w:rsidP="002703DC">
      <w:pPr>
        <w:jc w:val="center"/>
        <w:rPr>
          <w:color w:val="000000"/>
          <w:sz w:val="27"/>
          <w:szCs w:val="27"/>
        </w:rPr>
      </w:pPr>
      <w:r w:rsidRPr="00BD24AA">
        <w:rPr>
          <w:b/>
          <w:bCs/>
          <w:color w:val="000000"/>
        </w:rPr>
        <w:t>(Programos veiklos ir vertinimų kriterijų įvykdymo ataskaitos forma)</w:t>
      </w:r>
    </w:p>
    <w:p w14:paraId="3F6B5CE5" w14:textId="77777777" w:rsidR="002703DC" w:rsidRPr="00BD24AA" w:rsidRDefault="002703DC" w:rsidP="002703DC">
      <w:pPr>
        <w:ind w:right="-143"/>
        <w:jc w:val="center"/>
        <w:rPr>
          <w:color w:val="000000"/>
          <w:sz w:val="27"/>
          <w:szCs w:val="27"/>
        </w:rPr>
      </w:pPr>
      <w:r w:rsidRPr="00BD24AA">
        <w:rPr>
          <w:color w:val="000000"/>
          <w:sz w:val="22"/>
          <w:szCs w:val="22"/>
        </w:rPr>
        <w:t> </w:t>
      </w:r>
    </w:p>
    <w:p w14:paraId="14D7977C" w14:textId="77777777" w:rsidR="002703DC" w:rsidRPr="00BD24AA" w:rsidRDefault="002703DC" w:rsidP="002703DC">
      <w:pPr>
        <w:ind w:right="-143"/>
        <w:jc w:val="center"/>
        <w:rPr>
          <w:color w:val="000000"/>
          <w:sz w:val="27"/>
          <w:szCs w:val="27"/>
        </w:rPr>
      </w:pPr>
      <w:r w:rsidRPr="00BD24AA">
        <w:rPr>
          <w:color w:val="000000"/>
          <w:sz w:val="22"/>
          <w:szCs w:val="22"/>
        </w:rPr>
        <w:t>_______________________________________________</w:t>
      </w:r>
    </w:p>
    <w:p w14:paraId="2DDB1ECE" w14:textId="77777777" w:rsidR="002703DC" w:rsidRPr="00BD24AA" w:rsidRDefault="002703DC" w:rsidP="002703DC">
      <w:pPr>
        <w:jc w:val="center"/>
        <w:rPr>
          <w:color w:val="000000"/>
          <w:sz w:val="27"/>
          <w:szCs w:val="27"/>
        </w:rPr>
      </w:pPr>
      <w:r w:rsidRPr="00BD24AA">
        <w:rPr>
          <w:color w:val="000000"/>
          <w:sz w:val="18"/>
          <w:szCs w:val="18"/>
        </w:rPr>
        <w:t>(įstaigos, įmonės ar organizacijos pavadinimas, kodas)</w:t>
      </w:r>
    </w:p>
    <w:p w14:paraId="4A398580" w14:textId="77777777" w:rsidR="002703DC" w:rsidRPr="00BD24AA" w:rsidRDefault="002703DC" w:rsidP="002703DC">
      <w:pPr>
        <w:jc w:val="center"/>
        <w:rPr>
          <w:color w:val="000000"/>
          <w:sz w:val="27"/>
          <w:szCs w:val="27"/>
        </w:rPr>
      </w:pPr>
      <w:r w:rsidRPr="00BD24AA">
        <w:rPr>
          <w:color w:val="000000"/>
          <w:sz w:val="18"/>
          <w:szCs w:val="18"/>
        </w:rPr>
        <w:t>___________________________________________</w:t>
      </w:r>
    </w:p>
    <w:p w14:paraId="1BC34FFA" w14:textId="77777777" w:rsidR="002703DC" w:rsidRPr="00BD24AA" w:rsidRDefault="002703DC" w:rsidP="002703DC">
      <w:pPr>
        <w:jc w:val="center"/>
        <w:rPr>
          <w:color w:val="000000"/>
          <w:sz w:val="27"/>
          <w:szCs w:val="27"/>
        </w:rPr>
      </w:pPr>
      <w:r w:rsidRPr="00BD24AA">
        <w:rPr>
          <w:color w:val="000000"/>
          <w:sz w:val="18"/>
          <w:szCs w:val="18"/>
        </w:rPr>
        <w:t>(buveinės adresas)</w:t>
      </w:r>
    </w:p>
    <w:p w14:paraId="2EDFE072" w14:textId="77777777" w:rsidR="002703DC" w:rsidRPr="00BD24AA" w:rsidRDefault="002703DC" w:rsidP="002703DC">
      <w:pPr>
        <w:jc w:val="center"/>
        <w:rPr>
          <w:color w:val="000000"/>
          <w:sz w:val="27"/>
          <w:szCs w:val="27"/>
        </w:rPr>
      </w:pPr>
      <w:r w:rsidRPr="00BD24AA">
        <w:rPr>
          <w:b/>
          <w:bCs/>
          <w:color w:val="000000"/>
          <w:sz w:val="22"/>
          <w:szCs w:val="22"/>
        </w:rPr>
        <w:t>20___ METŲ ____ KETVIRČIO</w:t>
      </w:r>
    </w:p>
    <w:p w14:paraId="5DB238D9" w14:textId="77777777" w:rsidR="002703DC" w:rsidRPr="00BD24AA" w:rsidRDefault="002703DC" w:rsidP="002703DC">
      <w:pPr>
        <w:jc w:val="center"/>
        <w:rPr>
          <w:color w:val="000000"/>
          <w:sz w:val="27"/>
          <w:szCs w:val="27"/>
        </w:rPr>
      </w:pPr>
      <w:r w:rsidRPr="00BD24AA">
        <w:rPr>
          <w:b/>
          <w:bCs/>
          <w:color w:val="000000"/>
          <w:sz w:val="22"/>
          <w:szCs w:val="22"/>
        </w:rPr>
        <w:t>PROGRAMOS VEIKLOS IR VERTINIMO KRITERIJŲ ĮVYKDYMO ATASKAITA</w:t>
      </w:r>
    </w:p>
    <w:p w14:paraId="193BC8F5" w14:textId="77777777" w:rsidR="002703DC" w:rsidRPr="00BD24AA" w:rsidRDefault="002703DC" w:rsidP="002703DC">
      <w:pPr>
        <w:jc w:val="center"/>
        <w:rPr>
          <w:color w:val="000000"/>
          <w:sz w:val="27"/>
          <w:szCs w:val="27"/>
        </w:rPr>
      </w:pPr>
      <w:r w:rsidRPr="00BD24AA">
        <w:rPr>
          <w:b/>
          <w:bCs/>
          <w:color w:val="000000"/>
          <w:sz w:val="18"/>
          <w:szCs w:val="18"/>
        </w:rPr>
        <w:t> </w:t>
      </w:r>
    </w:p>
    <w:p w14:paraId="2599169A" w14:textId="77777777" w:rsidR="002703DC" w:rsidRPr="00BD24AA" w:rsidRDefault="002703DC" w:rsidP="002703DC">
      <w:pPr>
        <w:jc w:val="center"/>
        <w:rPr>
          <w:color w:val="000000"/>
          <w:sz w:val="27"/>
          <w:szCs w:val="27"/>
        </w:rPr>
      </w:pPr>
      <w:r w:rsidRPr="00BD24AA">
        <w:rPr>
          <w:color w:val="000000"/>
          <w:sz w:val="22"/>
          <w:szCs w:val="22"/>
        </w:rPr>
        <w:t>____________ Nr.____</w:t>
      </w:r>
    </w:p>
    <w:p w14:paraId="7D04E33D" w14:textId="77777777" w:rsidR="002703DC" w:rsidRPr="00BD24AA" w:rsidRDefault="002703DC" w:rsidP="002703DC">
      <w:pPr>
        <w:ind w:firstLine="7200"/>
        <w:rPr>
          <w:color w:val="000000"/>
          <w:sz w:val="27"/>
          <w:szCs w:val="27"/>
        </w:rPr>
      </w:pPr>
      <w:r w:rsidRPr="00BD24AA">
        <w:rPr>
          <w:color w:val="000000"/>
          <w:sz w:val="18"/>
          <w:szCs w:val="18"/>
        </w:rPr>
        <w:t>(data)</w:t>
      </w:r>
    </w:p>
    <w:p w14:paraId="3F8E9E6F" w14:textId="77777777" w:rsidR="002703DC" w:rsidRPr="00BD24AA" w:rsidRDefault="002703DC" w:rsidP="002703DC">
      <w:pPr>
        <w:rPr>
          <w:color w:val="000000"/>
          <w:sz w:val="27"/>
          <w:szCs w:val="27"/>
        </w:rPr>
      </w:pPr>
      <w:r w:rsidRPr="00BD24AA">
        <w:rPr>
          <w:color w:val="000000"/>
          <w:sz w:val="18"/>
          <w:szCs w:val="18"/>
        </w:rPr>
        <w:t> </w:t>
      </w:r>
    </w:p>
    <w:tbl>
      <w:tblPr>
        <w:tblW w:w="14766" w:type="dxa"/>
        <w:tblInd w:w="108" w:type="dxa"/>
        <w:tblCellMar>
          <w:left w:w="0" w:type="dxa"/>
          <w:right w:w="0" w:type="dxa"/>
        </w:tblCellMar>
        <w:tblLook w:val="04A0" w:firstRow="1" w:lastRow="0" w:firstColumn="1" w:lastColumn="0" w:noHBand="0" w:noVBand="1"/>
      </w:tblPr>
      <w:tblGrid>
        <w:gridCol w:w="1030"/>
        <w:gridCol w:w="1559"/>
        <w:gridCol w:w="1134"/>
        <w:gridCol w:w="1416"/>
        <w:gridCol w:w="1899"/>
        <w:gridCol w:w="2065"/>
        <w:gridCol w:w="1423"/>
        <w:gridCol w:w="1834"/>
        <w:gridCol w:w="2406"/>
      </w:tblGrid>
      <w:tr w:rsidR="002703DC" w:rsidRPr="00BD24AA" w14:paraId="2B9750E2" w14:textId="77777777" w:rsidTr="0044022C">
        <w:trPr>
          <w:trHeight w:val="371"/>
        </w:trPr>
        <w:tc>
          <w:tcPr>
            <w:tcW w:w="2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0EB27" w14:textId="77777777" w:rsidR="002703DC" w:rsidRPr="00BD24AA" w:rsidRDefault="002703DC" w:rsidP="0044022C">
            <w:pPr>
              <w:jc w:val="center"/>
              <w:rPr>
                <w:szCs w:val="24"/>
              </w:rPr>
            </w:pPr>
            <w:r w:rsidRPr="00BD24AA">
              <w:t>Dalyvavusių užimtumo didinimo programoje asmenų skaičius</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2A2769" w14:textId="77777777" w:rsidR="002703DC" w:rsidRPr="00BD24AA" w:rsidRDefault="002703DC" w:rsidP="0044022C">
            <w:pPr>
              <w:jc w:val="center"/>
              <w:rPr>
                <w:szCs w:val="24"/>
              </w:rPr>
            </w:pPr>
            <w:r w:rsidRPr="00BD24AA">
              <w:t>Programą baigusių asmenų skaičius</w:t>
            </w:r>
          </w:p>
        </w:tc>
        <w:tc>
          <w:tcPr>
            <w:tcW w:w="19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6C4BA" w14:textId="77777777" w:rsidR="002703DC" w:rsidRPr="00BD24AA" w:rsidRDefault="002703DC" w:rsidP="0044022C">
            <w:pPr>
              <w:jc w:val="center"/>
              <w:rPr>
                <w:szCs w:val="24"/>
              </w:rPr>
            </w:pPr>
            <w:r w:rsidRPr="00BD24AA">
              <w:t>Vidutinė vieno asmens dalyvavimo užimtumo didinimo programoje trukmė, mėn.</w:t>
            </w:r>
          </w:p>
        </w:tc>
        <w:tc>
          <w:tcPr>
            <w:tcW w:w="2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60EC1" w14:textId="77777777" w:rsidR="002703DC" w:rsidRPr="0013702B" w:rsidRDefault="002703DC" w:rsidP="0044022C">
            <w:pPr>
              <w:jc w:val="center"/>
              <w:rPr>
                <w:szCs w:val="24"/>
              </w:rPr>
            </w:pPr>
            <w:r>
              <w:t>P</w:t>
            </w:r>
            <w:r w:rsidRPr="009A1631">
              <w:t>atvirtinta lėšų suma</w:t>
            </w:r>
            <w:r>
              <w:t>, Eur</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0CD44" w14:textId="77777777" w:rsidR="002703DC" w:rsidRPr="0013702B" w:rsidRDefault="002703DC" w:rsidP="0044022C">
            <w:pPr>
              <w:jc w:val="center"/>
              <w:rPr>
                <w:szCs w:val="24"/>
              </w:rPr>
            </w:pPr>
            <w:r w:rsidRPr="009A1631">
              <w:t>Iš viso panaudota lėšų, Eur:</w:t>
            </w:r>
          </w:p>
        </w:tc>
        <w:tc>
          <w:tcPr>
            <w:tcW w:w="2410" w:type="dxa"/>
            <w:vMerge w:val="restart"/>
            <w:tcBorders>
              <w:top w:val="single" w:sz="8" w:space="0" w:color="auto"/>
              <w:left w:val="nil"/>
              <w:right w:val="single" w:sz="8" w:space="0" w:color="auto"/>
            </w:tcBorders>
          </w:tcPr>
          <w:p w14:paraId="489F8AA9" w14:textId="77777777" w:rsidR="002703DC" w:rsidRPr="0013702B" w:rsidRDefault="002703DC" w:rsidP="0044022C">
            <w:pPr>
              <w:jc w:val="center"/>
            </w:pPr>
            <w:r w:rsidRPr="0013702B">
              <w:t>Vidutiniškai 1 asmeniui panaudota finansuojamų programos lėšų, Eur</w:t>
            </w:r>
          </w:p>
        </w:tc>
      </w:tr>
      <w:tr w:rsidR="002703DC" w:rsidRPr="00BD24AA" w14:paraId="087F3884" w14:textId="77777777" w:rsidTr="0044022C">
        <w:trPr>
          <w:trHeight w:val="433"/>
        </w:trPr>
        <w:tc>
          <w:tcPr>
            <w:tcW w:w="10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06BF9F" w14:textId="77777777" w:rsidR="002703DC" w:rsidRPr="00BD24AA" w:rsidRDefault="002703DC" w:rsidP="0044022C">
            <w:pPr>
              <w:jc w:val="center"/>
              <w:rPr>
                <w:szCs w:val="24"/>
              </w:rPr>
            </w:pPr>
            <w:r w:rsidRPr="00BD24AA">
              <w:t>nuo metų pradžios</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14:paraId="08F22895" w14:textId="77777777" w:rsidR="002703DC" w:rsidRPr="00BD24AA" w:rsidRDefault="002703DC" w:rsidP="0044022C">
            <w:pPr>
              <w:jc w:val="center"/>
              <w:rPr>
                <w:szCs w:val="24"/>
              </w:rPr>
            </w:pPr>
            <w:r w:rsidRPr="00BD24AA">
              <w:t>per ataskaitinį ketvirtį</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14:paraId="4D0B8C3B" w14:textId="77777777" w:rsidR="002703DC" w:rsidRPr="00BD24AA" w:rsidRDefault="002703DC" w:rsidP="0044022C">
            <w:pPr>
              <w:jc w:val="center"/>
              <w:rPr>
                <w:szCs w:val="24"/>
              </w:rPr>
            </w:pPr>
            <w:r w:rsidRPr="00BD24AA">
              <w:t>nuo metų pradžios</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14:paraId="4F0FA4CD" w14:textId="77777777" w:rsidR="002703DC" w:rsidRPr="00BD24AA" w:rsidRDefault="002703DC" w:rsidP="0044022C">
            <w:pPr>
              <w:jc w:val="center"/>
              <w:rPr>
                <w:szCs w:val="24"/>
              </w:rPr>
            </w:pPr>
            <w:r w:rsidRPr="00BD24AA">
              <w:t>per ataskaitinį ketvirtį</w:t>
            </w:r>
          </w:p>
        </w:tc>
        <w:tc>
          <w:tcPr>
            <w:tcW w:w="1901" w:type="dxa"/>
            <w:vMerge/>
            <w:tcBorders>
              <w:top w:val="single" w:sz="8" w:space="0" w:color="auto"/>
              <w:left w:val="nil"/>
              <w:bottom w:val="single" w:sz="4" w:space="0" w:color="auto"/>
              <w:right w:val="single" w:sz="8" w:space="0" w:color="auto"/>
            </w:tcBorders>
            <w:vAlign w:val="center"/>
            <w:hideMark/>
          </w:tcPr>
          <w:p w14:paraId="26321F7F" w14:textId="77777777" w:rsidR="002703DC" w:rsidRPr="00BD24AA" w:rsidRDefault="002703DC" w:rsidP="0044022C">
            <w:pPr>
              <w:rPr>
                <w:szCs w:val="24"/>
              </w:rPr>
            </w:pPr>
          </w:p>
        </w:tc>
        <w:tc>
          <w:tcPr>
            <w:tcW w:w="2068" w:type="dxa"/>
            <w:vMerge/>
            <w:tcBorders>
              <w:top w:val="single" w:sz="8" w:space="0" w:color="auto"/>
              <w:left w:val="nil"/>
              <w:bottom w:val="single" w:sz="4" w:space="0" w:color="auto"/>
              <w:right w:val="single" w:sz="8" w:space="0" w:color="auto"/>
            </w:tcBorders>
            <w:vAlign w:val="center"/>
            <w:hideMark/>
          </w:tcPr>
          <w:p w14:paraId="6BEF0880" w14:textId="77777777" w:rsidR="002703DC" w:rsidRPr="0013702B" w:rsidRDefault="002703DC" w:rsidP="0044022C">
            <w:pPr>
              <w:rPr>
                <w:szCs w:val="24"/>
              </w:rPr>
            </w:pPr>
          </w:p>
        </w:tc>
        <w:tc>
          <w:tcPr>
            <w:tcW w:w="1424" w:type="dxa"/>
            <w:tcBorders>
              <w:top w:val="nil"/>
              <w:left w:val="nil"/>
              <w:bottom w:val="single" w:sz="4" w:space="0" w:color="auto"/>
              <w:right w:val="single" w:sz="8" w:space="0" w:color="auto"/>
            </w:tcBorders>
            <w:tcMar>
              <w:top w:w="0" w:type="dxa"/>
              <w:left w:w="108" w:type="dxa"/>
              <w:bottom w:w="0" w:type="dxa"/>
              <w:right w:w="108" w:type="dxa"/>
            </w:tcMar>
            <w:hideMark/>
          </w:tcPr>
          <w:p w14:paraId="4C260DA3" w14:textId="77777777" w:rsidR="002703DC" w:rsidRPr="0013702B" w:rsidRDefault="002703DC" w:rsidP="0044022C">
            <w:pPr>
              <w:jc w:val="center"/>
              <w:rPr>
                <w:szCs w:val="24"/>
              </w:rPr>
            </w:pPr>
            <w:r w:rsidRPr="00BD24AA">
              <w:t>nuo metų pradžios</w:t>
            </w:r>
          </w:p>
        </w:tc>
        <w:tc>
          <w:tcPr>
            <w:tcW w:w="1836" w:type="dxa"/>
            <w:tcBorders>
              <w:top w:val="nil"/>
              <w:left w:val="nil"/>
              <w:bottom w:val="single" w:sz="4" w:space="0" w:color="auto"/>
              <w:right w:val="single" w:sz="8" w:space="0" w:color="auto"/>
            </w:tcBorders>
            <w:tcMar>
              <w:top w:w="0" w:type="dxa"/>
              <w:left w:w="108" w:type="dxa"/>
              <w:bottom w:w="0" w:type="dxa"/>
              <w:right w:w="108" w:type="dxa"/>
            </w:tcMar>
            <w:hideMark/>
          </w:tcPr>
          <w:p w14:paraId="6AE5F8DC" w14:textId="77777777" w:rsidR="002703DC" w:rsidRPr="0013702B" w:rsidRDefault="002703DC" w:rsidP="0044022C">
            <w:pPr>
              <w:jc w:val="center"/>
              <w:rPr>
                <w:szCs w:val="24"/>
              </w:rPr>
            </w:pPr>
            <w:r w:rsidRPr="00BD24AA">
              <w:t>per ataskaitinį ketvirtį</w:t>
            </w:r>
          </w:p>
        </w:tc>
        <w:tc>
          <w:tcPr>
            <w:tcW w:w="2410" w:type="dxa"/>
            <w:vMerge/>
            <w:tcBorders>
              <w:left w:val="nil"/>
              <w:bottom w:val="single" w:sz="4" w:space="0" w:color="auto"/>
              <w:right w:val="single" w:sz="8" w:space="0" w:color="auto"/>
            </w:tcBorders>
          </w:tcPr>
          <w:p w14:paraId="1388F72D" w14:textId="77777777" w:rsidR="002703DC" w:rsidRPr="0013702B" w:rsidRDefault="002703DC" w:rsidP="0044022C">
            <w:pPr>
              <w:jc w:val="center"/>
            </w:pPr>
          </w:p>
        </w:tc>
      </w:tr>
      <w:tr w:rsidR="002703DC" w:rsidRPr="00BD24AA" w14:paraId="65EB3356" w14:textId="77777777" w:rsidTr="0044022C">
        <w:trPr>
          <w:trHeight w:val="60"/>
        </w:trPr>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7D827" w14:textId="77777777" w:rsidR="002703DC" w:rsidRPr="00BD24AA" w:rsidRDefault="002703DC" w:rsidP="0044022C">
            <w:pPr>
              <w:jc w:val="center"/>
              <w:rPr>
                <w:szCs w:val="24"/>
              </w:rPr>
            </w:pPr>
            <w:r w:rsidRPr="00BD24AA">
              <w:rPr>
                <w:sz w:val="18"/>
                <w:szCs w:val="18"/>
              </w:rPr>
              <w:t>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C0C7D" w14:textId="77777777" w:rsidR="002703DC" w:rsidRPr="00BD24AA" w:rsidRDefault="002703DC" w:rsidP="0044022C">
            <w:pPr>
              <w:jc w:val="center"/>
              <w:rPr>
                <w:szCs w:val="24"/>
              </w:rPr>
            </w:pPr>
            <w:r w:rsidRPr="00BD24AA">
              <w:rPr>
                <w:sz w:val="18"/>
                <w:szCs w:val="18"/>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7D35B" w14:textId="77777777" w:rsidR="002703DC" w:rsidRPr="00BD24AA" w:rsidRDefault="002703DC" w:rsidP="0044022C">
            <w:pPr>
              <w:jc w:val="center"/>
              <w:rPr>
                <w:szCs w:val="24"/>
              </w:rPr>
            </w:pPr>
            <w:r w:rsidRPr="00BD24AA">
              <w:rPr>
                <w:sz w:val="18"/>
                <w:szCs w:val="18"/>
              </w:rPr>
              <w:t>3</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40987" w14:textId="77777777" w:rsidR="002703DC" w:rsidRPr="00BD24AA" w:rsidRDefault="002703DC" w:rsidP="0044022C">
            <w:pPr>
              <w:jc w:val="center"/>
              <w:rPr>
                <w:szCs w:val="24"/>
              </w:rPr>
            </w:pPr>
            <w:r w:rsidRPr="00BD24AA">
              <w:rPr>
                <w:sz w:val="18"/>
                <w:szCs w:val="18"/>
              </w:rPr>
              <w:t>4</w:t>
            </w:r>
          </w:p>
        </w:tc>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E2DC0" w14:textId="77777777" w:rsidR="002703DC" w:rsidRPr="00BD24AA" w:rsidRDefault="002703DC" w:rsidP="0044022C">
            <w:pPr>
              <w:jc w:val="center"/>
              <w:rPr>
                <w:szCs w:val="24"/>
              </w:rPr>
            </w:pPr>
            <w:r w:rsidRPr="00BD24AA">
              <w:rPr>
                <w:sz w:val="18"/>
                <w:szCs w:val="18"/>
              </w:rPr>
              <w:t>5</w:t>
            </w:r>
          </w:p>
        </w:tc>
        <w:tc>
          <w:tcPr>
            <w:tcW w:w="2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DF0F2" w14:textId="77777777" w:rsidR="002703DC" w:rsidRPr="00BD24AA" w:rsidRDefault="002703DC" w:rsidP="0044022C">
            <w:pPr>
              <w:jc w:val="center"/>
              <w:rPr>
                <w:szCs w:val="24"/>
              </w:rPr>
            </w:pPr>
            <w:r>
              <w:rPr>
                <w:sz w:val="18"/>
                <w:szCs w:val="18"/>
              </w:rPr>
              <w:t>6</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157B8" w14:textId="77777777" w:rsidR="002703DC" w:rsidRPr="00BD24AA" w:rsidRDefault="002703DC" w:rsidP="0044022C">
            <w:pPr>
              <w:jc w:val="center"/>
              <w:rPr>
                <w:szCs w:val="24"/>
              </w:rPr>
            </w:pPr>
            <w:r>
              <w:rPr>
                <w:sz w:val="18"/>
                <w:szCs w:val="18"/>
              </w:rPr>
              <w:t>7</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F0597" w14:textId="77777777" w:rsidR="002703DC" w:rsidRPr="00BD24AA" w:rsidRDefault="002703DC" w:rsidP="0044022C">
            <w:pPr>
              <w:jc w:val="center"/>
              <w:rPr>
                <w:szCs w:val="24"/>
              </w:rPr>
            </w:pPr>
            <w:r>
              <w:rPr>
                <w:sz w:val="18"/>
                <w:szCs w:val="18"/>
              </w:rPr>
              <w:t>8</w:t>
            </w:r>
          </w:p>
        </w:tc>
        <w:tc>
          <w:tcPr>
            <w:tcW w:w="2410" w:type="dxa"/>
            <w:tcBorders>
              <w:top w:val="single" w:sz="4" w:space="0" w:color="auto"/>
              <w:left w:val="single" w:sz="4" w:space="0" w:color="auto"/>
              <w:bottom w:val="single" w:sz="4" w:space="0" w:color="auto"/>
              <w:right w:val="single" w:sz="4" w:space="0" w:color="auto"/>
            </w:tcBorders>
          </w:tcPr>
          <w:p w14:paraId="371619DE" w14:textId="77777777" w:rsidR="002703DC" w:rsidRPr="00BD24AA" w:rsidRDefault="002703DC" w:rsidP="0044022C">
            <w:pPr>
              <w:jc w:val="center"/>
              <w:rPr>
                <w:sz w:val="18"/>
                <w:szCs w:val="18"/>
              </w:rPr>
            </w:pPr>
            <w:r>
              <w:rPr>
                <w:sz w:val="18"/>
                <w:szCs w:val="18"/>
              </w:rPr>
              <w:t>9</w:t>
            </w:r>
          </w:p>
        </w:tc>
      </w:tr>
      <w:tr w:rsidR="002703DC" w:rsidRPr="00BD24AA" w14:paraId="00F8BE47" w14:textId="77777777" w:rsidTr="0044022C">
        <w:trPr>
          <w:trHeight w:val="412"/>
        </w:trPr>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D5458" w14:textId="77777777" w:rsidR="002703DC" w:rsidRPr="00BD24AA" w:rsidRDefault="002703DC" w:rsidP="0044022C">
            <w:pPr>
              <w:jc w:val="center"/>
              <w:rPr>
                <w:szCs w:val="24"/>
              </w:rPr>
            </w:pPr>
            <w:r w:rsidRPr="00BD24AA">
              <w:rPr>
                <w:sz w:val="22"/>
                <w:szCs w:val="22"/>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96F3C" w14:textId="77777777" w:rsidR="002703DC" w:rsidRPr="00BD24AA" w:rsidRDefault="002703DC" w:rsidP="0044022C">
            <w:pPr>
              <w:jc w:val="center"/>
              <w:rPr>
                <w:szCs w:val="24"/>
              </w:rPr>
            </w:pPr>
            <w:r w:rsidRPr="00BD24AA">
              <w:rPr>
                <w:sz w:val="22"/>
                <w:szCs w:val="22"/>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D44A3" w14:textId="77777777" w:rsidR="002703DC" w:rsidRPr="00BD24AA" w:rsidRDefault="002703DC" w:rsidP="0044022C">
            <w:pPr>
              <w:rPr>
                <w:szCs w:val="24"/>
              </w:rPr>
            </w:pPr>
            <w:r w:rsidRPr="00BD24AA">
              <w:rPr>
                <w:sz w:val="22"/>
                <w:szCs w:val="22"/>
              </w:rPr>
              <w:t>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EF429" w14:textId="77777777" w:rsidR="002703DC" w:rsidRPr="00BD24AA" w:rsidRDefault="002703DC" w:rsidP="0044022C">
            <w:pPr>
              <w:rPr>
                <w:szCs w:val="24"/>
              </w:rPr>
            </w:pPr>
            <w:r w:rsidRPr="00BD24AA">
              <w:rPr>
                <w:sz w:val="22"/>
                <w:szCs w:val="22"/>
              </w:rPr>
              <w:t> </w:t>
            </w:r>
          </w:p>
        </w:tc>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9A5A9" w14:textId="77777777" w:rsidR="002703DC" w:rsidRPr="00BD24AA" w:rsidRDefault="002703DC" w:rsidP="0044022C">
            <w:pPr>
              <w:jc w:val="center"/>
              <w:rPr>
                <w:szCs w:val="24"/>
              </w:rPr>
            </w:pPr>
            <w:r w:rsidRPr="00BD24AA">
              <w:rPr>
                <w:sz w:val="22"/>
                <w:szCs w:val="22"/>
              </w:rPr>
              <w:t> </w:t>
            </w:r>
          </w:p>
        </w:tc>
        <w:tc>
          <w:tcPr>
            <w:tcW w:w="2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4F2EC" w14:textId="77777777" w:rsidR="002703DC" w:rsidRPr="00BD24AA" w:rsidRDefault="002703DC" w:rsidP="0044022C">
            <w:pPr>
              <w:jc w:val="center"/>
              <w:rPr>
                <w:szCs w:val="24"/>
              </w:rPr>
            </w:pPr>
            <w:r w:rsidRPr="00BD24AA">
              <w:rPr>
                <w:sz w:val="22"/>
                <w:szCs w:val="22"/>
              </w:rPr>
              <w:t> </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84037" w14:textId="77777777" w:rsidR="002703DC" w:rsidRPr="00BD24AA" w:rsidRDefault="002703DC" w:rsidP="0044022C">
            <w:pPr>
              <w:jc w:val="center"/>
              <w:rPr>
                <w:szCs w:val="24"/>
              </w:rPr>
            </w:pPr>
            <w:r w:rsidRPr="00BD24AA">
              <w:rPr>
                <w:sz w:val="22"/>
                <w:szCs w:val="22"/>
              </w:rPr>
              <w:t> </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4812E" w14:textId="77777777" w:rsidR="002703DC" w:rsidRPr="00BD24AA" w:rsidRDefault="002703DC" w:rsidP="0044022C">
            <w:pPr>
              <w:jc w:val="center"/>
              <w:rPr>
                <w:szCs w:val="24"/>
              </w:rPr>
            </w:pPr>
            <w:r w:rsidRPr="00BD24AA">
              <w:rPr>
                <w:sz w:val="22"/>
                <w:szCs w:val="22"/>
              </w:rPr>
              <w:t> </w:t>
            </w:r>
          </w:p>
        </w:tc>
        <w:tc>
          <w:tcPr>
            <w:tcW w:w="2410" w:type="dxa"/>
            <w:tcBorders>
              <w:top w:val="single" w:sz="4" w:space="0" w:color="auto"/>
              <w:left w:val="single" w:sz="4" w:space="0" w:color="auto"/>
              <w:bottom w:val="single" w:sz="4" w:space="0" w:color="auto"/>
              <w:right w:val="single" w:sz="4" w:space="0" w:color="auto"/>
            </w:tcBorders>
          </w:tcPr>
          <w:p w14:paraId="0ABC9DA7" w14:textId="77777777" w:rsidR="002703DC" w:rsidRPr="00BD24AA" w:rsidRDefault="002703DC" w:rsidP="0044022C">
            <w:pPr>
              <w:jc w:val="center"/>
              <w:rPr>
                <w:sz w:val="22"/>
                <w:szCs w:val="22"/>
              </w:rPr>
            </w:pPr>
          </w:p>
        </w:tc>
      </w:tr>
    </w:tbl>
    <w:p w14:paraId="709CA19B" w14:textId="77777777" w:rsidR="002703DC" w:rsidRPr="00BD24AA" w:rsidRDefault="002703DC" w:rsidP="002703DC">
      <w:pPr>
        <w:rPr>
          <w:color w:val="000000"/>
          <w:sz w:val="27"/>
          <w:szCs w:val="27"/>
        </w:rPr>
      </w:pPr>
      <w:r w:rsidRPr="00BD24AA">
        <w:rPr>
          <w:color w:val="000000"/>
          <w:sz w:val="22"/>
          <w:szCs w:val="22"/>
        </w:rPr>
        <w:t>Paraiškoje nurodytų įsipareigojimų neįvykdymo priežastys (jeigu aktualu):_______________________________________________________________________________</w:t>
      </w:r>
    </w:p>
    <w:p w14:paraId="43F0A022" w14:textId="77777777" w:rsidR="002703DC" w:rsidRPr="00BD24AA" w:rsidRDefault="002703DC" w:rsidP="002703DC">
      <w:pPr>
        <w:rPr>
          <w:color w:val="000000"/>
          <w:sz w:val="27"/>
          <w:szCs w:val="27"/>
        </w:rPr>
      </w:pPr>
      <w:r w:rsidRPr="00BD24AA">
        <w:rPr>
          <w:color w:val="000000"/>
          <w:sz w:val="22"/>
          <w:szCs w:val="22"/>
        </w:rPr>
        <w:t> </w:t>
      </w:r>
    </w:p>
    <w:p w14:paraId="013C16B1" w14:textId="77777777" w:rsidR="002703DC" w:rsidRPr="00C32F1D" w:rsidRDefault="002703DC" w:rsidP="002703DC">
      <w:pPr>
        <w:jc w:val="both"/>
      </w:pPr>
      <w:r w:rsidRPr="00BD24AA">
        <w:rPr>
          <w:color w:val="000000"/>
          <w:sz w:val="22"/>
          <w:szCs w:val="22"/>
        </w:rPr>
        <w:t> </w:t>
      </w:r>
      <w:r w:rsidRPr="00C32F1D">
        <w:rPr>
          <w:szCs w:val="24"/>
        </w:rPr>
        <w:tab/>
      </w:r>
      <w:r w:rsidRPr="00C32F1D">
        <w:rPr>
          <w:szCs w:val="24"/>
        </w:rPr>
        <w:tab/>
        <w:t>__________________________</w:t>
      </w:r>
      <w:r>
        <w:rPr>
          <w:szCs w:val="24"/>
        </w:rPr>
        <w:t>_____</w:t>
      </w:r>
      <w:r>
        <w:rPr>
          <w:szCs w:val="24"/>
        </w:rPr>
        <w:tab/>
      </w:r>
      <w:r>
        <w:rPr>
          <w:szCs w:val="24"/>
        </w:rPr>
        <w:tab/>
        <w:t>________________</w:t>
      </w:r>
      <w:r>
        <w:rPr>
          <w:szCs w:val="24"/>
        </w:rPr>
        <w:tab/>
      </w:r>
      <w:r>
        <w:rPr>
          <w:szCs w:val="24"/>
        </w:rPr>
        <w:tab/>
        <w:t>__________________________</w:t>
      </w:r>
    </w:p>
    <w:p w14:paraId="793F2BB6" w14:textId="77777777" w:rsidR="002703DC" w:rsidRPr="00C32F1D" w:rsidRDefault="002703DC" w:rsidP="002703DC">
      <w:pPr>
        <w:ind w:firstLine="1296"/>
        <w:jc w:val="both"/>
        <w:rPr>
          <w:sz w:val="16"/>
          <w:szCs w:val="16"/>
        </w:rPr>
      </w:pPr>
      <w:r w:rsidRPr="00C32F1D">
        <w:rPr>
          <w:sz w:val="16"/>
          <w:szCs w:val="16"/>
        </w:rPr>
        <w:t xml:space="preserve">                                    (Darbdavio ar  jo įgalioto asmens  pareigos)</w:t>
      </w:r>
      <w:r w:rsidRPr="00C32F1D">
        <w:rPr>
          <w:sz w:val="16"/>
          <w:szCs w:val="16"/>
        </w:rPr>
        <w:tab/>
        <w:t xml:space="preserve">                               </w:t>
      </w:r>
      <w:r w:rsidRPr="00C32F1D">
        <w:rPr>
          <w:sz w:val="16"/>
          <w:szCs w:val="16"/>
        </w:rPr>
        <w:tab/>
        <w:t xml:space="preserve">               (Parašas)</w:t>
      </w:r>
      <w:r w:rsidRPr="00C32F1D">
        <w:rPr>
          <w:sz w:val="16"/>
          <w:szCs w:val="16"/>
        </w:rPr>
        <w:tab/>
      </w:r>
      <w:r w:rsidRPr="00C32F1D">
        <w:rPr>
          <w:sz w:val="16"/>
          <w:szCs w:val="16"/>
        </w:rPr>
        <w:tab/>
      </w:r>
      <w:r w:rsidRPr="00C32F1D">
        <w:rPr>
          <w:sz w:val="16"/>
          <w:szCs w:val="16"/>
        </w:rPr>
        <w:tab/>
        <w:t xml:space="preserve">                        (Vardas, pavardė)</w:t>
      </w:r>
    </w:p>
    <w:p w14:paraId="077CD3CB" w14:textId="77777777" w:rsidR="002703DC" w:rsidRPr="00C32F1D" w:rsidRDefault="002703DC" w:rsidP="002703DC">
      <w:pPr>
        <w:ind w:firstLine="720"/>
        <w:jc w:val="both"/>
        <w:rPr>
          <w:sz w:val="16"/>
          <w:szCs w:val="16"/>
        </w:rPr>
      </w:pPr>
    </w:p>
    <w:p w14:paraId="5AD5B656" w14:textId="77777777" w:rsidR="002703DC" w:rsidRPr="00C32F1D" w:rsidRDefault="002703DC" w:rsidP="002703DC">
      <w:pPr>
        <w:jc w:val="both"/>
        <w:rPr>
          <w:szCs w:val="24"/>
        </w:rPr>
      </w:pPr>
      <w:r w:rsidRPr="00C32F1D">
        <w:t>Užpildyta</w:t>
      </w:r>
      <w:r w:rsidRPr="00C32F1D">
        <w:tab/>
        <w:t xml:space="preserve"> 20____ m.</w:t>
      </w:r>
      <w:r w:rsidRPr="00C32F1D">
        <w:tab/>
        <w:t>_____________________ d.</w:t>
      </w:r>
      <w:r w:rsidRPr="00C32F1D">
        <w:tab/>
      </w:r>
      <w:r w:rsidRPr="00C32F1D">
        <w:rPr>
          <w:szCs w:val="24"/>
        </w:rPr>
        <w:tab/>
      </w:r>
      <w:r w:rsidRPr="00C32F1D">
        <w:rPr>
          <w:szCs w:val="24"/>
        </w:rPr>
        <w:tab/>
      </w:r>
      <w:r w:rsidRPr="00C32F1D">
        <w:rPr>
          <w:szCs w:val="24"/>
        </w:rPr>
        <w:tab/>
      </w:r>
      <w:r w:rsidRPr="00C32F1D">
        <w:rPr>
          <w:szCs w:val="24"/>
        </w:rPr>
        <w:tab/>
      </w:r>
      <w:r w:rsidRPr="00C32F1D">
        <w:rPr>
          <w:szCs w:val="24"/>
        </w:rPr>
        <w:tab/>
      </w:r>
    </w:p>
    <w:p w14:paraId="53C0E5CC" w14:textId="77777777" w:rsidR="002703DC" w:rsidRPr="00C32F1D" w:rsidRDefault="002703DC" w:rsidP="002703DC">
      <w:pPr>
        <w:jc w:val="both"/>
      </w:pPr>
    </w:p>
    <w:p w14:paraId="2A3C93CF" w14:textId="77777777" w:rsidR="002703DC" w:rsidRPr="0013702B" w:rsidRDefault="002703DC" w:rsidP="002703DC">
      <w:pPr>
        <w:jc w:val="both"/>
      </w:pPr>
      <w:r>
        <w:t>A. V</w:t>
      </w:r>
    </w:p>
    <w:p w14:paraId="625F0037" w14:textId="08B3AE72" w:rsidR="001049A4" w:rsidRPr="008C0874" w:rsidRDefault="001049A4" w:rsidP="008C0874">
      <w:pPr>
        <w:jc w:val="both"/>
      </w:pPr>
    </w:p>
    <w:sectPr w:rsidR="001049A4" w:rsidRPr="008C0874" w:rsidSect="008C0874">
      <w:pgSz w:w="16839" w:h="11907" w:orient="landscape" w:code="9"/>
      <w:pgMar w:top="1701" w:right="1134" w:bottom="567" w:left="1134"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0056" w14:textId="77777777" w:rsidR="001049A4" w:rsidRDefault="007D6DEB">
      <w:pPr>
        <w:rPr>
          <w:sz w:val="20"/>
          <w:lang w:eastAsia="lt-LT"/>
        </w:rPr>
      </w:pPr>
      <w:r>
        <w:rPr>
          <w:sz w:val="20"/>
          <w:lang w:eastAsia="lt-LT"/>
        </w:rPr>
        <w:separator/>
      </w:r>
    </w:p>
  </w:endnote>
  <w:endnote w:type="continuationSeparator" w:id="0">
    <w:p w14:paraId="371CF744" w14:textId="77777777" w:rsidR="001049A4" w:rsidRDefault="007D6DE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1434" w14:textId="77777777" w:rsidR="001049A4" w:rsidRDefault="007D6DEB">
      <w:pPr>
        <w:rPr>
          <w:sz w:val="20"/>
          <w:lang w:eastAsia="lt-LT"/>
        </w:rPr>
      </w:pPr>
      <w:r>
        <w:rPr>
          <w:sz w:val="20"/>
          <w:lang w:eastAsia="lt-LT"/>
        </w:rPr>
        <w:separator/>
      </w:r>
    </w:p>
  </w:footnote>
  <w:footnote w:type="continuationSeparator" w:id="0">
    <w:p w14:paraId="3D722812" w14:textId="77777777" w:rsidR="001049A4" w:rsidRDefault="007D6DEB">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762393"/>
      <w:docPartObj>
        <w:docPartGallery w:val="Page Numbers (Top of Page)"/>
        <w:docPartUnique/>
      </w:docPartObj>
    </w:sdtPr>
    <w:sdtContent>
      <w:p w14:paraId="2A8B9638" w14:textId="77777777" w:rsidR="001C7A91" w:rsidRDefault="001C7A91">
        <w:pPr>
          <w:pStyle w:val="Antrats"/>
          <w:jc w:val="center"/>
        </w:pPr>
        <w:r>
          <w:fldChar w:fldCharType="begin"/>
        </w:r>
        <w:r>
          <w:instrText>PAGE   \* MERGEFORMAT</w:instrText>
        </w:r>
        <w:r>
          <w:fldChar w:fldCharType="separate"/>
        </w:r>
        <w:r>
          <w:t>2</w:t>
        </w:r>
        <w:r>
          <w:fldChar w:fldCharType="end"/>
        </w:r>
      </w:p>
    </w:sdtContent>
  </w:sdt>
  <w:p w14:paraId="480EBAC2" w14:textId="77777777" w:rsidR="001C7A91" w:rsidRDefault="001C7A9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593E"/>
    <w:multiLevelType w:val="multilevel"/>
    <w:tmpl w:val="2E8B593E"/>
    <w:lvl w:ilvl="0">
      <w:start w:val="1"/>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3B4C1994"/>
    <w:multiLevelType w:val="multilevel"/>
    <w:tmpl w:val="3B4C1994"/>
    <w:lvl w:ilvl="0">
      <w:start w:val="1"/>
      <w:numFmt w:val="decimal"/>
      <w:lvlText w:val="%1."/>
      <w:lvlJc w:val="left"/>
      <w:pPr>
        <w:ind w:left="1069" w:hanging="360"/>
      </w:pPr>
      <w:rPr>
        <w:rFonts w:eastAsia="Calibri"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F6941D1"/>
    <w:multiLevelType w:val="hybridMultilevel"/>
    <w:tmpl w:val="9B4065C0"/>
    <w:lvl w:ilvl="0" w:tplc="B7B887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C02D6"/>
    <w:rsid w:val="001049A4"/>
    <w:rsid w:val="001C7A91"/>
    <w:rsid w:val="001D6ACF"/>
    <w:rsid w:val="002703DC"/>
    <w:rsid w:val="003E4188"/>
    <w:rsid w:val="004545AD"/>
    <w:rsid w:val="007D6DEB"/>
    <w:rsid w:val="008C0874"/>
    <w:rsid w:val="0096701E"/>
    <w:rsid w:val="00D356CB"/>
    <w:rsid w:val="00EB4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6AD6"/>
  <w15:docId w15:val="{9F613F0D-CBF5-49D2-B63C-F3630A72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nhideWhenUsed/>
    <w:qFormat/>
    <w:rsid w:val="008C0874"/>
    <w:pPr>
      <w:keepNext/>
      <w:keepLines/>
      <w:spacing w:before="40"/>
      <w:outlineLvl w:val="2"/>
    </w:pPr>
    <w:rPr>
      <w:rFonts w:asciiTheme="majorHAnsi" w:eastAsiaTheme="majorEastAsia" w:hAnsiTheme="majorHAnsi" w:cstheme="majorBidi"/>
      <w:color w:val="244061" w:themeColor="accent1" w:themeShade="8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3E4188"/>
    <w:rPr>
      <w:color w:val="0000FF" w:themeColor="hyperlink"/>
      <w:u w:val="single"/>
    </w:rPr>
  </w:style>
  <w:style w:type="character" w:styleId="Neapdorotaspaminjimas">
    <w:name w:val="Unresolved Mention"/>
    <w:basedOn w:val="Numatytasispastraiposriftas"/>
    <w:uiPriority w:val="99"/>
    <w:semiHidden/>
    <w:unhideWhenUsed/>
    <w:rsid w:val="003E4188"/>
    <w:rPr>
      <w:color w:val="605E5C"/>
      <w:shd w:val="clear" w:color="auto" w:fill="E1DFDD"/>
    </w:rPr>
  </w:style>
  <w:style w:type="paragraph" w:styleId="Antrats">
    <w:name w:val="header"/>
    <w:basedOn w:val="prastasis"/>
    <w:link w:val="AntratsDiagrama"/>
    <w:uiPriority w:val="99"/>
    <w:unhideWhenUsed/>
    <w:rsid w:val="0096701E"/>
    <w:pPr>
      <w:tabs>
        <w:tab w:val="center" w:pos="4819"/>
        <w:tab w:val="right" w:pos="9638"/>
      </w:tabs>
    </w:pPr>
    <w:rPr>
      <w:sz w:val="20"/>
      <w:lang w:eastAsia="lt-LT"/>
    </w:rPr>
  </w:style>
  <w:style w:type="character" w:customStyle="1" w:styleId="AntratsDiagrama">
    <w:name w:val="Antraštės Diagrama"/>
    <w:basedOn w:val="Numatytasispastraiposriftas"/>
    <w:link w:val="Antrats"/>
    <w:uiPriority w:val="99"/>
    <w:rsid w:val="0096701E"/>
    <w:rPr>
      <w:sz w:val="20"/>
      <w:lang w:eastAsia="lt-LT"/>
    </w:rPr>
  </w:style>
  <w:style w:type="table" w:styleId="Lentelstinklelis">
    <w:name w:val="Table Grid"/>
    <w:basedOn w:val="prastojilentel"/>
    <w:uiPriority w:val="39"/>
    <w:rsid w:val="001C7A9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7A91"/>
    <w:pPr>
      <w:ind w:left="720"/>
      <w:contextualSpacing/>
    </w:pPr>
    <w:rPr>
      <w:szCs w:val="24"/>
    </w:rPr>
  </w:style>
  <w:style w:type="paragraph" w:styleId="Betarp">
    <w:name w:val="No Spacing"/>
    <w:uiPriority w:val="1"/>
    <w:qFormat/>
    <w:rsid w:val="001C7A91"/>
    <w:rPr>
      <w:rFonts w:asciiTheme="minorHAnsi" w:eastAsiaTheme="minorHAnsi" w:hAnsiTheme="minorHAnsi" w:cstheme="minorBidi"/>
      <w:sz w:val="22"/>
      <w:szCs w:val="22"/>
    </w:rPr>
  </w:style>
  <w:style w:type="table" w:customStyle="1" w:styleId="Lentelstinklelis1">
    <w:name w:val="Lentelės tinklelis1"/>
    <w:basedOn w:val="prastojilentel"/>
    <w:uiPriority w:val="39"/>
    <w:rsid w:val="001C7A91"/>
    <w:rPr>
      <w:rFonts w:asciiTheme="minorHAnsi" w:eastAsiaTheme="minorHAnsi" w:hAnsiTheme="minorHAnsi" w:cstheme="minorBid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8C0874"/>
    <w:rPr>
      <w:rFonts w:asciiTheme="majorHAnsi" w:eastAsiaTheme="majorEastAsia" w:hAnsiTheme="majorHAnsi" w:cstheme="majorBidi"/>
      <w:color w:val="244061" w:themeColor="accent1" w:themeShade="8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23821904">
      <w:bodyDiv w:val="1"/>
      <w:marLeft w:val="0"/>
      <w:marRight w:val="0"/>
      <w:marTop w:val="0"/>
      <w:marBottom w:val="0"/>
      <w:divBdr>
        <w:top w:val="none" w:sz="0" w:space="0" w:color="auto"/>
        <w:left w:val="none" w:sz="0" w:space="0" w:color="auto"/>
        <w:bottom w:val="none" w:sz="0" w:space="0" w:color="auto"/>
        <w:right w:val="none" w:sz="0" w:space="0" w:color="auto"/>
      </w:divBdr>
    </w:div>
    <w:div w:id="1086615004">
      <w:bodyDiv w:val="1"/>
      <w:marLeft w:val="0"/>
      <w:marRight w:val="0"/>
      <w:marTop w:val="0"/>
      <w:marBottom w:val="0"/>
      <w:divBdr>
        <w:top w:val="none" w:sz="0" w:space="0" w:color="auto"/>
        <w:left w:val="none" w:sz="0" w:space="0" w:color="auto"/>
        <w:bottom w:val="none" w:sz="0" w:space="0" w:color="auto"/>
        <w:right w:val="none" w:sz="0" w:space="0" w:color="auto"/>
      </w:divBdr>
      <w:divsChild>
        <w:div w:id="2031301440">
          <w:marLeft w:val="0"/>
          <w:marRight w:val="0"/>
          <w:marTop w:val="0"/>
          <w:marBottom w:val="0"/>
          <w:divBdr>
            <w:top w:val="none" w:sz="0" w:space="0" w:color="auto"/>
            <w:left w:val="none" w:sz="0" w:space="0" w:color="auto"/>
            <w:bottom w:val="none" w:sz="0" w:space="0" w:color="auto"/>
            <w:right w:val="none" w:sz="0" w:space="0" w:color="auto"/>
          </w:divBdr>
        </w:div>
        <w:div w:id="1149707282">
          <w:marLeft w:val="0"/>
          <w:marRight w:val="0"/>
          <w:marTop w:val="0"/>
          <w:marBottom w:val="0"/>
          <w:divBdr>
            <w:top w:val="none" w:sz="0" w:space="0" w:color="auto"/>
            <w:left w:val="none" w:sz="0" w:space="0" w:color="auto"/>
            <w:bottom w:val="none" w:sz="0" w:space="0" w:color="auto"/>
            <w:right w:val="none" w:sz="0" w:space="0" w:color="auto"/>
          </w:divBdr>
        </w:div>
        <w:div w:id="1272781007">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650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00716e09a4011ec8d04d3fbbc911715" TargetMode="External"/><Relationship Id="rId13" Type="http://schemas.openxmlformats.org/officeDocument/2006/relationships/hyperlink" Target="https://e-seimas.lrs.lt/portal/legalAct/lt/TAD/f6f39530d4ae11ed9b3c9397e1236c2a?positionInSearchResults=0&amp;searchModelUUID=3e2abbe1-b391-47bd-960a-d25431220e2c" TargetMode="External"/><Relationship Id="rId18" Type="http://schemas.openxmlformats.org/officeDocument/2006/relationships/hyperlink" Target="https://www.e-tar.lt/portal/legalAct.html?documentId=700716e09a4011ec8d04d3fbbc91171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f6f39530d4ae11ed9b3c9397e1236c2a?positionInSearchResults=0&amp;searchModelUUID=3e2abbe1-b391-47bd-960a-d25431220e2c" TargetMode="External"/><Relationship Id="rId17" Type="http://schemas.openxmlformats.org/officeDocument/2006/relationships/hyperlink" Target="https://e-seimas.lrs.lt/portal/legalAct/lt/TAD/f6f39530d4ae11ed9b3c9397e1236c2a?positionInSearchResults=0&amp;searchModelUUID=3e2abbe1-b391-47bd-960a-d25431220e2c" TargetMode="External"/><Relationship Id="rId2" Type="http://schemas.openxmlformats.org/officeDocument/2006/relationships/numbering" Target="numbering.xml"/><Relationship Id="rId16" Type="http://schemas.openxmlformats.org/officeDocument/2006/relationships/hyperlink" Target="https://e-seimas.lrs.lt/portal/legalAct/lt/TAD/f6f39530d4ae11ed9b3c9397e1236c2a?positionInSearchResults=0&amp;searchModelUUID=3e2abbe1-b391-47bd-960a-d25431220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f6f39530d4ae11ed9b3c9397e1236c2a?positionInSearchResults=0&amp;searchModelUUID=3e2abbe1-b391-47bd-960a-d25431220e2c" TargetMode="External"/><Relationship Id="rId5" Type="http://schemas.openxmlformats.org/officeDocument/2006/relationships/webSettings" Target="webSettings.xml"/><Relationship Id="rId15" Type="http://schemas.openxmlformats.org/officeDocument/2006/relationships/hyperlink" Target="https://www.e-tar.lt/portal/legalAct.html?documentId=700716e09a4011ec8d04d3fbbc911715" TargetMode="External"/><Relationship Id="rId10" Type="http://schemas.openxmlformats.org/officeDocument/2006/relationships/hyperlink" Target="https://www.e-tar.lt/portal/legalAct.html?documentId=700716e09a4011ec8d04d3fbbc911715" TargetMode="External"/><Relationship Id="rId19" Type="http://schemas.openxmlformats.org/officeDocument/2006/relationships/hyperlink" Target="https://www.e-tar.lt/portal/legalAct.html?documentId=700716e09a4011ec8d04d3fbbc911715" TargetMode="External"/><Relationship Id="rId4" Type="http://schemas.openxmlformats.org/officeDocument/2006/relationships/settings" Target="settings.xml"/><Relationship Id="rId9" Type="http://schemas.openxmlformats.org/officeDocument/2006/relationships/hyperlink" Target="https://e-seimas.lrs.lt/portal/legalAct/lt/TAD/f6f39530d4ae11ed9b3c9397e1236c2a?positionInSearchResults=0&amp;searchModelUUID=3e2abbe1-b391-47bd-960a-d25431220e2c" TargetMode="External"/><Relationship Id="rId14" Type="http://schemas.openxmlformats.org/officeDocument/2006/relationships/hyperlink" Target="https://www.e-tar.lt/portal/legalAct.html?documentId=700716e09a4011ec8d04d3fbbc911715"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481D-71FD-4D4E-88F2-BFC9DAD8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25460</Words>
  <Characters>14513</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39894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Idilija Valužytė</cp:lastModifiedBy>
  <cp:revision>2</cp:revision>
  <dcterms:created xsi:type="dcterms:W3CDTF">2023-04-13T05:51:00Z</dcterms:created>
  <dcterms:modified xsi:type="dcterms:W3CDTF">2023-04-13T05:51:00Z</dcterms:modified>
</cp:coreProperties>
</file>