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:rsidR="00445CA9" w:rsidRPr="003C09F9" w:rsidRDefault="00445CA9" w:rsidP="00F41647">
      <w:pPr>
        <w:rPr>
          <w:sz w:val="24"/>
          <w:szCs w:val="24"/>
        </w:rPr>
      </w:pPr>
    </w:p>
    <w:p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ED7930" w:rsidRDefault="00ED7930" w:rsidP="00ED7930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8B5997" w:rsidRPr="00D15B13">
        <w:rPr>
          <w:sz w:val="24"/>
          <w:szCs w:val="24"/>
        </w:rPr>
        <w:t xml:space="preserve"> Lietuvos Respublikos </w:t>
      </w:r>
      <w:r w:rsidR="008B5997">
        <w:rPr>
          <w:sz w:val="24"/>
          <w:szCs w:val="24"/>
        </w:rPr>
        <w:t>teritorijų planavimo įstatymo 28 straipsnio 2</w:t>
      </w:r>
      <w:r w:rsidR="008B5997" w:rsidRPr="00D15B13">
        <w:rPr>
          <w:sz w:val="24"/>
          <w:szCs w:val="24"/>
        </w:rPr>
        <w:t> dalimi</w:t>
      </w:r>
      <w:r w:rsidR="008B5997">
        <w:rPr>
          <w:sz w:val="24"/>
          <w:szCs w:val="24"/>
        </w:rPr>
        <w:t>,</w:t>
      </w:r>
      <w:r w:rsidR="008B5997" w:rsidRPr="00D15B13">
        <w:rPr>
          <w:sz w:val="24"/>
          <w:szCs w:val="24"/>
        </w:rPr>
        <w:t xml:space="preserve"> </w:t>
      </w:r>
      <w:r w:rsidR="00D132A4"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</w:t>
      </w:r>
      <w:r w:rsidR="008B5997">
        <w:rPr>
          <w:sz w:val="24"/>
        </w:rPr>
        <w:t xml:space="preserve">312, </w:t>
      </w:r>
      <w:r w:rsidR="00D132A4">
        <w:rPr>
          <w:sz w:val="24"/>
        </w:rPr>
        <w:t>316</w:t>
      </w:r>
      <w:r w:rsidR="008B5997">
        <w:rPr>
          <w:sz w:val="24"/>
        </w:rPr>
        <w:t xml:space="preserve">, 318 punktais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 xml:space="preserve">m. </w:t>
      </w:r>
      <w:r w:rsidR="005D6702">
        <w:rPr>
          <w:sz w:val="24"/>
          <w:szCs w:val="24"/>
        </w:rPr>
        <w:t>balandžio</w:t>
      </w:r>
      <w:r>
        <w:rPr>
          <w:sz w:val="24"/>
          <w:szCs w:val="24"/>
        </w:rPr>
        <w:t xml:space="preserve"> </w:t>
      </w:r>
      <w:r w:rsidR="008B5997">
        <w:rPr>
          <w:sz w:val="24"/>
          <w:szCs w:val="24"/>
        </w:rPr>
        <w:t>26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8B5997">
        <w:rPr>
          <w:sz w:val="24"/>
          <w:szCs w:val="24"/>
        </w:rPr>
        <w:t>2</w:t>
      </w:r>
      <w:r>
        <w:rPr>
          <w:sz w:val="24"/>
          <w:szCs w:val="24"/>
        </w:rPr>
        <w:noBreakHyphen/>
      </w:r>
      <w:r w:rsidR="008B5997">
        <w:rPr>
          <w:sz w:val="24"/>
          <w:szCs w:val="24"/>
        </w:rPr>
        <w:t>569</w:t>
      </w:r>
      <w:r w:rsidRPr="00D15B13">
        <w:rPr>
          <w:sz w:val="24"/>
          <w:szCs w:val="24"/>
        </w:rPr>
        <w:t xml:space="preserve"> 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:rsidR="00ED7930" w:rsidRPr="00B9240E" w:rsidRDefault="00ED7930" w:rsidP="00524DC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>
        <w:rPr>
          <w:sz w:val="24"/>
          <w:szCs w:val="24"/>
        </w:rPr>
        <w:t xml:space="preserve"> </w:t>
      </w:r>
      <w:r w:rsidR="00524DC0" w:rsidRPr="00524DC0">
        <w:rPr>
          <w:sz w:val="24"/>
          <w:szCs w:val="24"/>
        </w:rPr>
        <w:t xml:space="preserve">kvartalo tarp Rūtų g., Minijos g. ir Kauno g. tęsinio </w:t>
      </w:r>
      <w:r w:rsidR="00524DC0">
        <w:rPr>
          <w:sz w:val="24"/>
          <w:szCs w:val="24"/>
        </w:rPr>
        <w:t xml:space="preserve">Klaipėdoje projektinių </w:t>
      </w:r>
      <w:r w:rsidR="00524DC0" w:rsidRPr="00524DC0">
        <w:rPr>
          <w:sz w:val="24"/>
          <w:szCs w:val="24"/>
        </w:rPr>
        <w:t xml:space="preserve">pasiūlymų, patvirtintų Klaipėdos miesto valdybos 1995 m. gruodžio 7 d. sprendimu </w:t>
      </w:r>
      <w:r w:rsidR="00F86B46" w:rsidRPr="00D15B13">
        <w:rPr>
          <w:sz w:val="24"/>
          <w:szCs w:val="24"/>
        </w:rPr>
        <w:t>Nr.</w:t>
      </w:r>
      <w:r w:rsidR="00F86B46">
        <w:rPr>
          <w:sz w:val="24"/>
          <w:szCs w:val="24"/>
        </w:rPr>
        <w:t> 633</w:t>
      </w:r>
      <w:r w:rsidR="00524DC0" w:rsidRPr="00524DC0">
        <w:rPr>
          <w:sz w:val="24"/>
          <w:szCs w:val="24"/>
        </w:rPr>
        <w:t xml:space="preserve"> „Dėl kvartalo tarp Rūtų g., Minijos g. ir Kauno g. tęsinio Klaipėdoje projektinių pasiūlymų patvirtinimo“, </w:t>
      </w:r>
      <w:r w:rsidRPr="00D65C1C">
        <w:rPr>
          <w:sz w:val="24"/>
          <w:szCs w:val="24"/>
        </w:rPr>
        <w:t>k</w:t>
      </w:r>
      <w:r>
        <w:rPr>
          <w:sz w:val="24"/>
          <w:szCs w:val="24"/>
        </w:rPr>
        <w:t xml:space="preserve">orektūra suplanuotos teritorijos dalyje </w:t>
      </w:r>
      <w:r w:rsidR="00524DC0">
        <w:rPr>
          <w:sz w:val="24"/>
          <w:szCs w:val="24"/>
        </w:rPr>
        <w:t xml:space="preserve">– žemės sklypui Gėlių g. </w:t>
      </w:r>
      <w:r w:rsidRPr="003E41CA">
        <w:rPr>
          <w:sz w:val="24"/>
          <w:szCs w:val="24"/>
        </w:rPr>
        <w:t>3</w:t>
      </w:r>
      <w:r>
        <w:rPr>
          <w:sz w:val="24"/>
          <w:szCs w:val="24"/>
        </w:rPr>
        <w:t>. 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76583F">
        <w:rPr>
          <w:sz w:val="24"/>
          <w:szCs w:val="24"/>
        </w:rPr>
        <w:t>detalizuojant bendrojo plano sprendinius</w:t>
      </w:r>
      <w:r>
        <w:rPr>
          <w:sz w:val="24"/>
          <w:szCs w:val="24"/>
        </w:rPr>
        <w:t xml:space="preserve"> koreguoti </w:t>
      </w:r>
      <w:r w:rsidRPr="0076583F">
        <w:rPr>
          <w:sz w:val="24"/>
          <w:szCs w:val="24"/>
        </w:rPr>
        <w:t xml:space="preserve">teritorijos naudojimo </w:t>
      </w:r>
      <w:r w:rsidRPr="0076583F">
        <w:rPr>
          <w:bCs/>
          <w:sz w:val="24"/>
          <w:szCs w:val="24"/>
        </w:rPr>
        <w:t>reglamento r</w:t>
      </w:r>
      <w:r w:rsidRPr="005F4A05">
        <w:rPr>
          <w:bCs/>
          <w:sz w:val="24"/>
          <w:szCs w:val="24"/>
        </w:rPr>
        <w:t>eikalavimus</w:t>
      </w:r>
      <w:r w:rsidR="00247C70">
        <w:rPr>
          <w:bCs/>
          <w:sz w:val="24"/>
          <w:szCs w:val="24"/>
        </w:rPr>
        <w:t xml:space="preserve"> (keičiant žemės sklypo naudojimo būdą)</w:t>
      </w:r>
      <w:r w:rsidRPr="005F4A05">
        <w:rPr>
          <w:bCs/>
          <w:sz w:val="24"/>
          <w:szCs w:val="24"/>
        </w:rPr>
        <w:t>, neprieštaraujan</w:t>
      </w:r>
      <w:r>
        <w:rPr>
          <w:bCs/>
          <w:sz w:val="24"/>
          <w:szCs w:val="24"/>
        </w:rPr>
        <w:t>t</w:t>
      </w:r>
      <w:r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>
        <w:rPr>
          <w:bCs/>
          <w:sz w:val="24"/>
          <w:szCs w:val="24"/>
        </w:rPr>
        <w:t> </w:t>
      </w:r>
      <w:r w:rsidRPr="005F4A05">
        <w:rPr>
          <w:bCs/>
          <w:sz w:val="24"/>
          <w:szCs w:val="24"/>
        </w:rPr>
        <w:t>straipsnio 4</w:t>
      </w:r>
      <w:r>
        <w:rPr>
          <w:bCs/>
          <w:sz w:val="24"/>
          <w:szCs w:val="24"/>
        </w:rPr>
        <w:t> </w:t>
      </w:r>
      <w:r w:rsidRPr="005F4A05">
        <w:rPr>
          <w:bCs/>
          <w:sz w:val="24"/>
          <w:szCs w:val="24"/>
        </w:rPr>
        <w:t>dalyje nurodytų teritorijų planavimo dokumentų sprendiniams</w:t>
      </w:r>
      <w:r>
        <w:rPr>
          <w:bCs/>
          <w:sz w:val="24"/>
          <w:szCs w:val="24"/>
        </w:rPr>
        <w:t>.</w:t>
      </w:r>
    </w:p>
    <w:p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>u Urbanistikos ir architektūros skyrių paskelbti šį įsakymą Klaipėdos miesto savivaldybės interneto svetain</w:t>
      </w:r>
      <w:bookmarkStart w:id="0" w:name="_GoBack"/>
      <w:bookmarkEnd w:id="0"/>
      <w:r>
        <w:rPr>
          <w:sz w:val="24"/>
          <w:szCs w:val="24"/>
        </w:rPr>
        <w:t xml:space="preserve">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:rsidR="00ED7930" w:rsidRPr="003A3546" w:rsidRDefault="00ED7930" w:rsidP="00ED7930">
      <w:pPr>
        <w:jc w:val="both"/>
        <w:rPr>
          <w:sz w:val="24"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217"/>
      </w:tblGrid>
      <w:tr w:rsidR="00247C70" w:rsidRPr="003A3546" w:rsidTr="00247C70">
        <w:tc>
          <w:tcPr>
            <w:tcW w:w="5637" w:type="dxa"/>
          </w:tcPr>
          <w:p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e. Savivaldybės administracijos direktoriaus pareigas</w:t>
            </w:r>
          </w:p>
        </w:tc>
        <w:tc>
          <w:tcPr>
            <w:tcW w:w="4217" w:type="dxa"/>
          </w:tcPr>
          <w:p w:rsidR="00247C70" w:rsidRPr="003A3546" w:rsidRDefault="00247C70" w:rsidP="00247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Gelžinytė-</w:t>
            </w:r>
            <w:proofErr w:type="spellStart"/>
            <w:r>
              <w:rPr>
                <w:sz w:val="24"/>
                <w:szCs w:val="24"/>
              </w:rPr>
              <w:t>Litinskienė</w:t>
            </w:r>
            <w:proofErr w:type="spellEnd"/>
          </w:p>
        </w:tc>
      </w:tr>
    </w:tbl>
    <w:p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A5" w:rsidRDefault="00D74EA5" w:rsidP="00F41647">
      <w:r>
        <w:separator/>
      </w:r>
    </w:p>
  </w:endnote>
  <w:endnote w:type="continuationSeparator" w:id="0">
    <w:p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A5" w:rsidRDefault="00D74EA5" w:rsidP="00F41647">
      <w:r>
        <w:separator/>
      </w:r>
    </w:p>
  </w:footnote>
  <w:footnote w:type="continuationSeparator" w:id="0">
    <w:p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E7" w:rsidRDefault="00AD7BE7" w:rsidP="00AD7BE7">
    <w:pPr>
      <w:pStyle w:val="Antrats"/>
      <w:jc w:val="right"/>
    </w:pPr>
    <w:r>
      <w:rPr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81837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4E8"/>
    <w:rsid w:val="00242B88"/>
    <w:rsid w:val="00247C70"/>
    <w:rsid w:val="00276B28"/>
    <w:rsid w:val="00291226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24DC0"/>
    <w:rsid w:val="00576CF7"/>
    <w:rsid w:val="005A3D21"/>
    <w:rsid w:val="005C29DF"/>
    <w:rsid w:val="005C73A8"/>
    <w:rsid w:val="005D6702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870BA"/>
    <w:rsid w:val="007E0A60"/>
    <w:rsid w:val="00801BFF"/>
    <w:rsid w:val="00801E4F"/>
    <w:rsid w:val="00846CE4"/>
    <w:rsid w:val="008623E9"/>
    <w:rsid w:val="00864F6F"/>
    <w:rsid w:val="008B5997"/>
    <w:rsid w:val="008C6BDA"/>
    <w:rsid w:val="008D3E3C"/>
    <w:rsid w:val="008D69DD"/>
    <w:rsid w:val="008E411C"/>
    <w:rsid w:val="008F665C"/>
    <w:rsid w:val="00932DDD"/>
    <w:rsid w:val="00A3260E"/>
    <w:rsid w:val="00A4022F"/>
    <w:rsid w:val="00A44DC7"/>
    <w:rsid w:val="00A56070"/>
    <w:rsid w:val="00A8670A"/>
    <w:rsid w:val="00A9592B"/>
    <w:rsid w:val="00A95C0B"/>
    <w:rsid w:val="00AA5DFD"/>
    <w:rsid w:val="00AC72D5"/>
    <w:rsid w:val="00AD2EE1"/>
    <w:rsid w:val="00AD7BE7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D132A4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86B46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Kuznecova</cp:lastModifiedBy>
  <cp:revision>34</cp:revision>
  <dcterms:created xsi:type="dcterms:W3CDTF">2012-05-28T11:35:00Z</dcterms:created>
  <dcterms:modified xsi:type="dcterms:W3CDTF">2023-04-28T06:48:00Z</dcterms:modified>
</cp:coreProperties>
</file>