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CDA2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199D2D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53AB00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77F537C" w14:textId="54F747E2" w:rsidR="00446AC7" w:rsidRPr="001D3C7E" w:rsidRDefault="00E52FF8" w:rsidP="003077A5">
      <w:pPr>
        <w:jc w:val="center"/>
      </w:pPr>
      <w:r>
        <w:rPr>
          <w:b/>
          <w:caps/>
        </w:rPr>
        <w:t xml:space="preserve">DĖL </w:t>
      </w:r>
      <w:r>
        <w:rPr>
          <w:b/>
        </w:rPr>
        <w:t>LANKYTIN</w:t>
      </w:r>
      <w:r w:rsidR="00501141">
        <w:rPr>
          <w:b/>
        </w:rPr>
        <w:t>Ų</w:t>
      </w:r>
      <w:r>
        <w:rPr>
          <w:b/>
        </w:rPr>
        <w:t xml:space="preserve"> VIET</w:t>
      </w:r>
      <w:r w:rsidR="00501141">
        <w:rPr>
          <w:b/>
        </w:rPr>
        <w:t>Ų</w:t>
      </w:r>
      <w:r>
        <w:rPr>
          <w:b/>
        </w:rPr>
        <w:t xml:space="preserve"> PAVADINIM</w:t>
      </w:r>
      <w:r w:rsidR="00501141">
        <w:rPr>
          <w:b/>
          <w:lang w:val="en-US"/>
        </w:rPr>
        <w:t>Ų</w:t>
      </w:r>
      <w:r>
        <w:rPr>
          <w:b/>
        </w:rPr>
        <w:t xml:space="preserve"> PATVIRTINIMO</w:t>
      </w:r>
    </w:p>
    <w:p w14:paraId="2AB28CB4" w14:textId="77777777" w:rsidR="00446AC7" w:rsidRDefault="00446AC7" w:rsidP="003077A5">
      <w:pPr>
        <w:jc w:val="center"/>
      </w:pPr>
    </w:p>
    <w:bookmarkStart w:id="1" w:name="registravimoDataIlga"/>
    <w:p w14:paraId="1ECCA90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T1-111</w:t>
      </w:r>
      <w:bookmarkEnd w:id="2"/>
    </w:p>
    <w:p w14:paraId="2C7CA6D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5195C46" w14:textId="77777777" w:rsidR="00446AC7" w:rsidRPr="00062FFE" w:rsidRDefault="00446AC7" w:rsidP="003077A5">
      <w:pPr>
        <w:jc w:val="center"/>
      </w:pPr>
    </w:p>
    <w:p w14:paraId="78F5BEEB" w14:textId="77777777" w:rsidR="00446AC7" w:rsidRDefault="00446AC7" w:rsidP="003077A5">
      <w:pPr>
        <w:jc w:val="center"/>
      </w:pPr>
    </w:p>
    <w:p w14:paraId="5520574A" w14:textId="654C8F20" w:rsidR="00F809C3" w:rsidRDefault="00C47F09" w:rsidP="00F809C3">
      <w:pPr>
        <w:tabs>
          <w:tab w:val="left" w:pos="912"/>
        </w:tabs>
        <w:ind w:firstLine="709"/>
        <w:jc w:val="both"/>
      </w:pPr>
      <w:r w:rsidRPr="00D114B0">
        <w:t>Vadovaudamasi Lietuvos Respublikos</w:t>
      </w:r>
      <w:r w:rsidR="00C861C3">
        <w:t xml:space="preserve"> </w:t>
      </w:r>
      <w:r w:rsidR="00C861C3" w:rsidRPr="00C861C3">
        <w:t xml:space="preserve">vietos savivaldos įstatymo </w:t>
      </w:r>
      <w:r w:rsidR="005B37D1">
        <w:t>6</w:t>
      </w:r>
      <w:r w:rsidR="00C861C3" w:rsidRPr="0012061D">
        <w:t xml:space="preserve"> straipsnio </w:t>
      </w:r>
      <w:r w:rsidR="005B37D1">
        <w:t>27</w:t>
      </w:r>
      <w:r w:rsidR="00727A33" w:rsidRPr="0012061D">
        <w:t> </w:t>
      </w:r>
      <w:r w:rsidR="00C861C3" w:rsidRPr="0012061D">
        <w:t>punktu</w:t>
      </w:r>
      <w:r w:rsidR="00F809C3" w:rsidRPr="0012061D">
        <w:t>, Lankytinų vietų ir laikinų renginių maršrutinio orientavimo automobilių keliuose taisyklių LVMOT 15, patvirtintų Lietuvos automobilių kelių direkcijos prie susiekimo ministerijos direktoriaus 2015 m. kovo 3 d. įsakymu Nr. V(E)-4 „Dėl Lankytinų vietų ir laikinų renginių maršrutinio orientavimo automobilių keliuose taisyklių LVMOT 15 patvirtinimo“, 12.4 papunkčiu, Kelio ženklų įrengimo ir vertikaliojo ženklinimo taisykl</w:t>
      </w:r>
      <w:r w:rsidR="00246DA9">
        <w:t>ių</w:t>
      </w:r>
      <w:r w:rsidR="00F809C3" w:rsidRPr="0012061D">
        <w:t>, patvirtint</w:t>
      </w:r>
      <w:r w:rsidR="00246DA9">
        <w:t>ų</w:t>
      </w:r>
      <w:r w:rsidR="00F809C3" w:rsidRPr="0012061D">
        <w:t xml:space="preserve"> Lietuvos Respublikos susisiekimo ministro 2012 m. sausio 31 d. įsakymu Nr. 3-83 „Dėl Kelio ženklų įrengimo ir vertikaliojo ženklinimo taisyklių patvirtinimo“, </w:t>
      </w:r>
      <w:r w:rsidR="00B16006">
        <w:t>267</w:t>
      </w:r>
      <w:r w:rsidR="00B11B80">
        <w:t xml:space="preserve"> ir 268</w:t>
      </w:r>
      <w:r w:rsidR="00B16006">
        <w:t xml:space="preserve"> punkt</w:t>
      </w:r>
      <w:r w:rsidR="00B11B80">
        <w:t>ais</w:t>
      </w:r>
      <w:r w:rsidR="00F809C3" w:rsidRPr="0012061D">
        <w:t>, Klaipėdos miesto savivaldybės taryba</w:t>
      </w:r>
      <w:r w:rsidR="00F809C3">
        <w:t xml:space="preserve"> </w:t>
      </w:r>
      <w:r w:rsidR="00F809C3">
        <w:rPr>
          <w:spacing w:val="60"/>
        </w:rPr>
        <w:t>nusprendži</w:t>
      </w:r>
      <w:r w:rsidR="00F809C3">
        <w:t>a:</w:t>
      </w:r>
    </w:p>
    <w:p w14:paraId="54C19C48" w14:textId="7E200328" w:rsidR="00F809C3" w:rsidRDefault="00F809C3" w:rsidP="006D360B">
      <w:pPr>
        <w:pStyle w:val="Sraopastraipa"/>
        <w:numPr>
          <w:ilvl w:val="0"/>
          <w:numId w:val="4"/>
        </w:numPr>
        <w:tabs>
          <w:tab w:val="right" w:pos="0"/>
          <w:tab w:val="left" w:pos="993"/>
        </w:tabs>
        <w:ind w:left="0" w:firstLine="709"/>
        <w:jc w:val="both"/>
      </w:pPr>
      <w:r>
        <w:t>Patvirtinti</w:t>
      </w:r>
      <w:r w:rsidRPr="000551BB">
        <w:t xml:space="preserve"> </w:t>
      </w:r>
      <w:r w:rsidR="006D360B">
        <w:t xml:space="preserve">lankytinos </w:t>
      </w:r>
      <w:r w:rsidR="006D360B" w:rsidRPr="006D360B">
        <w:t>vietos, įsikūrusios Audros g. ir Girulių pl. žiedinėje sankryžoje ir Vėtros g</w:t>
      </w:r>
      <w:r w:rsidR="00CE7A07">
        <w:t>.,</w:t>
      </w:r>
      <w:r w:rsidRPr="006D360B">
        <w:t xml:space="preserve"> pavadinimą –</w:t>
      </w:r>
      <w:r w:rsidR="006D360B" w:rsidRPr="006D360B">
        <w:t xml:space="preserve"> </w:t>
      </w:r>
      <w:r w:rsidR="00025C91">
        <w:t>Šiaurinis</w:t>
      </w:r>
      <w:r w:rsidR="00501141" w:rsidRPr="006D360B">
        <w:t xml:space="preserve"> m</w:t>
      </w:r>
      <w:r w:rsidR="00B57443" w:rsidRPr="006D360B">
        <w:t>olas</w:t>
      </w:r>
      <w:r>
        <w:t>.</w:t>
      </w:r>
    </w:p>
    <w:p w14:paraId="19172D5E" w14:textId="018E1C17" w:rsidR="00B57443" w:rsidRDefault="006D360B" w:rsidP="006D360B">
      <w:pPr>
        <w:pStyle w:val="Sraopastraipa"/>
        <w:numPr>
          <w:ilvl w:val="0"/>
          <w:numId w:val="4"/>
        </w:numPr>
        <w:tabs>
          <w:tab w:val="right" w:pos="0"/>
          <w:tab w:val="left" w:pos="851"/>
          <w:tab w:val="left" w:pos="993"/>
        </w:tabs>
        <w:jc w:val="both"/>
      </w:pPr>
      <w:r>
        <w:t xml:space="preserve">Patvirtinti lankytinos vietos </w:t>
      </w:r>
      <w:r w:rsidR="00B57443">
        <w:t xml:space="preserve">pavadinimą – </w:t>
      </w:r>
      <w:r w:rsidR="00627367">
        <w:t>Klaipėdos s</w:t>
      </w:r>
      <w:r w:rsidR="00B57443">
        <w:t>enamiestis.</w:t>
      </w:r>
    </w:p>
    <w:p w14:paraId="22954D4D" w14:textId="3054DED0" w:rsidR="00F809C3" w:rsidRDefault="00B57443" w:rsidP="006D360B">
      <w:pPr>
        <w:tabs>
          <w:tab w:val="right" w:pos="0"/>
          <w:tab w:val="left" w:pos="851"/>
          <w:tab w:val="left" w:pos="993"/>
        </w:tabs>
        <w:ind w:firstLine="709"/>
        <w:jc w:val="both"/>
        <w:rPr>
          <w:bCs/>
        </w:rPr>
      </w:pPr>
      <w:r>
        <w:rPr>
          <w:bCs/>
        </w:rPr>
        <w:t>3</w:t>
      </w:r>
      <w:r w:rsidR="00F809C3">
        <w:rPr>
          <w:bCs/>
        </w:rPr>
        <w:t>. Įgalioti Klaipėdos miesto savivaldybės administraciją įrengti informacinius ženklus.</w:t>
      </w:r>
    </w:p>
    <w:p w14:paraId="54C33FF7" w14:textId="71982CD1" w:rsidR="00F809C3" w:rsidRDefault="00B57443" w:rsidP="006D360B">
      <w:pPr>
        <w:pStyle w:val="Antrats"/>
        <w:tabs>
          <w:tab w:val="left" w:pos="851"/>
          <w:tab w:val="left" w:pos="993"/>
        </w:tabs>
        <w:ind w:firstLine="709"/>
        <w:jc w:val="both"/>
      </w:pPr>
      <w:r>
        <w:t>4</w:t>
      </w:r>
      <w:r w:rsidR="00F809C3">
        <w:t>. </w:t>
      </w:r>
      <w:r w:rsidR="00F809C3" w:rsidRPr="00480883">
        <w:t xml:space="preserve">Skelbti šį sprendimą </w:t>
      </w:r>
      <w:r w:rsidR="00F809C3">
        <w:t>Teisės aktų registre</w:t>
      </w:r>
      <w:r w:rsidR="00F809C3" w:rsidRPr="00480883">
        <w:t xml:space="preserve"> ir Klaipėdos miesto savivaldybės interneto </w:t>
      </w:r>
      <w:r w:rsidR="00F809C3">
        <w:t>svetainėje</w:t>
      </w:r>
      <w:r w:rsidR="00F809C3" w:rsidRPr="00480883">
        <w:t>.</w:t>
      </w:r>
      <w:r w:rsidR="00F809C3">
        <w:t xml:space="preserve"> </w:t>
      </w:r>
    </w:p>
    <w:p w14:paraId="6179BB06" w14:textId="77777777" w:rsidR="00F809C3" w:rsidRPr="000551BB" w:rsidRDefault="00F809C3" w:rsidP="00F809C3">
      <w:pPr>
        <w:tabs>
          <w:tab w:val="left" w:pos="851"/>
          <w:tab w:val="right" w:pos="1440"/>
        </w:tabs>
        <w:ind w:firstLine="709"/>
        <w:jc w:val="both"/>
        <w:rPr>
          <w:bCs/>
        </w:rPr>
      </w:pPr>
      <w:r>
        <w:rPr>
          <w:bCs/>
        </w:rPr>
        <w:t>Šis s</w:t>
      </w:r>
      <w:r w:rsidRPr="000551BB">
        <w:rPr>
          <w:bCs/>
        </w:rPr>
        <w:t xml:space="preserve">prendimas gali būti skundžiamas Lietuvos Respublikos administracinių bylų teisenos įstatymo nustatyta tvarka. </w:t>
      </w:r>
    </w:p>
    <w:p w14:paraId="4538B1A1" w14:textId="4716EA1E" w:rsidR="00EB4B96" w:rsidRPr="00B57443" w:rsidRDefault="00EB4B96" w:rsidP="00F809C3">
      <w:pPr>
        <w:tabs>
          <w:tab w:val="left" w:pos="912"/>
        </w:tabs>
        <w:ind w:firstLine="709"/>
        <w:jc w:val="both"/>
        <w:rPr>
          <w:lang w:val="en-US"/>
        </w:rPr>
      </w:pPr>
    </w:p>
    <w:p w14:paraId="2B033F5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64DBA8C" w14:textId="77777777" w:rsidTr="00165FB0">
        <w:tc>
          <w:tcPr>
            <w:tcW w:w="6629" w:type="dxa"/>
            <w:shd w:val="clear" w:color="auto" w:fill="auto"/>
          </w:tcPr>
          <w:p w14:paraId="36A0A10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B4E4F87" w14:textId="77777777" w:rsidR="00BB15A1" w:rsidRDefault="00BB15A1" w:rsidP="00181E3E">
            <w:pPr>
              <w:jc w:val="right"/>
            </w:pPr>
          </w:p>
        </w:tc>
      </w:tr>
    </w:tbl>
    <w:p w14:paraId="3EFA51CB" w14:textId="77777777" w:rsidR="00446AC7" w:rsidRDefault="00446AC7" w:rsidP="003077A5">
      <w:pPr>
        <w:jc w:val="both"/>
      </w:pPr>
    </w:p>
    <w:p w14:paraId="2420B6C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08A973E3" w14:textId="77777777" w:rsidTr="00165FB0">
        <w:tc>
          <w:tcPr>
            <w:tcW w:w="6629" w:type="dxa"/>
            <w:shd w:val="clear" w:color="auto" w:fill="auto"/>
          </w:tcPr>
          <w:p w14:paraId="1610EEED" w14:textId="66C44AAF" w:rsidR="00BB15A1" w:rsidRDefault="00BB15A1" w:rsidP="00DA08A0">
            <w:r>
              <w:t>Teikėja</w:t>
            </w:r>
            <w:r w:rsidR="008F2B7D">
              <w:t>s</w:t>
            </w:r>
            <w:r w:rsidR="00C47F09">
              <w:t xml:space="preserve"> –</w:t>
            </w:r>
            <w:r w:rsidR="00727A33">
              <w:t xml:space="preserve"> </w:t>
            </w:r>
            <w:r w:rsidR="00C47F09">
              <w:t>Savivaldyb</w:t>
            </w:r>
            <w:r w:rsidR="00D6653B">
              <w:t>ė</w:t>
            </w:r>
            <w:r w:rsidR="00C861C3">
              <w:t>s meras</w:t>
            </w:r>
          </w:p>
        </w:tc>
        <w:tc>
          <w:tcPr>
            <w:tcW w:w="3225" w:type="dxa"/>
            <w:shd w:val="clear" w:color="auto" w:fill="auto"/>
          </w:tcPr>
          <w:p w14:paraId="22AAAC87" w14:textId="77777777" w:rsidR="00C47F09" w:rsidRDefault="00C861C3" w:rsidP="00D6653B">
            <w:pPr>
              <w:jc w:val="right"/>
            </w:pPr>
            <w:r>
              <w:t>Arvydas Vaitkus</w:t>
            </w:r>
          </w:p>
        </w:tc>
      </w:tr>
    </w:tbl>
    <w:p w14:paraId="67CF91D2" w14:textId="77777777" w:rsidR="00BB15A1" w:rsidRDefault="00BB15A1" w:rsidP="003077A5">
      <w:pPr>
        <w:tabs>
          <w:tab w:val="left" w:pos="7560"/>
        </w:tabs>
        <w:jc w:val="both"/>
      </w:pPr>
    </w:p>
    <w:p w14:paraId="211A14A2" w14:textId="77777777" w:rsidR="00446AC7" w:rsidRDefault="00446AC7" w:rsidP="003077A5">
      <w:pPr>
        <w:tabs>
          <w:tab w:val="left" w:pos="7560"/>
        </w:tabs>
        <w:jc w:val="both"/>
      </w:pPr>
    </w:p>
    <w:p w14:paraId="0096618C" w14:textId="77777777" w:rsidR="00446AC7" w:rsidRDefault="00446AC7" w:rsidP="003077A5">
      <w:pPr>
        <w:tabs>
          <w:tab w:val="left" w:pos="7560"/>
        </w:tabs>
        <w:jc w:val="both"/>
      </w:pPr>
    </w:p>
    <w:p w14:paraId="2428F168" w14:textId="77777777" w:rsidR="00446AC7" w:rsidRDefault="00446AC7" w:rsidP="003077A5">
      <w:pPr>
        <w:tabs>
          <w:tab w:val="left" w:pos="7560"/>
        </w:tabs>
        <w:jc w:val="both"/>
      </w:pPr>
    </w:p>
    <w:p w14:paraId="51C1E970" w14:textId="77777777" w:rsidR="00446AC7" w:rsidRDefault="00446AC7" w:rsidP="003077A5">
      <w:pPr>
        <w:jc w:val="both"/>
      </w:pPr>
    </w:p>
    <w:p w14:paraId="17255E0C" w14:textId="77777777" w:rsidR="00EB4B96" w:rsidRDefault="00EB4B96" w:rsidP="003077A5">
      <w:pPr>
        <w:jc w:val="both"/>
      </w:pPr>
    </w:p>
    <w:p w14:paraId="0F95A0D1" w14:textId="77777777" w:rsidR="00EB4B96" w:rsidRDefault="00EB4B96" w:rsidP="003077A5">
      <w:pPr>
        <w:jc w:val="both"/>
      </w:pPr>
    </w:p>
    <w:p w14:paraId="7A473D13" w14:textId="77777777" w:rsidR="00EB4B96" w:rsidRDefault="00EB4B96" w:rsidP="003077A5">
      <w:pPr>
        <w:jc w:val="both"/>
      </w:pPr>
    </w:p>
    <w:p w14:paraId="19FF093A" w14:textId="77777777" w:rsidR="00C82B36" w:rsidRDefault="00C82B36" w:rsidP="003077A5">
      <w:pPr>
        <w:jc w:val="both"/>
      </w:pPr>
    </w:p>
    <w:p w14:paraId="6811AB58" w14:textId="77777777" w:rsidR="00C82B36" w:rsidRDefault="00C82B36" w:rsidP="003077A5">
      <w:pPr>
        <w:jc w:val="both"/>
      </w:pPr>
    </w:p>
    <w:p w14:paraId="48867033" w14:textId="77777777" w:rsidR="008D749C" w:rsidRDefault="008D749C" w:rsidP="003077A5">
      <w:pPr>
        <w:jc w:val="both"/>
      </w:pPr>
    </w:p>
    <w:p w14:paraId="3BC2118E" w14:textId="3AD8C9BD" w:rsidR="00AD792F" w:rsidRDefault="00AD792F" w:rsidP="003077A5">
      <w:pPr>
        <w:jc w:val="both"/>
      </w:pPr>
    </w:p>
    <w:p w14:paraId="29C03805" w14:textId="77777777" w:rsidR="00246DA9" w:rsidRDefault="00246DA9" w:rsidP="003077A5">
      <w:pPr>
        <w:jc w:val="both"/>
      </w:pPr>
    </w:p>
    <w:p w14:paraId="1F285805" w14:textId="77777777" w:rsidR="008D749C" w:rsidRDefault="008D749C" w:rsidP="003077A5">
      <w:pPr>
        <w:jc w:val="both"/>
      </w:pPr>
    </w:p>
    <w:p w14:paraId="69C56CB7" w14:textId="77777777" w:rsidR="00D6653B" w:rsidRDefault="00D6653B" w:rsidP="003077A5">
      <w:pPr>
        <w:jc w:val="both"/>
      </w:pPr>
    </w:p>
    <w:p w14:paraId="55E88B76" w14:textId="77777777" w:rsidR="001853D9" w:rsidRDefault="001853D9" w:rsidP="001853D9">
      <w:pPr>
        <w:jc w:val="both"/>
      </w:pPr>
      <w:r>
        <w:t>Parengė</w:t>
      </w:r>
    </w:p>
    <w:p w14:paraId="553B05AF" w14:textId="5C618ECA" w:rsidR="001853D9" w:rsidRDefault="00F32957" w:rsidP="001853D9">
      <w:pPr>
        <w:jc w:val="both"/>
      </w:pPr>
      <w:r>
        <w:t>Ekonominės plėtros grupės vadovė</w:t>
      </w:r>
    </w:p>
    <w:p w14:paraId="5455DFEB" w14:textId="77777777" w:rsidR="001853D9" w:rsidRDefault="001853D9" w:rsidP="001853D9">
      <w:pPr>
        <w:jc w:val="both"/>
      </w:pPr>
    </w:p>
    <w:p w14:paraId="7D7C0FF0" w14:textId="31ECB31D" w:rsidR="001853D9" w:rsidRPr="00C47F09" w:rsidRDefault="00F32957" w:rsidP="001853D9">
      <w:pPr>
        <w:jc w:val="both"/>
        <w:rPr>
          <w:lang w:val="en-US"/>
        </w:rPr>
      </w:pPr>
      <w:r>
        <w:t>Jūratė Sokolova</w:t>
      </w:r>
      <w:r w:rsidR="00C47F09">
        <w:t>, tel. 39 6</w:t>
      </w:r>
      <w:r w:rsidR="00C47F09">
        <w:rPr>
          <w:lang w:val="en-US"/>
        </w:rPr>
        <w:t xml:space="preserve">1 </w:t>
      </w:r>
      <w:r>
        <w:rPr>
          <w:lang w:val="en-US"/>
        </w:rPr>
        <w:t>40</w:t>
      </w:r>
      <w:r w:rsidR="00C47F09">
        <w:rPr>
          <w:lang w:val="en-US"/>
        </w:rPr>
        <w:t xml:space="preserve"> </w:t>
      </w:r>
    </w:p>
    <w:p w14:paraId="1B7C54AA" w14:textId="5E85B601" w:rsidR="00DD6F1A" w:rsidRDefault="008152B2" w:rsidP="001853D9">
      <w:pPr>
        <w:jc w:val="both"/>
      </w:pPr>
      <w:r>
        <w:t>202</w:t>
      </w:r>
      <w:r w:rsidR="00C861C3">
        <w:t>3-04-</w:t>
      </w:r>
      <w:r w:rsidR="00F32957">
        <w:t>2</w:t>
      </w:r>
      <w:r w:rsidR="00627367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CF015" w14:textId="77777777" w:rsidR="003C31C6" w:rsidRDefault="003C31C6">
      <w:r>
        <w:separator/>
      </w:r>
    </w:p>
  </w:endnote>
  <w:endnote w:type="continuationSeparator" w:id="0">
    <w:p w14:paraId="294F7FF0" w14:textId="77777777" w:rsidR="003C31C6" w:rsidRDefault="003C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8B595" w14:textId="77777777" w:rsidR="003C31C6" w:rsidRDefault="003C31C6">
      <w:r>
        <w:separator/>
      </w:r>
    </w:p>
  </w:footnote>
  <w:footnote w:type="continuationSeparator" w:id="0">
    <w:p w14:paraId="24F8FEA5" w14:textId="77777777" w:rsidR="003C31C6" w:rsidRDefault="003C3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13BA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59A9E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FD194" w14:textId="154AA6A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D36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67F91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FDB0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2F1E6C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9CF42C8"/>
    <w:multiLevelType w:val="hybridMultilevel"/>
    <w:tmpl w:val="E2600622"/>
    <w:lvl w:ilvl="0" w:tplc="902C7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C91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6C5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061D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6DA9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4F1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1C6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141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7D1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7367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848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60B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27A33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58BD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2B2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2EB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792F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ABC"/>
    <w:rsid w:val="00B07954"/>
    <w:rsid w:val="00B07B5E"/>
    <w:rsid w:val="00B1017D"/>
    <w:rsid w:val="00B10537"/>
    <w:rsid w:val="00B11904"/>
    <w:rsid w:val="00B11B80"/>
    <w:rsid w:val="00B12E11"/>
    <w:rsid w:val="00B12EF3"/>
    <w:rsid w:val="00B137FB"/>
    <w:rsid w:val="00B15B70"/>
    <w:rsid w:val="00B16006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443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64B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F09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61C3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A07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53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2FF8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957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6A6"/>
    <w:rsid w:val="00F809C3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B93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047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F9A94"/>
  <w15:docId w15:val="{A086DC03-37FA-4B6C-8929-F12507AF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2023-05-05T10:20:00Z</dcterms:created>
  <dcterms:modified xsi:type="dcterms:W3CDTF">2023-05-05T10:20:00Z</dcterms:modified>
</cp:coreProperties>
</file>