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A75511" w:rsidRDefault="00825737" w:rsidP="00A75511">
      <w:pPr>
        <w:pStyle w:val="statymopavad"/>
        <w:spacing w:line="240" w:lineRule="auto"/>
        <w:ind w:firstLine="0"/>
        <w:rPr>
          <w:rFonts w:ascii="Times New Roman" w:hAnsi="Times New Roman"/>
          <w:b/>
          <w:szCs w:val="24"/>
          <w:lang w:val="lt-LT"/>
        </w:rPr>
      </w:pPr>
      <w:r w:rsidRPr="00A75511">
        <w:rPr>
          <w:b/>
          <w:szCs w:val="24"/>
          <w:lang w:val="lt-LT"/>
        </w:rPr>
        <w:t>PRIE SAVIVALDYBĖS TARYBOS SPRENDIMO</w:t>
      </w:r>
      <w:r w:rsidRPr="00A75511">
        <w:rPr>
          <w:szCs w:val="24"/>
          <w:lang w:val="lt-LT"/>
        </w:rPr>
        <w:t xml:space="preserve"> </w:t>
      </w:r>
      <w:r w:rsidR="00A75511">
        <w:rPr>
          <w:szCs w:val="24"/>
          <w:lang w:val="lt-LT"/>
        </w:rPr>
        <w:t>„</w:t>
      </w:r>
      <w:r w:rsidR="00A75511" w:rsidRPr="000551BB">
        <w:rPr>
          <w:rFonts w:ascii="Times New Roman" w:hAnsi="Times New Roman"/>
          <w:b/>
          <w:szCs w:val="24"/>
          <w:lang w:val="lt-LT"/>
        </w:rPr>
        <w:t xml:space="preserve">Dėl </w:t>
      </w:r>
      <w:r w:rsidR="00063C08">
        <w:rPr>
          <w:rFonts w:ascii="Times New Roman" w:hAnsi="Times New Roman"/>
          <w:b/>
          <w:szCs w:val="24"/>
          <w:lang w:val="lt-LT"/>
        </w:rPr>
        <w:t>LANKYTIN</w:t>
      </w:r>
      <w:r w:rsidR="00C40A6B">
        <w:rPr>
          <w:rFonts w:ascii="Times New Roman" w:hAnsi="Times New Roman"/>
          <w:b/>
          <w:szCs w:val="24"/>
          <w:lang w:val="lt-LT"/>
        </w:rPr>
        <w:t>Ų</w:t>
      </w:r>
      <w:r w:rsidR="00063C08">
        <w:rPr>
          <w:rFonts w:ascii="Times New Roman" w:hAnsi="Times New Roman"/>
          <w:b/>
          <w:szCs w:val="24"/>
          <w:lang w:val="lt-LT"/>
        </w:rPr>
        <w:t xml:space="preserve"> VIET</w:t>
      </w:r>
      <w:r w:rsidR="00C40A6B">
        <w:rPr>
          <w:rFonts w:ascii="Times New Roman" w:hAnsi="Times New Roman"/>
          <w:b/>
          <w:szCs w:val="24"/>
          <w:lang w:val="lt-LT"/>
        </w:rPr>
        <w:t>Ų</w:t>
      </w:r>
      <w:r w:rsidR="00063C08">
        <w:rPr>
          <w:rFonts w:ascii="Times New Roman" w:hAnsi="Times New Roman"/>
          <w:b/>
          <w:szCs w:val="24"/>
          <w:lang w:val="lt-LT"/>
        </w:rPr>
        <w:t xml:space="preserve"> PAVADINIM</w:t>
      </w:r>
      <w:r w:rsidR="000F7948">
        <w:rPr>
          <w:rFonts w:ascii="Times New Roman" w:hAnsi="Times New Roman"/>
          <w:b/>
          <w:szCs w:val="24"/>
          <w:lang w:val="lt-LT"/>
        </w:rPr>
        <w:t>ų</w:t>
      </w:r>
      <w:r w:rsidR="00063C08">
        <w:rPr>
          <w:rFonts w:ascii="Times New Roman" w:hAnsi="Times New Roman"/>
          <w:b/>
          <w:szCs w:val="24"/>
          <w:lang w:val="lt-LT"/>
        </w:rPr>
        <w:t xml:space="preserve"> PATVIRTINIMO“</w:t>
      </w:r>
    </w:p>
    <w:p w:rsidR="00825737" w:rsidRPr="00825737" w:rsidRDefault="00825737" w:rsidP="00825737">
      <w:pPr>
        <w:jc w:val="center"/>
        <w:rPr>
          <w:b/>
          <w:sz w:val="24"/>
          <w:szCs w:val="24"/>
        </w:rPr>
      </w:pPr>
    </w:p>
    <w:p w:rsidR="002E4719" w:rsidRPr="002E4719" w:rsidRDefault="00825737" w:rsidP="002E4719">
      <w:pPr>
        <w:ind w:firstLine="720"/>
        <w:jc w:val="both"/>
        <w:rPr>
          <w:b/>
          <w:sz w:val="24"/>
          <w:szCs w:val="24"/>
        </w:rPr>
      </w:pPr>
      <w:r w:rsidRPr="00825737">
        <w:rPr>
          <w:b/>
          <w:sz w:val="24"/>
          <w:szCs w:val="24"/>
        </w:rPr>
        <w:t>1. Sprendimo projekto esmė, tikslai ir uždaviniai.</w:t>
      </w:r>
    </w:p>
    <w:p w:rsidR="00A670E0" w:rsidRDefault="002E4719" w:rsidP="00A670E0">
      <w:pPr>
        <w:tabs>
          <w:tab w:val="left" w:pos="851"/>
          <w:tab w:val="right" w:pos="1440"/>
        </w:tabs>
        <w:jc w:val="both"/>
        <w:rPr>
          <w:sz w:val="24"/>
          <w:szCs w:val="24"/>
        </w:rPr>
      </w:pPr>
      <w:r>
        <w:rPr>
          <w:sz w:val="24"/>
          <w:szCs w:val="24"/>
        </w:rPr>
        <w:tab/>
      </w:r>
      <w:r w:rsidR="00A670E0" w:rsidRPr="001714FF">
        <w:rPr>
          <w:sz w:val="24"/>
          <w:szCs w:val="24"/>
        </w:rPr>
        <w:t>Šiuo sprendimo projektu yra siekiama gauti Klaipėdos miesto savivaldybės tarybos pritarimą įrengti informacin</w:t>
      </w:r>
      <w:r w:rsidR="00CB3E11">
        <w:rPr>
          <w:sz w:val="24"/>
          <w:szCs w:val="24"/>
        </w:rPr>
        <w:t>ius</w:t>
      </w:r>
      <w:r w:rsidR="00A670E0" w:rsidRPr="001714FF">
        <w:rPr>
          <w:sz w:val="24"/>
          <w:szCs w:val="24"/>
        </w:rPr>
        <w:t xml:space="preserve"> kelio ženkl</w:t>
      </w:r>
      <w:r w:rsidR="00CB3E11">
        <w:rPr>
          <w:sz w:val="24"/>
          <w:szCs w:val="24"/>
        </w:rPr>
        <w:t>us</w:t>
      </w:r>
      <w:r w:rsidR="00A670E0" w:rsidRPr="001714FF">
        <w:rPr>
          <w:sz w:val="24"/>
          <w:szCs w:val="24"/>
        </w:rPr>
        <w:t xml:space="preserve"> su nuoroda į Klaipėdos </w:t>
      </w:r>
      <w:r w:rsidR="009E11F3">
        <w:rPr>
          <w:sz w:val="24"/>
          <w:szCs w:val="24"/>
        </w:rPr>
        <w:t>Šiaurinį</w:t>
      </w:r>
      <w:r w:rsidR="00CB3E11">
        <w:rPr>
          <w:sz w:val="24"/>
          <w:szCs w:val="24"/>
        </w:rPr>
        <w:t xml:space="preserve"> molą ir Klaipėdos senamiestį</w:t>
      </w:r>
      <w:r w:rsidR="00A670E0" w:rsidRPr="001714FF">
        <w:rPr>
          <w:sz w:val="24"/>
          <w:szCs w:val="24"/>
        </w:rPr>
        <w:t>, kaip lankytiną objektą.</w:t>
      </w:r>
    </w:p>
    <w:p w:rsidR="0092412E" w:rsidRPr="007E6DE9" w:rsidRDefault="0092412E" w:rsidP="0092412E">
      <w:pPr>
        <w:ind w:firstLine="720"/>
        <w:jc w:val="both"/>
        <w:rPr>
          <w:sz w:val="24"/>
          <w:szCs w:val="24"/>
        </w:rPr>
      </w:pPr>
      <w:r w:rsidRPr="007E6DE9">
        <w:rPr>
          <w:sz w:val="24"/>
          <w:szCs w:val="24"/>
        </w:rPr>
        <w:t>Teisinis pagrindas pradėti informacinių kelio ženklų Nr. 628 ir Nr. 629 įrengimo lankytinoms vietoms procedūras, jeigu planuojamos ženklinti lankytinos vietos nėra priskirtos UNESCO pasaulio paveldo vietovėms, nėra nekilnojamieji valstybės saugomi objektai, įregistruoti Lietuvos Respublikos kultūros vertybių registre ar objektai, registruoti Lietuvos Respublikos saugomų teritorijų valstybės kadastre, suteikiamas savivaldybės tarybos sprendim</w:t>
      </w:r>
      <w:r w:rsidR="00773E0C">
        <w:rPr>
          <w:sz w:val="24"/>
          <w:szCs w:val="24"/>
        </w:rPr>
        <w:t>u.</w:t>
      </w:r>
    </w:p>
    <w:p w:rsidR="003947CE" w:rsidRDefault="00AF272E" w:rsidP="00BF1416">
      <w:pPr>
        <w:ind w:firstLine="720"/>
        <w:jc w:val="both"/>
        <w:rPr>
          <w:sz w:val="24"/>
          <w:szCs w:val="24"/>
        </w:rPr>
      </w:pPr>
      <w:r w:rsidRPr="007E6DE9">
        <w:rPr>
          <w:sz w:val="24"/>
          <w:szCs w:val="24"/>
        </w:rPr>
        <w:t xml:space="preserve">Informaciniai kelio ženklai Nr. 628 „Krypties rodyklė į lankytiną vietą" ir Nr. 629 „Lankytinos vietos pavadinimas" turizmo tikslais įrengiami pagal Lankytinų vietų ir laikinų renginių maršrutinio orientavimo automobilių keliuose taisyklių LVMOT 15 (toliau – Taisyklės), patvirtintų Lietuvos automobilių kelių direkcijos prie Susisiekimo ministerijos direktoriaus 2015 m. kovo 3 d. įsakymu Nr. V(E)-4, bei </w:t>
      </w:r>
      <w:r w:rsidR="006E45D8" w:rsidRPr="007E6DE9">
        <w:rPr>
          <w:sz w:val="24"/>
          <w:szCs w:val="24"/>
        </w:rPr>
        <w:t>Kelio ženklų įrengimo ir vertikaliojo ženklinimo taisyklėmis, patvirtintomis 2012 m. sausio 31 d. Lietuvos Respublikos susisiekimo ministro įsakymu Nr. 3-83 „Dėl kelio ženklų įrengimo ir vertikaliojo ženklinimo taisyklių patvirtinimo“</w:t>
      </w:r>
      <w:r w:rsidR="00BF1416" w:rsidRPr="007E6DE9">
        <w:rPr>
          <w:sz w:val="24"/>
          <w:szCs w:val="24"/>
        </w:rPr>
        <w:t>, reikalavimus</w:t>
      </w:r>
      <w:r w:rsidRPr="007E6DE9">
        <w:rPr>
          <w:sz w:val="24"/>
          <w:szCs w:val="24"/>
        </w:rPr>
        <w:t>.</w:t>
      </w:r>
    </w:p>
    <w:p w:rsidR="00A670E0" w:rsidRPr="001714FF" w:rsidRDefault="00A670E0" w:rsidP="00A670E0">
      <w:pPr>
        <w:ind w:firstLine="720"/>
        <w:jc w:val="both"/>
        <w:rPr>
          <w:sz w:val="24"/>
          <w:szCs w:val="24"/>
        </w:rPr>
      </w:pPr>
      <w:r w:rsidRPr="001714FF">
        <w:rPr>
          <w:sz w:val="24"/>
          <w:szCs w:val="24"/>
        </w:rPr>
        <w:t xml:space="preserve">Sprendimo projektas parengtas siekiant pripažinti Klaipėdos </w:t>
      </w:r>
      <w:r w:rsidR="009E11F3">
        <w:rPr>
          <w:sz w:val="24"/>
          <w:szCs w:val="24"/>
        </w:rPr>
        <w:t>Šiaurinį</w:t>
      </w:r>
      <w:r w:rsidR="00CB3E11">
        <w:rPr>
          <w:sz w:val="24"/>
          <w:szCs w:val="24"/>
        </w:rPr>
        <w:t xml:space="preserve"> molą ir </w:t>
      </w:r>
      <w:r w:rsidR="00340FF0">
        <w:rPr>
          <w:sz w:val="24"/>
          <w:szCs w:val="24"/>
        </w:rPr>
        <w:t xml:space="preserve">Klaipėdos </w:t>
      </w:r>
      <w:r w:rsidR="00CB3E11">
        <w:rPr>
          <w:sz w:val="24"/>
          <w:szCs w:val="24"/>
        </w:rPr>
        <w:t>senamiestį</w:t>
      </w:r>
      <w:r w:rsidRPr="001714FF">
        <w:rPr>
          <w:sz w:val="24"/>
          <w:szCs w:val="24"/>
        </w:rPr>
        <w:t xml:space="preserve"> reikšmingu lankytinu objektu Klaipėdos mieste ir įgyti teisinį pagrindą pradėti informacinio kelio ženklo </w:t>
      </w:r>
      <w:r w:rsidRPr="00773E0C">
        <w:rPr>
          <w:sz w:val="24"/>
          <w:szCs w:val="24"/>
        </w:rPr>
        <w:t>Nr. 628</w:t>
      </w:r>
      <w:r w:rsidRPr="001714FF">
        <w:rPr>
          <w:sz w:val="24"/>
          <w:szCs w:val="24"/>
        </w:rPr>
        <w:t xml:space="preserve"> įrengimo lankytinai vietai procedūras. Nuorodos į šį objektą yra būtinos, siekiant padindinti Klaipėdos </w:t>
      </w:r>
      <w:r w:rsidR="00CB3E11">
        <w:rPr>
          <w:sz w:val="24"/>
          <w:szCs w:val="24"/>
        </w:rPr>
        <w:t>miesto</w:t>
      </w:r>
      <w:r w:rsidRPr="001714FF">
        <w:rPr>
          <w:sz w:val="24"/>
          <w:szCs w:val="24"/>
        </w:rPr>
        <w:t xml:space="preserve"> žinomumą ir pasiekiamumą.</w:t>
      </w:r>
    </w:p>
    <w:p w:rsidR="00D94D83" w:rsidRPr="00980D5B" w:rsidRDefault="00825737" w:rsidP="00D94D83">
      <w:pPr>
        <w:ind w:firstLine="709"/>
        <w:jc w:val="both"/>
        <w:rPr>
          <w:b/>
          <w:sz w:val="24"/>
          <w:szCs w:val="24"/>
          <w:lang w:val="en-US"/>
        </w:rPr>
      </w:pPr>
      <w:r w:rsidRPr="00825737">
        <w:rPr>
          <w:b/>
          <w:sz w:val="24"/>
          <w:szCs w:val="24"/>
        </w:rPr>
        <w:t xml:space="preserve">2. </w:t>
      </w:r>
      <w:r w:rsidR="00D94D83">
        <w:rPr>
          <w:b/>
          <w:bCs/>
          <w:sz w:val="24"/>
          <w:szCs w:val="24"/>
        </w:rPr>
        <w:t>Projekte aptartų klausimų teisinis reglamentavimas.</w:t>
      </w:r>
    </w:p>
    <w:p w:rsidR="00434245" w:rsidRPr="0063700E" w:rsidRDefault="008A142B" w:rsidP="00CC495F">
      <w:pPr>
        <w:ind w:firstLine="720"/>
        <w:jc w:val="both"/>
        <w:rPr>
          <w:sz w:val="24"/>
          <w:szCs w:val="24"/>
        </w:rPr>
      </w:pPr>
      <w:r w:rsidRPr="0063700E">
        <w:rPr>
          <w:sz w:val="24"/>
          <w:szCs w:val="24"/>
        </w:rPr>
        <w:t xml:space="preserve">Klaipėdos </w:t>
      </w:r>
      <w:r w:rsidR="009E11F3">
        <w:rPr>
          <w:sz w:val="24"/>
          <w:szCs w:val="24"/>
        </w:rPr>
        <w:t>Šiaurinis</w:t>
      </w:r>
      <w:r w:rsidR="00A2189F" w:rsidRPr="0063700E">
        <w:rPr>
          <w:sz w:val="24"/>
          <w:szCs w:val="24"/>
        </w:rPr>
        <w:t xml:space="preserve"> </w:t>
      </w:r>
      <w:r w:rsidRPr="0063700E">
        <w:rPr>
          <w:sz w:val="24"/>
          <w:szCs w:val="24"/>
        </w:rPr>
        <w:t>molas yra viena iš labiausiai lankomų vietų mieste, eismo srautai link šio objekto yra dideli, nepriklausomai nuo metų laiko</w:t>
      </w:r>
      <w:r w:rsidR="00800B79" w:rsidRPr="0063700E">
        <w:rPr>
          <w:sz w:val="24"/>
          <w:szCs w:val="24"/>
        </w:rPr>
        <w:t>,</w:t>
      </w:r>
      <w:r w:rsidRPr="0063700E">
        <w:rPr>
          <w:sz w:val="24"/>
          <w:szCs w:val="24"/>
        </w:rPr>
        <w:t xml:space="preserve"> oro sąlygų ar paros meto. </w:t>
      </w:r>
      <w:r w:rsidR="001356BC" w:rsidRPr="0063700E">
        <w:rPr>
          <w:sz w:val="24"/>
          <w:szCs w:val="24"/>
        </w:rPr>
        <w:t xml:space="preserve">Klaipėdos miesto savivaldybės (toliau – Savivaldybė) administracija </w:t>
      </w:r>
      <w:r w:rsidR="009E2A15" w:rsidRPr="0063700E">
        <w:rPr>
          <w:sz w:val="24"/>
          <w:szCs w:val="24"/>
        </w:rPr>
        <w:t xml:space="preserve">yra </w:t>
      </w:r>
      <w:r w:rsidR="00172839" w:rsidRPr="0063700E">
        <w:rPr>
          <w:sz w:val="24"/>
          <w:szCs w:val="24"/>
        </w:rPr>
        <w:t>ga</w:t>
      </w:r>
      <w:r w:rsidR="009E2A15" w:rsidRPr="0063700E">
        <w:rPr>
          <w:sz w:val="24"/>
          <w:szCs w:val="24"/>
        </w:rPr>
        <w:t>vusi</w:t>
      </w:r>
      <w:r w:rsidR="00172839" w:rsidRPr="0063700E">
        <w:rPr>
          <w:sz w:val="24"/>
          <w:szCs w:val="24"/>
        </w:rPr>
        <w:t xml:space="preserve"> Melnragės rajono bendruomenė</w:t>
      </w:r>
      <w:r w:rsidR="00434245" w:rsidRPr="0063700E">
        <w:rPr>
          <w:sz w:val="24"/>
          <w:szCs w:val="24"/>
        </w:rPr>
        <w:t>s</w:t>
      </w:r>
      <w:r w:rsidR="009E2A15" w:rsidRPr="0063700E">
        <w:rPr>
          <w:sz w:val="24"/>
          <w:szCs w:val="24"/>
        </w:rPr>
        <w:t xml:space="preserve"> ir gyventojų skund</w:t>
      </w:r>
      <w:r w:rsidR="00A27FFB" w:rsidRPr="0063700E">
        <w:rPr>
          <w:sz w:val="24"/>
          <w:szCs w:val="24"/>
        </w:rPr>
        <w:t>ų</w:t>
      </w:r>
      <w:r w:rsidR="009E2A15" w:rsidRPr="0063700E">
        <w:rPr>
          <w:sz w:val="24"/>
          <w:szCs w:val="24"/>
        </w:rPr>
        <w:t xml:space="preserve">, dėl automobilių ir motociklų, </w:t>
      </w:r>
      <w:r w:rsidR="00CC495F" w:rsidRPr="0063700E">
        <w:rPr>
          <w:sz w:val="24"/>
          <w:szCs w:val="24"/>
        </w:rPr>
        <w:t>važiuojančių</w:t>
      </w:r>
      <w:r w:rsidR="009E2A15" w:rsidRPr="0063700E">
        <w:rPr>
          <w:sz w:val="24"/>
          <w:szCs w:val="24"/>
        </w:rPr>
        <w:t xml:space="preserve"> Molo ir Vėtros gatvėmis, link Klaipėdos molo, keliamo triukšmo (ypač nakties metu)</w:t>
      </w:r>
      <w:r w:rsidR="003836C9" w:rsidRPr="0063700E">
        <w:rPr>
          <w:sz w:val="24"/>
          <w:szCs w:val="24"/>
        </w:rPr>
        <w:t xml:space="preserve"> ir taršos</w:t>
      </w:r>
      <w:r w:rsidR="009E2A15" w:rsidRPr="0063700E">
        <w:rPr>
          <w:sz w:val="24"/>
          <w:szCs w:val="24"/>
        </w:rPr>
        <w:t>.</w:t>
      </w:r>
      <w:r w:rsidR="00434245" w:rsidRPr="0063700E">
        <w:rPr>
          <w:sz w:val="24"/>
          <w:szCs w:val="24"/>
        </w:rPr>
        <w:t xml:space="preserve"> Siekiant pagerinti gyventojų gyvenimo kokybę, Eismo </w:t>
      </w:r>
      <w:r w:rsidR="003836C9" w:rsidRPr="0063700E">
        <w:rPr>
          <w:sz w:val="24"/>
          <w:szCs w:val="24"/>
        </w:rPr>
        <w:t>s</w:t>
      </w:r>
      <w:r w:rsidR="00434245" w:rsidRPr="0063700E">
        <w:rPr>
          <w:sz w:val="24"/>
          <w:szCs w:val="24"/>
        </w:rPr>
        <w:t xml:space="preserve">augumo komisija pritarė eismo auditorių pasiūlymui, apriboti </w:t>
      </w:r>
      <w:r w:rsidR="00C941EF" w:rsidRPr="0063700E">
        <w:rPr>
          <w:sz w:val="24"/>
          <w:szCs w:val="24"/>
        </w:rPr>
        <w:t>eismą</w:t>
      </w:r>
      <w:r w:rsidR="00434245" w:rsidRPr="0063700E">
        <w:rPr>
          <w:sz w:val="24"/>
          <w:szCs w:val="24"/>
        </w:rPr>
        <w:t xml:space="preserve"> Molo g. nakties metu</w:t>
      </w:r>
      <w:r w:rsidR="00C941EF" w:rsidRPr="0063700E">
        <w:rPr>
          <w:sz w:val="24"/>
          <w:szCs w:val="24"/>
        </w:rPr>
        <w:t xml:space="preserve"> (įrengiamas kelio ženklas Nr. 303 Motorinių transporto priemonių eismas su papildoma lentele Nr. 826 ,,Galiojimo laikas), tačiau neapriboti miestiečiams galimybės privažiuoti prie </w:t>
      </w:r>
      <w:r w:rsidR="003836C9" w:rsidRPr="0063700E">
        <w:rPr>
          <w:sz w:val="24"/>
          <w:szCs w:val="24"/>
        </w:rPr>
        <w:t>m</w:t>
      </w:r>
      <w:r w:rsidR="00C941EF" w:rsidRPr="0063700E">
        <w:rPr>
          <w:sz w:val="24"/>
          <w:szCs w:val="24"/>
        </w:rPr>
        <w:t xml:space="preserve">olo. </w:t>
      </w:r>
      <w:r w:rsidR="00B05EA4" w:rsidRPr="0063700E">
        <w:rPr>
          <w:sz w:val="24"/>
          <w:szCs w:val="24"/>
        </w:rPr>
        <w:t>Įrengus kelio ženklą Nr. 628 ,,Krypties rodyklė į lankytiną objektą“, Audros g. ir Gi</w:t>
      </w:r>
      <w:r w:rsidR="009E11F3">
        <w:rPr>
          <w:sz w:val="24"/>
          <w:szCs w:val="24"/>
        </w:rPr>
        <w:t xml:space="preserve">rulių pl. žiedinėje sankryžoje </w:t>
      </w:r>
      <w:r w:rsidR="00B05EA4" w:rsidRPr="0063700E">
        <w:rPr>
          <w:sz w:val="24"/>
          <w:szCs w:val="24"/>
        </w:rPr>
        <w:t xml:space="preserve">bei Vėtros g., </w:t>
      </w:r>
      <w:r w:rsidR="00D24686" w:rsidRPr="0063700E">
        <w:rPr>
          <w:sz w:val="24"/>
          <w:szCs w:val="24"/>
        </w:rPr>
        <w:t>gyventojai atvažiavę su automobiliais,</w:t>
      </w:r>
      <w:r w:rsidR="00B05EA4" w:rsidRPr="0063700E">
        <w:rPr>
          <w:sz w:val="24"/>
          <w:szCs w:val="24"/>
        </w:rPr>
        <w:t xml:space="preserve"> bus nukreipti važiuoti link Klaipėdos molo Girulių plentu, ir tai</w:t>
      </w:r>
      <w:r w:rsidR="003836C9" w:rsidRPr="0063700E">
        <w:rPr>
          <w:sz w:val="24"/>
          <w:szCs w:val="24"/>
        </w:rPr>
        <w:t xml:space="preserve"> </w:t>
      </w:r>
      <w:r w:rsidR="00B05EA4" w:rsidRPr="0063700E">
        <w:rPr>
          <w:sz w:val="24"/>
          <w:szCs w:val="24"/>
        </w:rPr>
        <w:t>sumažin</w:t>
      </w:r>
      <w:r w:rsidR="003836C9" w:rsidRPr="0063700E">
        <w:rPr>
          <w:sz w:val="24"/>
          <w:szCs w:val="24"/>
        </w:rPr>
        <w:t xml:space="preserve">s </w:t>
      </w:r>
      <w:r w:rsidR="00B05EA4" w:rsidRPr="0063700E">
        <w:rPr>
          <w:sz w:val="24"/>
          <w:szCs w:val="24"/>
        </w:rPr>
        <w:t>automobilių srautus</w:t>
      </w:r>
      <w:r w:rsidR="003836C9" w:rsidRPr="0063700E">
        <w:rPr>
          <w:sz w:val="24"/>
          <w:szCs w:val="24"/>
        </w:rPr>
        <w:t xml:space="preserve">, triukšmą ir taršą </w:t>
      </w:r>
      <w:r w:rsidR="00B05EA4" w:rsidRPr="0063700E">
        <w:rPr>
          <w:sz w:val="24"/>
          <w:szCs w:val="24"/>
        </w:rPr>
        <w:t xml:space="preserve"> </w:t>
      </w:r>
      <w:r w:rsidRPr="0063700E">
        <w:rPr>
          <w:sz w:val="24"/>
          <w:szCs w:val="24"/>
        </w:rPr>
        <w:t>Molo g</w:t>
      </w:r>
      <w:r w:rsidR="003836C9" w:rsidRPr="0063700E">
        <w:rPr>
          <w:sz w:val="24"/>
          <w:szCs w:val="24"/>
        </w:rPr>
        <w:t>atvėje</w:t>
      </w:r>
      <w:r w:rsidR="00D24686" w:rsidRPr="0063700E">
        <w:rPr>
          <w:sz w:val="24"/>
          <w:szCs w:val="24"/>
        </w:rPr>
        <w:t>.</w:t>
      </w:r>
      <w:r w:rsidR="003836C9" w:rsidRPr="0063700E">
        <w:rPr>
          <w:sz w:val="24"/>
          <w:szCs w:val="24"/>
        </w:rPr>
        <w:t xml:space="preserve"> </w:t>
      </w:r>
      <w:r w:rsidRPr="0063700E">
        <w:rPr>
          <w:sz w:val="24"/>
          <w:szCs w:val="24"/>
        </w:rPr>
        <w:t>Esant poreikiui, šie ženklai galės būti įrengti ir kitose vietose.</w:t>
      </w:r>
    </w:p>
    <w:p w:rsidR="002F1F0C" w:rsidRDefault="00A2189F" w:rsidP="006F7159">
      <w:pPr>
        <w:ind w:firstLine="720"/>
        <w:jc w:val="both"/>
        <w:rPr>
          <w:sz w:val="24"/>
          <w:szCs w:val="24"/>
        </w:rPr>
      </w:pPr>
      <w:r w:rsidRPr="0063700E">
        <w:rPr>
          <w:sz w:val="24"/>
          <w:szCs w:val="24"/>
        </w:rPr>
        <w:t xml:space="preserve">Klaipėdos miesto savivaldybės administracija, taip pat, </w:t>
      </w:r>
      <w:r w:rsidR="0063700E">
        <w:rPr>
          <w:sz w:val="24"/>
          <w:szCs w:val="24"/>
        </w:rPr>
        <w:t xml:space="preserve">inicijuoja </w:t>
      </w:r>
      <w:r w:rsidR="0063700E" w:rsidRPr="00DE6449">
        <w:rPr>
          <w:sz w:val="24"/>
          <w:szCs w:val="24"/>
        </w:rPr>
        <w:t>kreipimąsi</w:t>
      </w:r>
      <w:r w:rsidR="001356BC" w:rsidRPr="00DE6449">
        <w:rPr>
          <w:sz w:val="24"/>
          <w:szCs w:val="24"/>
        </w:rPr>
        <w:t xml:space="preserve"> į Klaipėdos miesto savivaldybės tarybą dėl teisės įrengti informacinius ženklus, nurodančius eismo kryptį į lankytiną vietą bei lankytinos vietos pavadinimą</w:t>
      </w:r>
      <w:r w:rsidR="0063700E" w:rsidRPr="00DE6449">
        <w:rPr>
          <w:sz w:val="24"/>
          <w:szCs w:val="24"/>
        </w:rPr>
        <w:t xml:space="preserve"> Klaipėdos senamiestį</w:t>
      </w:r>
      <w:r w:rsidR="006F7159" w:rsidRPr="00DE6449">
        <w:rPr>
          <w:sz w:val="24"/>
          <w:szCs w:val="24"/>
        </w:rPr>
        <w:t xml:space="preserve">, kuris </w:t>
      </w:r>
      <w:r w:rsidR="006D355D" w:rsidRPr="00DE6449">
        <w:rPr>
          <w:sz w:val="24"/>
          <w:szCs w:val="24"/>
        </w:rPr>
        <w:t>yra svarbus reprezentacinis</w:t>
      </w:r>
      <w:r w:rsidR="006F7159" w:rsidRPr="00DE6449">
        <w:rPr>
          <w:sz w:val="24"/>
          <w:szCs w:val="24"/>
        </w:rPr>
        <w:t xml:space="preserve"> objektas, turistiniu</w:t>
      </w:r>
      <w:r w:rsidR="006D355D" w:rsidRPr="00DE6449">
        <w:rPr>
          <w:sz w:val="24"/>
          <w:szCs w:val="24"/>
        </w:rPr>
        <w:t xml:space="preserve"> ir </w:t>
      </w:r>
      <w:r w:rsidR="006F7159" w:rsidRPr="00DE6449">
        <w:rPr>
          <w:sz w:val="24"/>
          <w:szCs w:val="24"/>
        </w:rPr>
        <w:t>kultūriniu aspektu</w:t>
      </w:r>
      <w:r w:rsidR="006D355D" w:rsidRPr="00DE6449">
        <w:rPr>
          <w:sz w:val="24"/>
          <w:szCs w:val="24"/>
        </w:rPr>
        <w:t xml:space="preserve"> </w:t>
      </w:r>
      <w:r w:rsidR="00F4275B" w:rsidRPr="00DE6449">
        <w:rPr>
          <w:sz w:val="24"/>
          <w:szCs w:val="24"/>
        </w:rPr>
        <w:t>Klaipėdos miesto visuomenei bei svečiams</w:t>
      </w:r>
      <w:r w:rsidR="006F7159" w:rsidRPr="00DE6449">
        <w:rPr>
          <w:sz w:val="24"/>
          <w:szCs w:val="24"/>
        </w:rPr>
        <w:t>.</w:t>
      </w:r>
      <w:r w:rsidR="00F4275B" w:rsidRPr="00DE6449">
        <w:rPr>
          <w:sz w:val="24"/>
          <w:szCs w:val="24"/>
        </w:rPr>
        <w:t xml:space="preserve"> </w:t>
      </w:r>
    </w:p>
    <w:p w:rsidR="00CD37A2" w:rsidRPr="00AE700D" w:rsidRDefault="002F1F0C" w:rsidP="006F7159">
      <w:pPr>
        <w:ind w:firstLine="720"/>
        <w:jc w:val="both"/>
        <w:rPr>
          <w:sz w:val="24"/>
          <w:szCs w:val="24"/>
        </w:rPr>
      </w:pPr>
      <w:r>
        <w:rPr>
          <w:sz w:val="24"/>
          <w:szCs w:val="24"/>
        </w:rPr>
        <w:t>I</w:t>
      </w:r>
      <w:r w:rsidR="00A670E0" w:rsidRPr="00DE6449">
        <w:rPr>
          <w:sz w:val="24"/>
          <w:szCs w:val="24"/>
        </w:rPr>
        <w:t>nformacini</w:t>
      </w:r>
      <w:r w:rsidR="00705452">
        <w:rPr>
          <w:sz w:val="24"/>
          <w:szCs w:val="24"/>
        </w:rPr>
        <w:t>ai</w:t>
      </w:r>
      <w:r w:rsidR="00A670E0" w:rsidRPr="00DE6449">
        <w:rPr>
          <w:sz w:val="24"/>
          <w:szCs w:val="24"/>
        </w:rPr>
        <w:t xml:space="preserve"> kelio ženkl</w:t>
      </w:r>
      <w:r w:rsidR="00705452">
        <w:rPr>
          <w:sz w:val="24"/>
          <w:szCs w:val="24"/>
        </w:rPr>
        <w:t>ai</w:t>
      </w:r>
      <w:r w:rsidR="00A670E0" w:rsidRPr="00DE6449">
        <w:rPr>
          <w:sz w:val="24"/>
          <w:szCs w:val="24"/>
        </w:rPr>
        <w:t xml:space="preserve"> </w:t>
      </w:r>
      <w:r w:rsidR="00DE6449" w:rsidRPr="00DE6449">
        <w:rPr>
          <w:sz w:val="24"/>
          <w:szCs w:val="24"/>
        </w:rPr>
        <w:t xml:space="preserve">„Lankytinos vietos pavadinimas“ </w:t>
      </w:r>
      <w:r w:rsidR="00A670E0" w:rsidRPr="00DE6449">
        <w:rPr>
          <w:sz w:val="24"/>
          <w:szCs w:val="24"/>
        </w:rPr>
        <w:t>Nr. 62</w:t>
      </w:r>
      <w:r w:rsidR="005F5910">
        <w:rPr>
          <w:sz w:val="24"/>
          <w:szCs w:val="24"/>
        </w:rPr>
        <w:t>8</w:t>
      </w:r>
      <w:r w:rsidR="00DE6449" w:rsidRPr="00C8214D">
        <w:rPr>
          <w:sz w:val="24"/>
          <w:szCs w:val="24"/>
        </w:rPr>
        <w:t xml:space="preserve">, </w:t>
      </w:r>
      <w:r w:rsidR="008F5879" w:rsidRPr="00C8214D">
        <w:rPr>
          <w:sz w:val="24"/>
          <w:szCs w:val="24"/>
        </w:rPr>
        <w:t>kviečiant</w:t>
      </w:r>
      <w:r w:rsidR="00705452" w:rsidRPr="00C8214D">
        <w:rPr>
          <w:sz w:val="24"/>
          <w:szCs w:val="24"/>
        </w:rPr>
        <w:t>y</w:t>
      </w:r>
      <w:r w:rsidR="008F5879" w:rsidRPr="00C8214D">
        <w:rPr>
          <w:sz w:val="24"/>
          <w:szCs w:val="24"/>
        </w:rPr>
        <w:t xml:space="preserve">s aplankyti senamiestį būtų pastatyti </w:t>
      </w:r>
      <w:r w:rsidR="005F5910" w:rsidRPr="00C8214D">
        <w:rPr>
          <w:sz w:val="24"/>
          <w:szCs w:val="24"/>
        </w:rPr>
        <w:t>prie pagrindinių įvažiavimų į Klaipėdos miestą (Liepų g., Liepojos g., ties Klaipėdos rajono ir Klaipėdos miesto riba, atvy</w:t>
      </w:r>
      <w:r w:rsidR="00C8214D" w:rsidRPr="00C8214D">
        <w:rPr>
          <w:sz w:val="24"/>
          <w:szCs w:val="24"/>
        </w:rPr>
        <w:t>kstant automagistrale A1 į Klai</w:t>
      </w:r>
      <w:r w:rsidR="005F5910" w:rsidRPr="00C8214D">
        <w:rPr>
          <w:sz w:val="24"/>
          <w:szCs w:val="24"/>
        </w:rPr>
        <w:t>pėdos miestą</w:t>
      </w:r>
      <w:r w:rsidR="00BD5F19">
        <w:rPr>
          <w:sz w:val="24"/>
          <w:szCs w:val="24"/>
        </w:rPr>
        <w:t xml:space="preserve">, prie </w:t>
      </w:r>
      <w:r w:rsidR="00B31D3B">
        <w:rPr>
          <w:sz w:val="24"/>
          <w:szCs w:val="24"/>
        </w:rPr>
        <w:t>į</w:t>
      </w:r>
      <w:r w:rsidR="00BD5F19" w:rsidRPr="00BD5F19">
        <w:rPr>
          <w:sz w:val="24"/>
          <w:szCs w:val="24"/>
        </w:rPr>
        <w:t>va</w:t>
      </w:r>
      <w:r w:rsidR="00B31D3B">
        <w:rPr>
          <w:sz w:val="24"/>
          <w:szCs w:val="24"/>
        </w:rPr>
        <w:t>ž</w:t>
      </w:r>
      <w:r w:rsidR="00BD5F19" w:rsidRPr="00BD5F19">
        <w:rPr>
          <w:sz w:val="24"/>
          <w:szCs w:val="24"/>
        </w:rPr>
        <w:t>iavim</w:t>
      </w:r>
      <w:r w:rsidR="00BD5F19">
        <w:rPr>
          <w:sz w:val="24"/>
          <w:szCs w:val="24"/>
        </w:rPr>
        <w:t>o</w:t>
      </w:r>
      <w:r w:rsidR="00BD5F19" w:rsidRPr="00BD5F19">
        <w:rPr>
          <w:sz w:val="24"/>
          <w:szCs w:val="24"/>
        </w:rPr>
        <w:t xml:space="preserve"> </w:t>
      </w:r>
      <w:r w:rsidR="00BD5F19">
        <w:rPr>
          <w:sz w:val="24"/>
          <w:szCs w:val="24"/>
        </w:rPr>
        <w:t>į</w:t>
      </w:r>
      <w:r w:rsidR="00BD5F19" w:rsidRPr="00BD5F19">
        <w:rPr>
          <w:sz w:val="24"/>
          <w:szCs w:val="24"/>
        </w:rPr>
        <w:t xml:space="preserve"> Klaip</w:t>
      </w:r>
      <w:r w:rsidR="00B31D3B">
        <w:rPr>
          <w:sz w:val="24"/>
          <w:szCs w:val="24"/>
        </w:rPr>
        <w:t>ė</w:t>
      </w:r>
      <w:r w:rsidR="00BD5F19" w:rsidRPr="00BD5F19">
        <w:rPr>
          <w:sz w:val="24"/>
          <w:szCs w:val="24"/>
        </w:rPr>
        <w:t>d</w:t>
      </w:r>
      <w:r w:rsidR="00BD5F19">
        <w:rPr>
          <w:sz w:val="24"/>
          <w:szCs w:val="24"/>
        </w:rPr>
        <w:t>ą</w:t>
      </w:r>
      <w:r w:rsidR="00BD5F19" w:rsidRPr="00BD5F19">
        <w:rPr>
          <w:sz w:val="24"/>
          <w:szCs w:val="24"/>
        </w:rPr>
        <w:t xml:space="preserve"> nuo Nidos pus</w:t>
      </w:r>
      <w:r w:rsidR="00BD5F19">
        <w:rPr>
          <w:sz w:val="24"/>
          <w:szCs w:val="24"/>
        </w:rPr>
        <w:t>ė</w:t>
      </w:r>
      <w:r w:rsidR="00BD5F19" w:rsidRPr="00BD5F19">
        <w:rPr>
          <w:sz w:val="24"/>
          <w:szCs w:val="24"/>
        </w:rPr>
        <w:t>s</w:t>
      </w:r>
      <w:r w:rsidR="00BD5F19">
        <w:rPr>
          <w:sz w:val="24"/>
          <w:szCs w:val="24"/>
        </w:rPr>
        <w:t>, asmenims atplaukiantiems</w:t>
      </w:r>
      <w:r w:rsidR="00BD5F19" w:rsidRPr="00BD5F19">
        <w:rPr>
          <w:sz w:val="24"/>
          <w:szCs w:val="24"/>
        </w:rPr>
        <w:t xml:space="preserve"> keltu </w:t>
      </w:r>
      <w:r w:rsidR="00BD5F19">
        <w:rPr>
          <w:sz w:val="24"/>
          <w:szCs w:val="24"/>
        </w:rPr>
        <w:t>bei</w:t>
      </w:r>
      <w:r w:rsidR="00BD5F19" w:rsidRPr="00BD5F19">
        <w:rPr>
          <w:sz w:val="24"/>
          <w:szCs w:val="24"/>
        </w:rPr>
        <w:t xml:space="preserve"> centrinio keleivi</w:t>
      </w:r>
      <w:r w:rsidR="00BD5F19">
        <w:rPr>
          <w:sz w:val="24"/>
          <w:szCs w:val="24"/>
        </w:rPr>
        <w:t>ų</w:t>
      </w:r>
      <w:r w:rsidR="00BD5F19" w:rsidRPr="00BD5F19">
        <w:rPr>
          <w:sz w:val="24"/>
          <w:szCs w:val="24"/>
        </w:rPr>
        <w:t xml:space="preserve"> terminalo</w:t>
      </w:r>
      <w:r w:rsidR="00BD5F19">
        <w:rPr>
          <w:sz w:val="24"/>
          <w:szCs w:val="24"/>
        </w:rPr>
        <w:t>, bei į</w:t>
      </w:r>
      <w:r w:rsidR="00BD5F19" w:rsidRPr="00BD5F19">
        <w:rPr>
          <w:sz w:val="24"/>
          <w:szCs w:val="24"/>
        </w:rPr>
        <w:t>va</w:t>
      </w:r>
      <w:r w:rsidR="00BD5F19">
        <w:rPr>
          <w:sz w:val="24"/>
          <w:szCs w:val="24"/>
        </w:rPr>
        <w:t>ž</w:t>
      </w:r>
      <w:r w:rsidR="00BD5F19" w:rsidRPr="00BD5F19">
        <w:rPr>
          <w:sz w:val="24"/>
          <w:szCs w:val="24"/>
        </w:rPr>
        <w:t>iavim</w:t>
      </w:r>
      <w:r w:rsidR="00BD5F19">
        <w:rPr>
          <w:sz w:val="24"/>
          <w:szCs w:val="24"/>
        </w:rPr>
        <w:t>o</w:t>
      </w:r>
      <w:r w:rsidR="00BD5F19" w:rsidRPr="00BD5F19">
        <w:rPr>
          <w:sz w:val="24"/>
          <w:szCs w:val="24"/>
        </w:rPr>
        <w:t xml:space="preserve"> </w:t>
      </w:r>
      <w:r w:rsidR="00BD5F19">
        <w:rPr>
          <w:sz w:val="24"/>
          <w:szCs w:val="24"/>
        </w:rPr>
        <w:t>į</w:t>
      </w:r>
      <w:r w:rsidR="00BD5F19" w:rsidRPr="00BD5F19">
        <w:rPr>
          <w:sz w:val="24"/>
          <w:szCs w:val="24"/>
        </w:rPr>
        <w:t xml:space="preserve"> Klaip</w:t>
      </w:r>
      <w:r w:rsidR="00BD5F19">
        <w:rPr>
          <w:sz w:val="24"/>
          <w:szCs w:val="24"/>
        </w:rPr>
        <w:t>ė</w:t>
      </w:r>
      <w:r w:rsidR="00BD5F19" w:rsidRPr="00BD5F19">
        <w:rPr>
          <w:sz w:val="24"/>
          <w:szCs w:val="24"/>
        </w:rPr>
        <w:t>d</w:t>
      </w:r>
      <w:r w:rsidR="00BD5F19">
        <w:rPr>
          <w:sz w:val="24"/>
          <w:szCs w:val="24"/>
        </w:rPr>
        <w:t>ą</w:t>
      </w:r>
      <w:r w:rsidR="00BD5F19" w:rsidRPr="00BD5F19">
        <w:rPr>
          <w:sz w:val="24"/>
          <w:szCs w:val="24"/>
        </w:rPr>
        <w:t xml:space="preserve"> nuo</w:t>
      </w:r>
      <w:r w:rsidR="00BD5F19">
        <w:rPr>
          <w:sz w:val="24"/>
          <w:szCs w:val="24"/>
        </w:rPr>
        <w:t xml:space="preserve"> Rimkų pusės</w:t>
      </w:r>
      <w:r w:rsidR="005F5910" w:rsidRPr="00C8214D">
        <w:rPr>
          <w:sz w:val="24"/>
          <w:szCs w:val="24"/>
        </w:rPr>
        <w:t>)</w:t>
      </w:r>
      <w:r w:rsidR="00C8214D" w:rsidRPr="00C8214D">
        <w:rPr>
          <w:sz w:val="24"/>
          <w:szCs w:val="24"/>
        </w:rPr>
        <w:t>,</w:t>
      </w:r>
      <w:r w:rsidR="005F5910" w:rsidRPr="00C8214D">
        <w:rPr>
          <w:sz w:val="24"/>
          <w:szCs w:val="24"/>
        </w:rPr>
        <w:t xml:space="preserve"> </w:t>
      </w:r>
      <w:r w:rsidR="00C8214D" w:rsidRPr="00C8214D">
        <w:rPr>
          <w:sz w:val="24"/>
          <w:szCs w:val="24"/>
        </w:rPr>
        <w:t>kurie</w:t>
      </w:r>
      <w:r w:rsidR="00C8214D">
        <w:rPr>
          <w:sz w:val="24"/>
          <w:szCs w:val="24"/>
        </w:rPr>
        <w:t xml:space="preserve"> </w:t>
      </w:r>
      <w:r w:rsidR="00A670E0" w:rsidRPr="00DE6449">
        <w:rPr>
          <w:sz w:val="24"/>
          <w:szCs w:val="24"/>
        </w:rPr>
        <w:t xml:space="preserve">ne tik palengvintų </w:t>
      </w:r>
      <w:r w:rsidR="006F7159" w:rsidRPr="00DE6449">
        <w:rPr>
          <w:sz w:val="24"/>
          <w:szCs w:val="24"/>
        </w:rPr>
        <w:t>senamiesčio</w:t>
      </w:r>
      <w:r w:rsidR="00A670E0" w:rsidRPr="00DE6449">
        <w:rPr>
          <w:sz w:val="24"/>
          <w:szCs w:val="24"/>
        </w:rPr>
        <w:t xml:space="preserve"> pasiekiamumą</w:t>
      </w:r>
      <w:r w:rsidR="00DE6449">
        <w:rPr>
          <w:sz w:val="24"/>
          <w:szCs w:val="24"/>
        </w:rPr>
        <w:t xml:space="preserve"> tiksliai nurodant kryptį</w:t>
      </w:r>
      <w:r w:rsidR="002B3728">
        <w:rPr>
          <w:sz w:val="24"/>
          <w:szCs w:val="24"/>
        </w:rPr>
        <w:t>, taip išvengiant papildomų automobilių srautų ir didesnės taršos mieste</w:t>
      </w:r>
      <w:r w:rsidR="00A670E0" w:rsidRPr="00DE6449">
        <w:rPr>
          <w:sz w:val="24"/>
          <w:szCs w:val="24"/>
        </w:rPr>
        <w:t xml:space="preserve">, bet ir skleistų žinią </w:t>
      </w:r>
      <w:r w:rsidR="009E2318" w:rsidRPr="00DE6449">
        <w:rPr>
          <w:sz w:val="24"/>
          <w:szCs w:val="24"/>
        </w:rPr>
        <w:t>į miesto teritoriją įvažiuojantiems asmenims</w:t>
      </w:r>
      <w:r w:rsidR="00A670E0" w:rsidRPr="00DE6449">
        <w:rPr>
          <w:sz w:val="24"/>
          <w:szCs w:val="24"/>
        </w:rPr>
        <w:t>. Tai sustiprintų Klaipėdos miesto prestižą ir pakviestų svečius</w:t>
      </w:r>
      <w:r w:rsidR="006E2DE3" w:rsidRPr="00DE6449">
        <w:rPr>
          <w:sz w:val="24"/>
          <w:szCs w:val="24"/>
        </w:rPr>
        <w:t xml:space="preserve"> aplankyti </w:t>
      </w:r>
      <w:r w:rsidR="009E2318" w:rsidRPr="00DE6449">
        <w:rPr>
          <w:sz w:val="24"/>
          <w:szCs w:val="24"/>
        </w:rPr>
        <w:t>tiek turistinius, tiek kultūrinius objektus</w:t>
      </w:r>
      <w:r w:rsidR="006E2DE3" w:rsidRPr="00DE6449">
        <w:rPr>
          <w:sz w:val="24"/>
          <w:szCs w:val="24"/>
        </w:rPr>
        <w:t>.</w:t>
      </w:r>
      <w:r w:rsidR="00C8214D">
        <w:rPr>
          <w:sz w:val="24"/>
          <w:szCs w:val="24"/>
        </w:rPr>
        <w:t xml:space="preserve"> </w:t>
      </w:r>
      <w:r w:rsidR="00C8214D" w:rsidRPr="00C8214D">
        <w:rPr>
          <w:sz w:val="24"/>
          <w:szCs w:val="24"/>
        </w:rPr>
        <w:t>Esant poreikiui šie ženklai galės būti įrengti ir kitose vietose.</w:t>
      </w:r>
    </w:p>
    <w:p w:rsidR="00C14DE3" w:rsidRDefault="00AE700D" w:rsidP="00C10029">
      <w:pPr>
        <w:tabs>
          <w:tab w:val="left" w:pos="851"/>
          <w:tab w:val="center" w:pos="5179"/>
        </w:tabs>
        <w:jc w:val="both"/>
        <w:rPr>
          <w:sz w:val="24"/>
          <w:szCs w:val="24"/>
        </w:rPr>
      </w:pPr>
      <w:r>
        <w:rPr>
          <w:b/>
          <w:sz w:val="24"/>
          <w:szCs w:val="24"/>
        </w:rPr>
        <w:tab/>
      </w:r>
      <w:r w:rsidR="00015812">
        <w:rPr>
          <w:b/>
          <w:sz w:val="24"/>
          <w:szCs w:val="24"/>
        </w:rPr>
        <w:t xml:space="preserve">3. </w:t>
      </w:r>
      <w:r w:rsidR="00D94D83">
        <w:rPr>
          <w:b/>
          <w:bCs/>
          <w:sz w:val="24"/>
          <w:szCs w:val="24"/>
        </w:rPr>
        <w:t>S</w:t>
      </w:r>
      <w:r w:rsidR="00D94D83" w:rsidRPr="00980D5B">
        <w:rPr>
          <w:b/>
          <w:bCs/>
          <w:sz w:val="24"/>
          <w:szCs w:val="24"/>
        </w:rPr>
        <w:t>iūlomos naujos teisinio reglamentavimo nuostatos ir laukiami rezultatai</w:t>
      </w:r>
      <w:r w:rsidR="00D94D83">
        <w:rPr>
          <w:b/>
          <w:bCs/>
          <w:sz w:val="24"/>
          <w:szCs w:val="24"/>
        </w:rPr>
        <w:t>.</w:t>
      </w:r>
      <w:r w:rsidR="00883789">
        <w:rPr>
          <w:b/>
          <w:sz w:val="24"/>
          <w:szCs w:val="24"/>
        </w:rPr>
        <w:tab/>
      </w:r>
      <w:r w:rsidR="00C0734F" w:rsidRPr="00C10029">
        <w:rPr>
          <w:sz w:val="24"/>
          <w:szCs w:val="24"/>
        </w:rPr>
        <w:t>Klaipėdos miesto savivaldybės tarybai</w:t>
      </w:r>
      <w:r w:rsidR="00C0734F">
        <w:rPr>
          <w:b/>
          <w:sz w:val="24"/>
          <w:szCs w:val="24"/>
        </w:rPr>
        <w:t xml:space="preserve"> </w:t>
      </w:r>
      <w:r w:rsidR="00C0734F" w:rsidRPr="004270BB">
        <w:rPr>
          <w:sz w:val="24"/>
          <w:szCs w:val="24"/>
        </w:rPr>
        <w:t xml:space="preserve">pritarus </w:t>
      </w:r>
      <w:r w:rsidR="00F4275B">
        <w:rPr>
          <w:sz w:val="24"/>
          <w:szCs w:val="24"/>
        </w:rPr>
        <w:t>patvirtinti lankytinos vietos pavadinim</w:t>
      </w:r>
      <w:r w:rsidR="00B3410C">
        <w:rPr>
          <w:sz w:val="24"/>
          <w:szCs w:val="24"/>
        </w:rPr>
        <w:t>us</w:t>
      </w:r>
      <w:r w:rsidR="00F4275B">
        <w:rPr>
          <w:sz w:val="24"/>
          <w:szCs w:val="24"/>
        </w:rPr>
        <w:t xml:space="preserve"> „</w:t>
      </w:r>
      <w:r w:rsidR="009E11F3">
        <w:rPr>
          <w:sz w:val="24"/>
          <w:szCs w:val="24"/>
        </w:rPr>
        <w:t>Šiaurinis</w:t>
      </w:r>
      <w:r w:rsidR="00CB3E11" w:rsidRPr="007E6DE9">
        <w:rPr>
          <w:sz w:val="24"/>
          <w:szCs w:val="24"/>
        </w:rPr>
        <w:t xml:space="preserve"> m</w:t>
      </w:r>
      <w:r w:rsidR="00B3410C" w:rsidRPr="007E6DE9">
        <w:rPr>
          <w:sz w:val="24"/>
          <w:szCs w:val="24"/>
        </w:rPr>
        <w:t>olas</w:t>
      </w:r>
      <w:r w:rsidR="00F4275B" w:rsidRPr="007E6DE9">
        <w:rPr>
          <w:sz w:val="24"/>
          <w:szCs w:val="24"/>
        </w:rPr>
        <w:t>“</w:t>
      </w:r>
      <w:r w:rsidR="004270BB">
        <w:rPr>
          <w:sz w:val="24"/>
          <w:szCs w:val="24"/>
        </w:rPr>
        <w:t xml:space="preserve"> </w:t>
      </w:r>
      <w:r w:rsidR="00B3410C">
        <w:rPr>
          <w:sz w:val="24"/>
          <w:szCs w:val="24"/>
        </w:rPr>
        <w:t xml:space="preserve">ir „Klaipėdos senamiestis“ </w:t>
      </w:r>
      <w:r w:rsidR="004270BB">
        <w:rPr>
          <w:sz w:val="24"/>
          <w:szCs w:val="24"/>
        </w:rPr>
        <w:t>miest</w:t>
      </w:r>
      <w:r w:rsidR="006E2DE3">
        <w:rPr>
          <w:sz w:val="24"/>
          <w:szCs w:val="24"/>
        </w:rPr>
        <w:t xml:space="preserve">as </w:t>
      </w:r>
      <w:r w:rsidR="004270BB">
        <w:rPr>
          <w:sz w:val="24"/>
          <w:szCs w:val="24"/>
        </w:rPr>
        <w:t xml:space="preserve">prisidėtų prie </w:t>
      </w:r>
      <w:r w:rsidR="00B3410C">
        <w:rPr>
          <w:sz w:val="24"/>
          <w:szCs w:val="24"/>
        </w:rPr>
        <w:t>šių</w:t>
      </w:r>
      <w:r w:rsidR="00A237F2">
        <w:rPr>
          <w:sz w:val="24"/>
          <w:szCs w:val="24"/>
        </w:rPr>
        <w:t xml:space="preserve"> objekt</w:t>
      </w:r>
      <w:r w:rsidR="00B3410C">
        <w:rPr>
          <w:sz w:val="24"/>
          <w:szCs w:val="24"/>
        </w:rPr>
        <w:t>ų</w:t>
      </w:r>
      <w:r w:rsidR="00A237F2">
        <w:rPr>
          <w:sz w:val="24"/>
          <w:szCs w:val="24"/>
        </w:rPr>
        <w:t xml:space="preserve"> žinomumo didinimo. Papildoma informacija neabejotinai pagausintų lankytojų skaiči</w:t>
      </w:r>
      <w:r w:rsidR="004270BB">
        <w:rPr>
          <w:sz w:val="24"/>
          <w:szCs w:val="24"/>
        </w:rPr>
        <w:t>ų</w:t>
      </w:r>
      <w:r w:rsidR="00A237F2">
        <w:rPr>
          <w:sz w:val="24"/>
          <w:szCs w:val="24"/>
        </w:rPr>
        <w:t xml:space="preserve"> </w:t>
      </w:r>
      <w:r w:rsidR="00B3410C">
        <w:rPr>
          <w:sz w:val="24"/>
          <w:szCs w:val="24"/>
        </w:rPr>
        <w:t>Klaipėdos mieste</w:t>
      </w:r>
      <w:r w:rsidR="00A237F2">
        <w:rPr>
          <w:sz w:val="24"/>
          <w:szCs w:val="24"/>
        </w:rPr>
        <w:t xml:space="preserve">. </w:t>
      </w:r>
    </w:p>
    <w:p w:rsidR="00D94D83" w:rsidRPr="00980D5B" w:rsidRDefault="00A00EA5" w:rsidP="00D94D83">
      <w:pPr>
        <w:tabs>
          <w:tab w:val="left" w:pos="993"/>
        </w:tabs>
        <w:ind w:firstLine="851"/>
        <w:jc w:val="both"/>
        <w:rPr>
          <w:b/>
          <w:bCs/>
          <w:sz w:val="24"/>
          <w:szCs w:val="24"/>
        </w:rPr>
      </w:pPr>
      <w:r>
        <w:rPr>
          <w:b/>
          <w:sz w:val="24"/>
          <w:szCs w:val="24"/>
        </w:rPr>
        <w:lastRenderedPageBreak/>
        <w:tab/>
      </w:r>
      <w:r w:rsidR="00825737" w:rsidRPr="00825737">
        <w:rPr>
          <w:b/>
          <w:sz w:val="24"/>
          <w:szCs w:val="24"/>
        </w:rPr>
        <w:t xml:space="preserve">4. </w:t>
      </w:r>
      <w:r w:rsidR="00D94D83" w:rsidRPr="00980D5B">
        <w:rPr>
          <w:b/>
          <w:bCs/>
          <w:sz w:val="24"/>
          <w:szCs w:val="24"/>
        </w:rPr>
        <w:t>Numatomo teisinio reguliavimo poveikio vertinimas</w:t>
      </w:r>
      <w:r w:rsidR="00D94D83">
        <w:rPr>
          <w:b/>
          <w:bCs/>
          <w:sz w:val="24"/>
          <w:szCs w:val="24"/>
        </w:rPr>
        <w:t>.</w:t>
      </w:r>
      <w:r w:rsidR="00D94D83" w:rsidRPr="00980D5B">
        <w:rPr>
          <w:b/>
          <w:bCs/>
          <w:sz w:val="24"/>
          <w:szCs w:val="24"/>
        </w:rPr>
        <w:t xml:space="preserve"> </w:t>
      </w:r>
    </w:p>
    <w:p w:rsidR="00C10029" w:rsidRPr="001714FF" w:rsidRDefault="00B442F0" w:rsidP="00D94D83">
      <w:pPr>
        <w:tabs>
          <w:tab w:val="left" w:pos="851"/>
          <w:tab w:val="center" w:pos="5179"/>
        </w:tabs>
        <w:jc w:val="both"/>
        <w:rPr>
          <w:bCs/>
          <w:sz w:val="24"/>
          <w:szCs w:val="24"/>
        </w:rPr>
      </w:pPr>
      <w:r>
        <w:rPr>
          <w:sz w:val="24"/>
          <w:szCs w:val="24"/>
        </w:rPr>
        <w:tab/>
      </w:r>
      <w:r w:rsidR="00C10029" w:rsidRPr="009E2318">
        <w:rPr>
          <w:bCs/>
          <w:sz w:val="24"/>
          <w:szCs w:val="24"/>
        </w:rPr>
        <w:t>Teigiamos pasekmės priėmus siūlomą Savivaldybės tarybos sprendimo projektą – pagerėtų Molo g., Vėtros g. ir Smilčių g. sumažėtų srautai, pagerėtų šių gatvių gyventojų gyvenimo kokybė,</w:t>
      </w:r>
      <w:r w:rsidR="00C10029">
        <w:rPr>
          <w:bCs/>
          <w:sz w:val="24"/>
          <w:szCs w:val="24"/>
        </w:rPr>
        <w:t xml:space="preserve"> </w:t>
      </w:r>
      <w:r w:rsidR="00C10029" w:rsidRPr="001714FF">
        <w:rPr>
          <w:bCs/>
          <w:sz w:val="24"/>
          <w:szCs w:val="24"/>
        </w:rPr>
        <w:t xml:space="preserve">padidėtų žinomų lankytinų vietų mieste skaičius, būtų viešinami </w:t>
      </w:r>
      <w:r w:rsidR="00C10029">
        <w:rPr>
          <w:bCs/>
          <w:sz w:val="24"/>
          <w:szCs w:val="24"/>
        </w:rPr>
        <w:t>uostamiesčio</w:t>
      </w:r>
      <w:r w:rsidR="00C10029" w:rsidRPr="001714FF">
        <w:rPr>
          <w:bCs/>
          <w:sz w:val="24"/>
          <w:szCs w:val="24"/>
        </w:rPr>
        <w:t xml:space="preserve"> sukaupti dideli ir svarbūs gamtiniai</w:t>
      </w:r>
      <w:r w:rsidR="00C10029">
        <w:rPr>
          <w:bCs/>
          <w:sz w:val="24"/>
          <w:szCs w:val="24"/>
        </w:rPr>
        <w:t xml:space="preserve"> ir </w:t>
      </w:r>
      <w:r w:rsidR="00C10029" w:rsidRPr="001714FF">
        <w:rPr>
          <w:bCs/>
          <w:sz w:val="24"/>
          <w:szCs w:val="24"/>
        </w:rPr>
        <w:t xml:space="preserve">kultūriniai resursai. </w:t>
      </w:r>
      <w:r w:rsidR="00C10029">
        <w:rPr>
          <w:bCs/>
          <w:sz w:val="24"/>
          <w:szCs w:val="24"/>
        </w:rPr>
        <w:t>Lankytojų skaičiaus didėjimas</w:t>
      </w:r>
      <w:r w:rsidR="00C10029" w:rsidRPr="001714FF">
        <w:rPr>
          <w:bCs/>
          <w:sz w:val="24"/>
          <w:szCs w:val="24"/>
        </w:rPr>
        <w:t xml:space="preserve"> prisidėtų ir prie Klaipėdos miesto prestižo didinimo. </w:t>
      </w:r>
    </w:p>
    <w:p w:rsidR="00C10029" w:rsidRPr="001714FF" w:rsidRDefault="00C10029" w:rsidP="00C10029">
      <w:pPr>
        <w:tabs>
          <w:tab w:val="left" w:pos="0"/>
          <w:tab w:val="left" w:pos="851"/>
        </w:tabs>
        <w:jc w:val="both"/>
        <w:rPr>
          <w:sz w:val="24"/>
          <w:szCs w:val="24"/>
        </w:rPr>
      </w:pPr>
      <w:r w:rsidRPr="001714FF">
        <w:rPr>
          <w:bCs/>
          <w:sz w:val="24"/>
          <w:szCs w:val="24"/>
        </w:rPr>
        <w:tab/>
      </w:r>
      <w:r w:rsidRPr="001714FF">
        <w:rPr>
          <w:sz w:val="24"/>
          <w:szCs w:val="24"/>
        </w:rPr>
        <w:t>Neigiamos pasekmės – nenumatoma.</w:t>
      </w:r>
    </w:p>
    <w:p w:rsidR="00C10029" w:rsidRDefault="00B442F0" w:rsidP="00B442F0">
      <w:pPr>
        <w:tabs>
          <w:tab w:val="left" w:pos="851"/>
        </w:tabs>
        <w:jc w:val="both"/>
        <w:rPr>
          <w:b/>
          <w:sz w:val="24"/>
          <w:szCs w:val="24"/>
        </w:rPr>
      </w:pPr>
      <w:r>
        <w:rPr>
          <w:b/>
          <w:sz w:val="24"/>
          <w:szCs w:val="24"/>
        </w:rPr>
        <w:tab/>
      </w:r>
      <w:r w:rsidR="00825737" w:rsidRPr="00825737">
        <w:rPr>
          <w:b/>
          <w:sz w:val="24"/>
          <w:szCs w:val="24"/>
        </w:rPr>
        <w:t xml:space="preserve">5. </w:t>
      </w:r>
      <w:r w:rsidR="00D94D83" w:rsidRPr="00D94D83">
        <w:rPr>
          <w:b/>
          <w:bCs/>
          <w:sz w:val="24"/>
          <w:szCs w:val="24"/>
        </w:rPr>
        <w:t>Projektui įgyvendinti reikalingas kitų teisės aktų keitimas, naujų teisės aktų priėmimas.</w:t>
      </w:r>
    </w:p>
    <w:p w:rsidR="00C10029" w:rsidRDefault="00C10029" w:rsidP="00C10029">
      <w:pPr>
        <w:ind w:firstLine="720"/>
        <w:jc w:val="both"/>
        <w:rPr>
          <w:b/>
          <w:bCs/>
          <w:sz w:val="24"/>
          <w:szCs w:val="24"/>
        </w:rPr>
      </w:pPr>
      <w:r w:rsidRPr="00067E0E">
        <w:rPr>
          <w:sz w:val="24"/>
          <w:szCs w:val="24"/>
        </w:rPr>
        <w:t>Kitų teisės aktų sprendimui įgyvendinti nereikia.</w:t>
      </w:r>
    </w:p>
    <w:p w:rsidR="00D94D83" w:rsidRPr="00D94D83" w:rsidRDefault="00C10029" w:rsidP="00D94D83">
      <w:pPr>
        <w:tabs>
          <w:tab w:val="left" w:pos="851"/>
        </w:tabs>
        <w:ind w:firstLine="851"/>
        <w:jc w:val="both"/>
        <w:rPr>
          <w:b/>
          <w:sz w:val="24"/>
          <w:szCs w:val="24"/>
          <w:lang w:val="en-US"/>
        </w:rPr>
      </w:pPr>
      <w:r>
        <w:rPr>
          <w:b/>
          <w:sz w:val="24"/>
          <w:szCs w:val="24"/>
        </w:rPr>
        <w:t xml:space="preserve">6. </w:t>
      </w:r>
      <w:r w:rsidR="00D94D83" w:rsidRPr="00D94D83">
        <w:rPr>
          <w:b/>
          <w:sz w:val="24"/>
          <w:szCs w:val="24"/>
        </w:rPr>
        <w:t>Biudžeto lėšų poreikis projektui įgyvendinti, lėšų sutaupymo galimybės įgyvendinant projektą, finansavimo šaltiniai.</w:t>
      </w:r>
    </w:p>
    <w:p w:rsidR="00C10029" w:rsidRPr="009E2318" w:rsidRDefault="00C10029" w:rsidP="00D94D83">
      <w:pPr>
        <w:tabs>
          <w:tab w:val="left" w:pos="851"/>
        </w:tabs>
        <w:ind w:firstLine="851"/>
        <w:jc w:val="both"/>
        <w:rPr>
          <w:sz w:val="24"/>
          <w:szCs w:val="24"/>
        </w:rPr>
      </w:pPr>
      <w:r w:rsidRPr="009E2318">
        <w:rPr>
          <w:sz w:val="24"/>
          <w:szCs w:val="24"/>
        </w:rPr>
        <w:t>Tarybai patvirtinus lankytinas vietas „</w:t>
      </w:r>
      <w:r>
        <w:rPr>
          <w:sz w:val="24"/>
          <w:szCs w:val="24"/>
        </w:rPr>
        <w:t>Šiaurinis</w:t>
      </w:r>
      <w:r w:rsidRPr="009E2318">
        <w:rPr>
          <w:sz w:val="24"/>
          <w:szCs w:val="24"/>
        </w:rPr>
        <w:t xml:space="preserve"> molas“ ir „Klaipėdos senamiestis“ Transporto skyrius, teisės aktų nustatyta tvarka, įrengs lankytinas vietas žyminčius kelio ženklus (Kelio ženklų įrengimo schema pridedama), kurie kainuotų Savivaldybei apie 600 Eur.</w:t>
      </w:r>
    </w:p>
    <w:p w:rsidR="00825737" w:rsidRDefault="00AE034E" w:rsidP="00431EBF">
      <w:pPr>
        <w:tabs>
          <w:tab w:val="left" w:pos="851"/>
        </w:tabs>
        <w:jc w:val="both"/>
        <w:rPr>
          <w:color w:val="000000"/>
          <w:sz w:val="24"/>
          <w:szCs w:val="24"/>
        </w:rPr>
      </w:pPr>
      <w:r>
        <w:rPr>
          <w:sz w:val="24"/>
          <w:szCs w:val="24"/>
        </w:rPr>
        <w:tab/>
      </w:r>
      <w:r w:rsidR="00BB6613" w:rsidRPr="009E2318">
        <w:rPr>
          <w:sz w:val="24"/>
          <w:szCs w:val="24"/>
        </w:rPr>
        <w:t>Lėšos</w:t>
      </w:r>
      <w:r w:rsidR="00431EBF" w:rsidRPr="009E2318">
        <w:rPr>
          <w:sz w:val="24"/>
          <w:szCs w:val="24"/>
        </w:rPr>
        <w:t xml:space="preserve"> informacinių ženklų įrengim</w:t>
      </w:r>
      <w:r w:rsidR="00BB6613" w:rsidRPr="009E2318">
        <w:rPr>
          <w:sz w:val="24"/>
          <w:szCs w:val="24"/>
        </w:rPr>
        <w:t xml:space="preserve">ui </w:t>
      </w:r>
      <w:r w:rsidR="005306BF" w:rsidRPr="009E2318">
        <w:rPr>
          <w:sz w:val="24"/>
          <w:szCs w:val="24"/>
        </w:rPr>
        <w:t>suplanuotos</w:t>
      </w:r>
      <w:r w:rsidR="00CF0786" w:rsidRPr="009E2318">
        <w:rPr>
          <w:color w:val="000000"/>
          <w:sz w:val="24"/>
          <w:szCs w:val="24"/>
        </w:rPr>
        <w:t xml:space="preserve"> </w:t>
      </w:r>
      <w:r w:rsidR="00BB6613" w:rsidRPr="009E2318">
        <w:rPr>
          <w:color w:val="000000"/>
          <w:sz w:val="24"/>
          <w:szCs w:val="24"/>
        </w:rPr>
        <w:t>Susisiekimo sistemos priežiūros ir plėtros programoje (06)</w:t>
      </w:r>
      <w:r w:rsidR="005306BF" w:rsidRPr="009E2318">
        <w:rPr>
          <w:color w:val="000000"/>
          <w:sz w:val="24"/>
          <w:szCs w:val="24"/>
        </w:rPr>
        <w:t xml:space="preserve"> priemonėje „Eismo srautų reguliavimo ir saugumo priemonių įgyvendinimas“ (01.03.01). </w:t>
      </w:r>
    </w:p>
    <w:p w:rsidR="00D94D83" w:rsidRPr="00D94D83" w:rsidRDefault="00C10029" w:rsidP="00D94D83">
      <w:pPr>
        <w:tabs>
          <w:tab w:val="left" w:pos="851"/>
        </w:tabs>
        <w:ind w:firstLine="851"/>
        <w:jc w:val="both"/>
        <w:rPr>
          <w:b/>
          <w:color w:val="000000"/>
          <w:sz w:val="24"/>
          <w:szCs w:val="24"/>
          <w:lang w:val="en-US"/>
        </w:rPr>
      </w:pPr>
      <w:r w:rsidRPr="00C10029">
        <w:rPr>
          <w:b/>
          <w:color w:val="000000"/>
          <w:sz w:val="24"/>
          <w:szCs w:val="24"/>
        </w:rPr>
        <w:t xml:space="preserve">7. </w:t>
      </w:r>
      <w:r w:rsidR="00D94D83" w:rsidRPr="00D94D83">
        <w:rPr>
          <w:b/>
          <w:bCs/>
          <w:color w:val="000000"/>
          <w:sz w:val="24"/>
          <w:szCs w:val="24"/>
        </w:rPr>
        <w:t>Sprendimo projekto rengimo metu atlikti vertinimai ir išvados, konsultavimosi su visuomene metu gauti pasiūlymai ir jų motyvuotas vertinimas.</w:t>
      </w:r>
    </w:p>
    <w:p w:rsidR="00C10029" w:rsidRPr="00C10029" w:rsidRDefault="00C10029" w:rsidP="00C10029">
      <w:pPr>
        <w:tabs>
          <w:tab w:val="left" w:pos="851"/>
        </w:tabs>
        <w:ind w:firstLine="851"/>
        <w:jc w:val="both"/>
        <w:rPr>
          <w:color w:val="000000"/>
          <w:sz w:val="24"/>
          <w:szCs w:val="24"/>
        </w:rPr>
      </w:pPr>
      <w:r>
        <w:rPr>
          <w:color w:val="000000"/>
          <w:sz w:val="24"/>
          <w:szCs w:val="24"/>
        </w:rPr>
        <w:t xml:space="preserve"> Atsižvelgiama į </w:t>
      </w:r>
      <w:r w:rsidRPr="00C10029">
        <w:rPr>
          <w:color w:val="000000"/>
          <w:sz w:val="24"/>
          <w:szCs w:val="24"/>
        </w:rPr>
        <w:t>Melnragės rajono bendruomenės ir gyventojų</w:t>
      </w:r>
      <w:r w:rsidR="0008075E">
        <w:rPr>
          <w:color w:val="000000"/>
          <w:sz w:val="24"/>
          <w:szCs w:val="24"/>
        </w:rPr>
        <w:t xml:space="preserve"> prašymą.</w:t>
      </w:r>
    </w:p>
    <w:p w:rsidR="00D94D83" w:rsidRPr="00D94D83" w:rsidRDefault="0008075E" w:rsidP="00D94D83">
      <w:pPr>
        <w:tabs>
          <w:tab w:val="left" w:pos="851"/>
        </w:tabs>
        <w:ind w:firstLine="851"/>
        <w:jc w:val="both"/>
        <w:rPr>
          <w:b/>
          <w:color w:val="000000"/>
          <w:sz w:val="24"/>
          <w:szCs w:val="24"/>
        </w:rPr>
      </w:pPr>
      <w:r w:rsidRPr="0008075E">
        <w:rPr>
          <w:b/>
          <w:color w:val="000000"/>
          <w:sz w:val="24"/>
          <w:szCs w:val="24"/>
        </w:rPr>
        <w:t xml:space="preserve">8. </w:t>
      </w:r>
      <w:r w:rsidR="00D94D83" w:rsidRPr="00D94D83">
        <w:rPr>
          <w:b/>
          <w:bCs/>
          <w:color w:val="000000"/>
          <w:sz w:val="24"/>
          <w:szCs w:val="24"/>
        </w:rPr>
        <w:t>Kiti sprendimui priimti reikalingi pagrindimai, skaičiavimai ir paaiškinimai.</w:t>
      </w:r>
    </w:p>
    <w:p w:rsidR="0008075E" w:rsidRPr="0008075E" w:rsidRDefault="0008075E" w:rsidP="0008075E">
      <w:pPr>
        <w:tabs>
          <w:tab w:val="left" w:pos="851"/>
        </w:tabs>
        <w:ind w:firstLine="851"/>
        <w:jc w:val="both"/>
        <w:rPr>
          <w:color w:val="000000"/>
          <w:sz w:val="24"/>
          <w:szCs w:val="24"/>
        </w:rPr>
      </w:pPr>
      <w:r w:rsidRPr="0008075E">
        <w:rPr>
          <w:color w:val="000000"/>
          <w:sz w:val="24"/>
          <w:szCs w:val="24"/>
        </w:rPr>
        <w:t>Papildomi pagrindimai, skaičiavimai ir paaiškinimai nereikalingi.</w:t>
      </w:r>
    </w:p>
    <w:p w:rsidR="00AD51A9" w:rsidRDefault="00AD51A9" w:rsidP="008668CE">
      <w:pPr>
        <w:tabs>
          <w:tab w:val="left" w:pos="142"/>
        </w:tabs>
        <w:jc w:val="both"/>
        <w:rPr>
          <w:sz w:val="24"/>
          <w:szCs w:val="24"/>
        </w:rPr>
      </w:pPr>
    </w:p>
    <w:p w:rsidR="008668CE" w:rsidRDefault="00425272" w:rsidP="008668CE">
      <w:pPr>
        <w:tabs>
          <w:tab w:val="left" w:pos="142"/>
        </w:tabs>
        <w:jc w:val="both"/>
        <w:rPr>
          <w:sz w:val="24"/>
          <w:szCs w:val="24"/>
        </w:rPr>
      </w:pPr>
      <w:r>
        <w:rPr>
          <w:sz w:val="24"/>
          <w:szCs w:val="24"/>
        </w:rPr>
        <w:tab/>
      </w:r>
      <w:r w:rsidR="00571ACE">
        <w:rPr>
          <w:sz w:val="24"/>
          <w:szCs w:val="24"/>
        </w:rPr>
        <w:t xml:space="preserve">    </w:t>
      </w:r>
      <w:r w:rsidR="008668CE">
        <w:rPr>
          <w:sz w:val="24"/>
          <w:szCs w:val="24"/>
        </w:rPr>
        <w:t>PRIDEDAMA:</w:t>
      </w:r>
    </w:p>
    <w:p w:rsidR="005306BF" w:rsidRPr="008668CE" w:rsidRDefault="008668CE" w:rsidP="00571ACE">
      <w:pPr>
        <w:pStyle w:val="Sraopastraipa"/>
        <w:numPr>
          <w:ilvl w:val="0"/>
          <w:numId w:val="8"/>
        </w:numPr>
        <w:tabs>
          <w:tab w:val="left" w:pos="851"/>
          <w:tab w:val="left" w:pos="1134"/>
        </w:tabs>
        <w:ind w:left="0" w:firstLine="851"/>
        <w:jc w:val="both"/>
        <w:rPr>
          <w:sz w:val="24"/>
          <w:szCs w:val="24"/>
        </w:rPr>
      </w:pPr>
      <w:r w:rsidRPr="008668CE">
        <w:rPr>
          <w:sz w:val="24"/>
          <w:szCs w:val="24"/>
        </w:rPr>
        <w:t xml:space="preserve"> 2022 m. spalio 25 d. Klaipėdos miesto savivaldybės administracijos Eismo saugumo komisijos posėdžio protokolas Nr. ADM -643, 7 lapai.</w:t>
      </w:r>
    </w:p>
    <w:p w:rsidR="008668CE" w:rsidRDefault="00571ACE" w:rsidP="00772CD8">
      <w:pPr>
        <w:pStyle w:val="Sraopastraipa"/>
        <w:numPr>
          <w:ilvl w:val="0"/>
          <w:numId w:val="8"/>
        </w:numPr>
        <w:tabs>
          <w:tab w:val="left" w:pos="851"/>
          <w:tab w:val="left" w:pos="1134"/>
        </w:tabs>
        <w:ind w:left="0" w:firstLine="851"/>
        <w:jc w:val="both"/>
        <w:rPr>
          <w:sz w:val="24"/>
          <w:szCs w:val="24"/>
        </w:rPr>
      </w:pPr>
      <w:r>
        <w:rPr>
          <w:sz w:val="24"/>
          <w:szCs w:val="24"/>
        </w:rPr>
        <w:t>Saugaus eismo ekspertų ir policijos atstovų pasiūlyta schema, 1 lapas.</w:t>
      </w:r>
    </w:p>
    <w:p w:rsidR="00772CD8" w:rsidRPr="00772CD8" w:rsidRDefault="00772CD8" w:rsidP="00772CD8">
      <w:pPr>
        <w:tabs>
          <w:tab w:val="left" w:pos="851"/>
          <w:tab w:val="left" w:pos="1134"/>
        </w:tabs>
        <w:jc w:val="both"/>
        <w:rPr>
          <w:sz w:val="24"/>
          <w:szCs w:val="24"/>
        </w:rPr>
      </w:pPr>
    </w:p>
    <w:p w:rsidR="00FF6F96" w:rsidRDefault="00FF6F96" w:rsidP="00FF6F96">
      <w:pPr>
        <w:tabs>
          <w:tab w:val="left" w:pos="851"/>
        </w:tabs>
        <w:jc w:val="both"/>
        <w:rPr>
          <w:sz w:val="24"/>
          <w:szCs w:val="24"/>
        </w:rPr>
      </w:pPr>
    </w:p>
    <w:p w:rsidR="00FF6F96" w:rsidRDefault="00FF6F96" w:rsidP="00FF6F96">
      <w:pPr>
        <w:tabs>
          <w:tab w:val="left" w:pos="851"/>
        </w:tabs>
        <w:jc w:val="both"/>
        <w:rPr>
          <w:sz w:val="24"/>
          <w:szCs w:val="24"/>
        </w:rPr>
      </w:pPr>
    </w:p>
    <w:p w:rsidR="00B3410C" w:rsidRPr="00B3410C" w:rsidRDefault="00B3410C" w:rsidP="00B3410C">
      <w:pPr>
        <w:tabs>
          <w:tab w:val="left" w:pos="851"/>
          <w:tab w:val="left" w:pos="2268"/>
        </w:tabs>
        <w:outlineLvl w:val="0"/>
        <w:rPr>
          <w:sz w:val="24"/>
          <w:szCs w:val="24"/>
        </w:rPr>
      </w:pPr>
      <w:r w:rsidRPr="00B3410C">
        <w:rPr>
          <w:sz w:val="24"/>
          <w:szCs w:val="24"/>
        </w:rPr>
        <w:t xml:space="preserve">Ekonominės plėtros grupės vadovė                                         </w:t>
      </w:r>
      <w:r>
        <w:rPr>
          <w:sz w:val="24"/>
          <w:szCs w:val="24"/>
        </w:rPr>
        <w:t xml:space="preserve">                               </w:t>
      </w:r>
      <w:r w:rsidRPr="00B3410C">
        <w:rPr>
          <w:sz w:val="24"/>
          <w:szCs w:val="24"/>
        </w:rPr>
        <w:t xml:space="preserve">      Jūratė Sokolova</w:t>
      </w:r>
    </w:p>
    <w:p w:rsidR="00350148" w:rsidRPr="00350148" w:rsidRDefault="00350148" w:rsidP="00350148">
      <w:pPr>
        <w:pStyle w:val="Sraopastraipa"/>
        <w:tabs>
          <w:tab w:val="left" w:pos="851"/>
          <w:tab w:val="left" w:pos="2268"/>
        </w:tabs>
        <w:ind w:left="0"/>
        <w:jc w:val="both"/>
        <w:outlineLvl w:val="0"/>
        <w:rPr>
          <w:sz w:val="24"/>
          <w:szCs w:val="24"/>
        </w:rPr>
      </w:pPr>
      <w:r w:rsidRPr="00350148">
        <w:rPr>
          <w:sz w:val="24"/>
          <w:szCs w:val="24"/>
        </w:rPr>
        <w:t xml:space="preserve">        </w:t>
      </w:r>
      <w:r>
        <w:rPr>
          <w:sz w:val="24"/>
          <w:szCs w:val="24"/>
        </w:rPr>
        <w:t xml:space="preserve"> </w:t>
      </w:r>
    </w:p>
    <w:p w:rsidR="00BD5F19" w:rsidRDefault="00BD5F19" w:rsidP="00FF6F96">
      <w:pPr>
        <w:tabs>
          <w:tab w:val="left" w:pos="851"/>
        </w:tabs>
        <w:jc w:val="both"/>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Pr="00BD5F19" w:rsidRDefault="00BD5F19" w:rsidP="00BD5F19">
      <w:pPr>
        <w:rPr>
          <w:sz w:val="24"/>
          <w:szCs w:val="24"/>
        </w:rPr>
      </w:pPr>
    </w:p>
    <w:p w:rsidR="00BD5F19" w:rsidRDefault="00BD5F19" w:rsidP="00BD5F19">
      <w:pPr>
        <w:rPr>
          <w:sz w:val="24"/>
          <w:szCs w:val="24"/>
        </w:rPr>
      </w:pPr>
    </w:p>
    <w:p w:rsidR="00BD5F19" w:rsidRPr="00BD5F19" w:rsidRDefault="00BD5F19" w:rsidP="00BD5F19">
      <w:pPr>
        <w:rPr>
          <w:sz w:val="24"/>
          <w:szCs w:val="24"/>
        </w:rPr>
      </w:pPr>
    </w:p>
    <w:p w:rsidR="00BD5F19" w:rsidRDefault="00BD5F19" w:rsidP="00BD5F19">
      <w:pPr>
        <w:rPr>
          <w:sz w:val="24"/>
          <w:szCs w:val="24"/>
        </w:rPr>
      </w:pPr>
    </w:p>
    <w:sectPr w:rsidR="00BD5F19"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5F" w:rsidRDefault="00CD3D5F" w:rsidP="00115812">
      <w:r>
        <w:separator/>
      </w:r>
    </w:p>
  </w:endnote>
  <w:endnote w:type="continuationSeparator" w:id="0">
    <w:p w:rsidR="00CD3D5F" w:rsidRDefault="00CD3D5F"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5F" w:rsidRDefault="00CD3D5F" w:rsidP="00115812">
      <w:r>
        <w:separator/>
      </w:r>
    </w:p>
  </w:footnote>
  <w:footnote w:type="continuationSeparator" w:id="0">
    <w:p w:rsidR="00CD3D5F" w:rsidRDefault="00CD3D5F"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A5" w:rsidRPr="00A72A47" w:rsidRDefault="00A00EA5" w:rsidP="00A72A47">
    <w:pPr>
      <w:pStyle w:val="Antrats"/>
      <w:jc w:val="right"/>
      <w:rPr>
        <w:b/>
        <w:sz w:val="24"/>
        <w:szCs w:val="24"/>
      </w:rPr>
    </w:pPr>
    <w:r w:rsidRPr="00A72A47">
      <w:rPr>
        <w:b/>
        <w:sz w:val="24"/>
        <w:szCs w:val="24"/>
      </w:rPr>
      <w:t>Projektas</w:t>
    </w:r>
  </w:p>
  <w:p w:rsidR="00A00EA5" w:rsidRPr="00A72A47" w:rsidRDefault="00A00EA5"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C39EC"/>
    <w:multiLevelType w:val="hybridMultilevel"/>
    <w:tmpl w:val="3DEA85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A13C74"/>
    <w:multiLevelType w:val="hybridMultilevel"/>
    <w:tmpl w:val="AF5CC836"/>
    <w:lvl w:ilvl="0" w:tplc="90B024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2520821"/>
    <w:multiLevelType w:val="hybridMultilevel"/>
    <w:tmpl w:val="869EF512"/>
    <w:lvl w:ilvl="0" w:tplc="682CC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B705498"/>
    <w:multiLevelType w:val="hybridMultilevel"/>
    <w:tmpl w:val="35543026"/>
    <w:lvl w:ilvl="0" w:tplc="2B420E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E92"/>
    <w:rsid w:val="0001367A"/>
    <w:rsid w:val="00015812"/>
    <w:rsid w:val="0002113E"/>
    <w:rsid w:val="00031821"/>
    <w:rsid w:val="000621D1"/>
    <w:rsid w:val="000638F7"/>
    <w:rsid w:val="00063C08"/>
    <w:rsid w:val="000709D7"/>
    <w:rsid w:val="00075955"/>
    <w:rsid w:val="0008075E"/>
    <w:rsid w:val="000852FB"/>
    <w:rsid w:val="00086F4B"/>
    <w:rsid w:val="00093230"/>
    <w:rsid w:val="000A28C2"/>
    <w:rsid w:val="000A3639"/>
    <w:rsid w:val="000A69A2"/>
    <w:rsid w:val="000C313E"/>
    <w:rsid w:val="000D2ACA"/>
    <w:rsid w:val="000D3A2B"/>
    <w:rsid w:val="000D736C"/>
    <w:rsid w:val="000D74C4"/>
    <w:rsid w:val="000E27C4"/>
    <w:rsid w:val="000E5C34"/>
    <w:rsid w:val="000F2021"/>
    <w:rsid w:val="000F7948"/>
    <w:rsid w:val="001028D2"/>
    <w:rsid w:val="00106978"/>
    <w:rsid w:val="00111B12"/>
    <w:rsid w:val="00112DA9"/>
    <w:rsid w:val="00115812"/>
    <w:rsid w:val="00123041"/>
    <w:rsid w:val="00132F77"/>
    <w:rsid w:val="0013348D"/>
    <w:rsid w:val="001356BC"/>
    <w:rsid w:val="00152EAC"/>
    <w:rsid w:val="00156426"/>
    <w:rsid w:val="00161520"/>
    <w:rsid w:val="00165549"/>
    <w:rsid w:val="00172839"/>
    <w:rsid w:val="00173940"/>
    <w:rsid w:val="0018734C"/>
    <w:rsid w:val="0019349E"/>
    <w:rsid w:val="001B0499"/>
    <w:rsid w:val="001B0534"/>
    <w:rsid w:val="001C1062"/>
    <w:rsid w:val="001C40B3"/>
    <w:rsid w:val="001D336B"/>
    <w:rsid w:val="001E0936"/>
    <w:rsid w:val="001E64D7"/>
    <w:rsid w:val="001F305F"/>
    <w:rsid w:val="001F70F0"/>
    <w:rsid w:val="00220015"/>
    <w:rsid w:val="00220469"/>
    <w:rsid w:val="00233245"/>
    <w:rsid w:val="002402EC"/>
    <w:rsid w:val="00251434"/>
    <w:rsid w:val="0026050E"/>
    <w:rsid w:val="00280801"/>
    <w:rsid w:val="00282D29"/>
    <w:rsid w:val="002A07FE"/>
    <w:rsid w:val="002A4D21"/>
    <w:rsid w:val="002B3728"/>
    <w:rsid w:val="002B393B"/>
    <w:rsid w:val="002C13CF"/>
    <w:rsid w:val="002C29EC"/>
    <w:rsid w:val="002C2D93"/>
    <w:rsid w:val="002D79D1"/>
    <w:rsid w:val="002E3497"/>
    <w:rsid w:val="002E4719"/>
    <w:rsid w:val="002E660E"/>
    <w:rsid w:val="002E75A2"/>
    <w:rsid w:val="002F1F0C"/>
    <w:rsid w:val="003036C7"/>
    <w:rsid w:val="0031279D"/>
    <w:rsid w:val="00312DDB"/>
    <w:rsid w:val="00325747"/>
    <w:rsid w:val="00335B96"/>
    <w:rsid w:val="00340FF0"/>
    <w:rsid w:val="0034331E"/>
    <w:rsid w:val="00344271"/>
    <w:rsid w:val="003446FB"/>
    <w:rsid w:val="00350148"/>
    <w:rsid w:val="00380885"/>
    <w:rsid w:val="003836C9"/>
    <w:rsid w:val="0038574C"/>
    <w:rsid w:val="003947CE"/>
    <w:rsid w:val="003A6D13"/>
    <w:rsid w:val="003A784B"/>
    <w:rsid w:val="003C4C21"/>
    <w:rsid w:val="003C6D9A"/>
    <w:rsid w:val="004038A8"/>
    <w:rsid w:val="00403E74"/>
    <w:rsid w:val="00404EE6"/>
    <w:rsid w:val="0040794E"/>
    <w:rsid w:val="00412D53"/>
    <w:rsid w:val="00422D31"/>
    <w:rsid w:val="00425272"/>
    <w:rsid w:val="004270BB"/>
    <w:rsid w:val="004271D7"/>
    <w:rsid w:val="00427B15"/>
    <w:rsid w:val="00431EBF"/>
    <w:rsid w:val="00434245"/>
    <w:rsid w:val="004420E8"/>
    <w:rsid w:val="0044288E"/>
    <w:rsid w:val="0044662C"/>
    <w:rsid w:val="00474C3D"/>
    <w:rsid w:val="0049319E"/>
    <w:rsid w:val="00494E42"/>
    <w:rsid w:val="004B50D7"/>
    <w:rsid w:val="004B59A6"/>
    <w:rsid w:val="004C14AE"/>
    <w:rsid w:val="004C15B1"/>
    <w:rsid w:val="004D77C5"/>
    <w:rsid w:val="004E4761"/>
    <w:rsid w:val="004F448D"/>
    <w:rsid w:val="004F524C"/>
    <w:rsid w:val="00500103"/>
    <w:rsid w:val="0050312E"/>
    <w:rsid w:val="0052053E"/>
    <w:rsid w:val="00520B5D"/>
    <w:rsid w:val="00520D9B"/>
    <w:rsid w:val="005215B5"/>
    <w:rsid w:val="00521681"/>
    <w:rsid w:val="00526092"/>
    <w:rsid w:val="005306BF"/>
    <w:rsid w:val="00571ACE"/>
    <w:rsid w:val="0057255B"/>
    <w:rsid w:val="00576C61"/>
    <w:rsid w:val="00584EE5"/>
    <w:rsid w:val="0059112F"/>
    <w:rsid w:val="005912CB"/>
    <w:rsid w:val="005942CB"/>
    <w:rsid w:val="005A1C9B"/>
    <w:rsid w:val="005A491B"/>
    <w:rsid w:val="005C65AC"/>
    <w:rsid w:val="005D22E7"/>
    <w:rsid w:val="005D74EC"/>
    <w:rsid w:val="005E651A"/>
    <w:rsid w:val="005F213E"/>
    <w:rsid w:val="005F5910"/>
    <w:rsid w:val="006048D5"/>
    <w:rsid w:val="00605450"/>
    <w:rsid w:val="0062089C"/>
    <w:rsid w:val="0063700E"/>
    <w:rsid w:val="006477B8"/>
    <w:rsid w:val="00652387"/>
    <w:rsid w:val="00656413"/>
    <w:rsid w:val="006567D0"/>
    <w:rsid w:val="00666E60"/>
    <w:rsid w:val="00674FF8"/>
    <w:rsid w:val="00683A57"/>
    <w:rsid w:val="00690125"/>
    <w:rsid w:val="006A270A"/>
    <w:rsid w:val="006B75A2"/>
    <w:rsid w:val="006C00E4"/>
    <w:rsid w:val="006C322F"/>
    <w:rsid w:val="006C3F1F"/>
    <w:rsid w:val="006C5ED4"/>
    <w:rsid w:val="006D355D"/>
    <w:rsid w:val="006E2DE3"/>
    <w:rsid w:val="006E326D"/>
    <w:rsid w:val="006E45D8"/>
    <w:rsid w:val="006E6D35"/>
    <w:rsid w:val="006F1887"/>
    <w:rsid w:val="006F48B4"/>
    <w:rsid w:val="006F7159"/>
    <w:rsid w:val="00705452"/>
    <w:rsid w:val="00707E2B"/>
    <w:rsid w:val="0071267E"/>
    <w:rsid w:val="00713D0F"/>
    <w:rsid w:val="00734B92"/>
    <w:rsid w:val="00736167"/>
    <w:rsid w:val="0076053D"/>
    <w:rsid w:val="00770FE2"/>
    <w:rsid w:val="00772CD8"/>
    <w:rsid w:val="00773E0C"/>
    <w:rsid w:val="00783F85"/>
    <w:rsid w:val="00796AA8"/>
    <w:rsid w:val="007B0831"/>
    <w:rsid w:val="007B09F2"/>
    <w:rsid w:val="007B31E1"/>
    <w:rsid w:val="007B596C"/>
    <w:rsid w:val="007C38E9"/>
    <w:rsid w:val="007E5D42"/>
    <w:rsid w:val="007E6DE9"/>
    <w:rsid w:val="007E7D7D"/>
    <w:rsid w:val="00800B79"/>
    <w:rsid w:val="00802B4C"/>
    <w:rsid w:val="00805AC6"/>
    <w:rsid w:val="00817F38"/>
    <w:rsid w:val="00825737"/>
    <w:rsid w:val="00832B25"/>
    <w:rsid w:val="0084357A"/>
    <w:rsid w:val="008446A6"/>
    <w:rsid w:val="00851C9D"/>
    <w:rsid w:val="00853586"/>
    <w:rsid w:val="00857356"/>
    <w:rsid w:val="00857584"/>
    <w:rsid w:val="00860CA7"/>
    <w:rsid w:val="008668CE"/>
    <w:rsid w:val="00877292"/>
    <w:rsid w:val="00883789"/>
    <w:rsid w:val="00883F68"/>
    <w:rsid w:val="00890633"/>
    <w:rsid w:val="008A02A1"/>
    <w:rsid w:val="008A142B"/>
    <w:rsid w:val="008A2244"/>
    <w:rsid w:val="008B155D"/>
    <w:rsid w:val="008B1AB0"/>
    <w:rsid w:val="008B3AC8"/>
    <w:rsid w:val="008C4394"/>
    <w:rsid w:val="008C7302"/>
    <w:rsid w:val="008C7CE2"/>
    <w:rsid w:val="008D0028"/>
    <w:rsid w:val="008D0044"/>
    <w:rsid w:val="008D0AF8"/>
    <w:rsid w:val="008E592F"/>
    <w:rsid w:val="008F08D5"/>
    <w:rsid w:val="008F5879"/>
    <w:rsid w:val="00904290"/>
    <w:rsid w:val="009131C3"/>
    <w:rsid w:val="0091335B"/>
    <w:rsid w:val="00914405"/>
    <w:rsid w:val="009151E9"/>
    <w:rsid w:val="00915A71"/>
    <w:rsid w:val="009221D6"/>
    <w:rsid w:val="0092412E"/>
    <w:rsid w:val="0093565A"/>
    <w:rsid w:val="00936313"/>
    <w:rsid w:val="00955F5E"/>
    <w:rsid w:val="009570F5"/>
    <w:rsid w:val="00966A8F"/>
    <w:rsid w:val="00976F76"/>
    <w:rsid w:val="009811AB"/>
    <w:rsid w:val="00986191"/>
    <w:rsid w:val="00987276"/>
    <w:rsid w:val="00991F7C"/>
    <w:rsid w:val="00995903"/>
    <w:rsid w:val="009B208A"/>
    <w:rsid w:val="009B279A"/>
    <w:rsid w:val="009B3EC4"/>
    <w:rsid w:val="009C1D39"/>
    <w:rsid w:val="009C5273"/>
    <w:rsid w:val="009E11F3"/>
    <w:rsid w:val="009E2318"/>
    <w:rsid w:val="009E2A15"/>
    <w:rsid w:val="009E6C1B"/>
    <w:rsid w:val="009F7C90"/>
    <w:rsid w:val="00A00EA5"/>
    <w:rsid w:val="00A0272F"/>
    <w:rsid w:val="00A03050"/>
    <w:rsid w:val="00A078DE"/>
    <w:rsid w:val="00A13EB1"/>
    <w:rsid w:val="00A2189F"/>
    <w:rsid w:val="00A228B5"/>
    <w:rsid w:val="00A237F2"/>
    <w:rsid w:val="00A27FFB"/>
    <w:rsid w:val="00A302D3"/>
    <w:rsid w:val="00A331C1"/>
    <w:rsid w:val="00A40C74"/>
    <w:rsid w:val="00A41983"/>
    <w:rsid w:val="00A42CED"/>
    <w:rsid w:val="00A44D1F"/>
    <w:rsid w:val="00A5164A"/>
    <w:rsid w:val="00A56ED9"/>
    <w:rsid w:val="00A655D9"/>
    <w:rsid w:val="00A670E0"/>
    <w:rsid w:val="00A67950"/>
    <w:rsid w:val="00A72A47"/>
    <w:rsid w:val="00A73A25"/>
    <w:rsid w:val="00A75511"/>
    <w:rsid w:val="00A76DF3"/>
    <w:rsid w:val="00A84CF0"/>
    <w:rsid w:val="00A91123"/>
    <w:rsid w:val="00A912A4"/>
    <w:rsid w:val="00A954FC"/>
    <w:rsid w:val="00AA1160"/>
    <w:rsid w:val="00AA5787"/>
    <w:rsid w:val="00AB09A5"/>
    <w:rsid w:val="00AB57BB"/>
    <w:rsid w:val="00AB7607"/>
    <w:rsid w:val="00AB7788"/>
    <w:rsid w:val="00AC2A63"/>
    <w:rsid w:val="00AC702A"/>
    <w:rsid w:val="00AC7892"/>
    <w:rsid w:val="00AD51A9"/>
    <w:rsid w:val="00AE034E"/>
    <w:rsid w:val="00AE700D"/>
    <w:rsid w:val="00AF1507"/>
    <w:rsid w:val="00AF272E"/>
    <w:rsid w:val="00AF6F07"/>
    <w:rsid w:val="00B01504"/>
    <w:rsid w:val="00B02653"/>
    <w:rsid w:val="00B0330A"/>
    <w:rsid w:val="00B05EA4"/>
    <w:rsid w:val="00B1707F"/>
    <w:rsid w:val="00B2351E"/>
    <w:rsid w:val="00B31D3B"/>
    <w:rsid w:val="00B32862"/>
    <w:rsid w:val="00B328EA"/>
    <w:rsid w:val="00B3410C"/>
    <w:rsid w:val="00B4163F"/>
    <w:rsid w:val="00B42FDB"/>
    <w:rsid w:val="00B442F0"/>
    <w:rsid w:val="00B476E1"/>
    <w:rsid w:val="00B6629A"/>
    <w:rsid w:val="00B700B2"/>
    <w:rsid w:val="00B74129"/>
    <w:rsid w:val="00B814AC"/>
    <w:rsid w:val="00B87799"/>
    <w:rsid w:val="00B91FD8"/>
    <w:rsid w:val="00B926BA"/>
    <w:rsid w:val="00B93B49"/>
    <w:rsid w:val="00B960A9"/>
    <w:rsid w:val="00BA0C30"/>
    <w:rsid w:val="00BA3BE8"/>
    <w:rsid w:val="00BA604F"/>
    <w:rsid w:val="00BB3D68"/>
    <w:rsid w:val="00BB6613"/>
    <w:rsid w:val="00BC083E"/>
    <w:rsid w:val="00BC13C2"/>
    <w:rsid w:val="00BD0F94"/>
    <w:rsid w:val="00BD23F8"/>
    <w:rsid w:val="00BD2C10"/>
    <w:rsid w:val="00BD2F6C"/>
    <w:rsid w:val="00BD5F19"/>
    <w:rsid w:val="00BD709D"/>
    <w:rsid w:val="00BE7667"/>
    <w:rsid w:val="00BF0BC2"/>
    <w:rsid w:val="00BF1416"/>
    <w:rsid w:val="00BF4046"/>
    <w:rsid w:val="00BF63D8"/>
    <w:rsid w:val="00C06A22"/>
    <w:rsid w:val="00C0734F"/>
    <w:rsid w:val="00C10029"/>
    <w:rsid w:val="00C12F20"/>
    <w:rsid w:val="00C14DE3"/>
    <w:rsid w:val="00C30EBB"/>
    <w:rsid w:val="00C377AD"/>
    <w:rsid w:val="00C40A6B"/>
    <w:rsid w:val="00C42AD6"/>
    <w:rsid w:val="00C45305"/>
    <w:rsid w:val="00C524FA"/>
    <w:rsid w:val="00C56C04"/>
    <w:rsid w:val="00C5728D"/>
    <w:rsid w:val="00C63C0E"/>
    <w:rsid w:val="00C8214D"/>
    <w:rsid w:val="00C941EF"/>
    <w:rsid w:val="00CB09D7"/>
    <w:rsid w:val="00CB3E11"/>
    <w:rsid w:val="00CB72BB"/>
    <w:rsid w:val="00CC02BA"/>
    <w:rsid w:val="00CC13CC"/>
    <w:rsid w:val="00CC495F"/>
    <w:rsid w:val="00CC6298"/>
    <w:rsid w:val="00CD37A2"/>
    <w:rsid w:val="00CD3D5F"/>
    <w:rsid w:val="00CF0786"/>
    <w:rsid w:val="00CF1265"/>
    <w:rsid w:val="00CF1A6E"/>
    <w:rsid w:val="00D228AE"/>
    <w:rsid w:val="00D24686"/>
    <w:rsid w:val="00D35E94"/>
    <w:rsid w:val="00D36BC7"/>
    <w:rsid w:val="00D51EDC"/>
    <w:rsid w:val="00D5383A"/>
    <w:rsid w:val="00D563FC"/>
    <w:rsid w:val="00D73FFF"/>
    <w:rsid w:val="00D778F1"/>
    <w:rsid w:val="00D94D83"/>
    <w:rsid w:val="00D97A6E"/>
    <w:rsid w:val="00DA622D"/>
    <w:rsid w:val="00DB3556"/>
    <w:rsid w:val="00DC766D"/>
    <w:rsid w:val="00DD0711"/>
    <w:rsid w:val="00DE54E1"/>
    <w:rsid w:val="00DE6449"/>
    <w:rsid w:val="00DE645A"/>
    <w:rsid w:val="00DF0021"/>
    <w:rsid w:val="00DF2774"/>
    <w:rsid w:val="00DF309A"/>
    <w:rsid w:val="00E100B2"/>
    <w:rsid w:val="00E11050"/>
    <w:rsid w:val="00E136F7"/>
    <w:rsid w:val="00E14DB0"/>
    <w:rsid w:val="00E20807"/>
    <w:rsid w:val="00E21884"/>
    <w:rsid w:val="00E24A72"/>
    <w:rsid w:val="00E257EA"/>
    <w:rsid w:val="00E2659C"/>
    <w:rsid w:val="00E304A2"/>
    <w:rsid w:val="00E3154A"/>
    <w:rsid w:val="00E34A97"/>
    <w:rsid w:val="00E5290F"/>
    <w:rsid w:val="00E53E92"/>
    <w:rsid w:val="00E7086E"/>
    <w:rsid w:val="00E74C83"/>
    <w:rsid w:val="00E916D9"/>
    <w:rsid w:val="00EA2FBC"/>
    <w:rsid w:val="00EB41AC"/>
    <w:rsid w:val="00EB7D1E"/>
    <w:rsid w:val="00EC1AB9"/>
    <w:rsid w:val="00EC748A"/>
    <w:rsid w:val="00ED4EBC"/>
    <w:rsid w:val="00F01D74"/>
    <w:rsid w:val="00F07763"/>
    <w:rsid w:val="00F11321"/>
    <w:rsid w:val="00F35A6D"/>
    <w:rsid w:val="00F4275B"/>
    <w:rsid w:val="00F46857"/>
    <w:rsid w:val="00F56100"/>
    <w:rsid w:val="00F6278F"/>
    <w:rsid w:val="00F63209"/>
    <w:rsid w:val="00F64E45"/>
    <w:rsid w:val="00F710F4"/>
    <w:rsid w:val="00F7204A"/>
    <w:rsid w:val="00F72B5C"/>
    <w:rsid w:val="00F83AA6"/>
    <w:rsid w:val="00F8534B"/>
    <w:rsid w:val="00F948CA"/>
    <w:rsid w:val="00F94FC7"/>
    <w:rsid w:val="00F9738F"/>
    <w:rsid w:val="00FA01F8"/>
    <w:rsid w:val="00FB7792"/>
    <w:rsid w:val="00FC4AD2"/>
    <w:rsid w:val="00FC7812"/>
    <w:rsid w:val="00FD15A5"/>
    <w:rsid w:val="00FE0101"/>
    <w:rsid w:val="00FE6012"/>
    <w:rsid w:val="00FE69C0"/>
    <w:rsid w:val="00FF0DF7"/>
    <w:rsid w:val="00FF6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629339F"/>
  <w15:docId w15:val="{6D8315A0-6B49-4EE6-8C1A-264912E6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paragraph" w:styleId="Antrat2">
    <w:name w:val="heading 2"/>
    <w:basedOn w:val="prastasis"/>
    <w:next w:val="prastasis"/>
    <w:link w:val="Antrat2Diagrama"/>
    <w:uiPriority w:val="99"/>
    <w:qFormat/>
    <w:locked/>
    <w:rsid w:val="00E257EA"/>
    <w:pPr>
      <w:keepNext/>
      <w:jc w:val="center"/>
      <w:outlineLvl w:val="1"/>
    </w:pPr>
    <w:rPr>
      <w:b/>
      <w:bCs/>
      <w:cap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 w:type="character" w:customStyle="1" w:styleId="Antrat2Diagrama">
    <w:name w:val="Antraštė 2 Diagrama"/>
    <w:basedOn w:val="Numatytasispastraiposriftas"/>
    <w:link w:val="Antrat2"/>
    <w:uiPriority w:val="99"/>
    <w:rsid w:val="00E257EA"/>
    <w:rPr>
      <w:rFonts w:ascii="Times New Roman" w:eastAsia="Times New Roman" w:hAnsi="Times New Roman"/>
      <w:b/>
      <w:bCs/>
      <w:caps/>
      <w:sz w:val="24"/>
      <w:szCs w:val="20"/>
      <w:lang w:eastAsia="en-US"/>
    </w:rPr>
  </w:style>
  <w:style w:type="paragraph" w:customStyle="1" w:styleId="statymopavad">
    <w:name w:val="?statymo pavad."/>
    <w:basedOn w:val="prastasis"/>
    <w:rsid w:val="00A75511"/>
    <w:pPr>
      <w:spacing w:line="360" w:lineRule="auto"/>
      <w:ind w:firstLine="720"/>
      <w:jc w:val="center"/>
    </w:pPr>
    <w:rPr>
      <w:rFonts w:ascii="TimesLT" w:hAnsi="TimesLT"/>
      <w:caps/>
      <w:sz w:val="24"/>
      <w:lang w:val="en-GB" w:eastAsia="en-US"/>
    </w:rPr>
  </w:style>
  <w:style w:type="character" w:styleId="Hipersaitas">
    <w:name w:val="Hyperlink"/>
    <w:basedOn w:val="Numatytasispastraiposriftas"/>
    <w:uiPriority w:val="99"/>
    <w:semiHidden/>
    <w:unhideWhenUsed/>
    <w:rsid w:val="00F46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6271">
      <w:bodyDiv w:val="1"/>
      <w:marLeft w:val="0"/>
      <w:marRight w:val="0"/>
      <w:marTop w:val="0"/>
      <w:marBottom w:val="0"/>
      <w:divBdr>
        <w:top w:val="none" w:sz="0" w:space="0" w:color="auto"/>
        <w:left w:val="none" w:sz="0" w:space="0" w:color="auto"/>
        <w:bottom w:val="none" w:sz="0" w:space="0" w:color="auto"/>
        <w:right w:val="none" w:sz="0" w:space="0" w:color="auto"/>
      </w:divBdr>
    </w:div>
    <w:div w:id="653069790">
      <w:bodyDiv w:val="1"/>
      <w:marLeft w:val="0"/>
      <w:marRight w:val="0"/>
      <w:marTop w:val="0"/>
      <w:marBottom w:val="0"/>
      <w:divBdr>
        <w:top w:val="none" w:sz="0" w:space="0" w:color="auto"/>
        <w:left w:val="none" w:sz="0" w:space="0" w:color="auto"/>
        <w:bottom w:val="none" w:sz="0" w:space="0" w:color="auto"/>
        <w:right w:val="none" w:sz="0" w:space="0" w:color="auto"/>
      </w:divBdr>
    </w:div>
    <w:div w:id="8192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6121-89A4-462F-B980-EBE737AA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5744</Characters>
  <Application>Microsoft Office Word</Application>
  <DocSecurity>4</DocSecurity>
  <Lines>47</Lines>
  <Paragraphs>13</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2017-03-07T14:03:00Z</cp:lastPrinted>
  <dcterms:created xsi:type="dcterms:W3CDTF">2023-05-05T10:20:00Z</dcterms:created>
  <dcterms:modified xsi:type="dcterms:W3CDTF">2023-05-05T10:20:00Z</dcterms:modified>
</cp:coreProperties>
</file>