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7310B" w14:textId="77777777" w:rsidR="00D30F47" w:rsidRPr="0074184B" w:rsidRDefault="00D30F47" w:rsidP="008850C1">
      <w:pPr>
        <w:spacing w:line="252" w:lineRule="auto"/>
        <w:jc w:val="center"/>
        <w:rPr>
          <w:b/>
        </w:rPr>
      </w:pPr>
      <w:bookmarkStart w:id="0" w:name="_GoBack"/>
      <w:bookmarkEnd w:id="0"/>
      <w:r w:rsidRPr="0074184B">
        <w:rPr>
          <w:b/>
        </w:rPr>
        <w:t>AIŠKINAMASIS RAŠTAS</w:t>
      </w:r>
    </w:p>
    <w:p w14:paraId="03A7310C" w14:textId="77777777" w:rsidR="00D30F47" w:rsidRDefault="00D30F47" w:rsidP="008850C1">
      <w:pPr>
        <w:spacing w:line="252" w:lineRule="auto"/>
        <w:jc w:val="center"/>
        <w:rPr>
          <w:b/>
        </w:rPr>
      </w:pPr>
      <w:r w:rsidRPr="0074184B">
        <w:rPr>
          <w:b/>
        </w:rPr>
        <w:t>PRIE SAVIVALDYBĖS TARYBOS SPRENDIMO „</w:t>
      </w:r>
      <w:r w:rsidR="0066412B">
        <w:rPr>
          <w:b/>
          <w:caps/>
          <w:szCs w:val="24"/>
        </w:rPr>
        <w:t>turto perdavimo patikėjimo teise</w:t>
      </w:r>
      <w:r w:rsidRPr="0074184B">
        <w:rPr>
          <w:b/>
        </w:rPr>
        <w:t>“ PROJEKTO</w:t>
      </w:r>
    </w:p>
    <w:p w14:paraId="03A7310D" w14:textId="77777777" w:rsidR="00D30F47" w:rsidRDefault="00D30F47" w:rsidP="008850C1">
      <w:pPr>
        <w:spacing w:line="252" w:lineRule="auto"/>
        <w:jc w:val="center"/>
      </w:pPr>
    </w:p>
    <w:p w14:paraId="03A7310E" w14:textId="1FA9E70F" w:rsidR="00D30F47" w:rsidRDefault="00D30F47" w:rsidP="008850C1">
      <w:pPr>
        <w:spacing w:line="252" w:lineRule="auto"/>
        <w:ind w:firstLine="720"/>
        <w:jc w:val="both"/>
        <w:rPr>
          <w:color w:val="000000"/>
        </w:rPr>
      </w:pPr>
      <w:r w:rsidRPr="00D37DC0">
        <w:rPr>
          <w:b/>
        </w:rPr>
        <w:t>1. Sprendimo proje</w:t>
      </w:r>
      <w:r w:rsidR="002C3E30">
        <w:rPr>
          <w:b/>
        </w:rPr>
        <w:t xml:space="preserve">kto </w:t>
      </w:r>
      <w:r w:rsidR="00CF6151">
        <w:rPr>
          <w:b/>
        </w:rPr>
        <w:t xml:space="preserve">tikslai ir uždaviniai </w:t>
      </w:r>
      <w:r>
        <w:t>–</w:t>
      </w:r>
      <w:r w:rsidR="0066412B">
        <w:t xml:space="preserve"> </w:t>
      </w:r>
      <w:r w:rsidR="002C3E30" w:rsidRPr="002C3E30">
        <w:t xml:space="preserve">šiuo sprendimu projektu </w:t>
      </w:r>
      <w:r w:rsidR="002C3E30">
        <w:t>siūloma</w:t>
      </w:r>
      <w:r w:rsidR="002C3E30" w:rsidRPr="002C3E30">
        <w:t xml:space="preserve"> </w:t>
      </w:r>
      <w:r w:rsidR="0066412B">
        <w:t xml:space="preserve">perduoti UAB </w:t>
      </w:r>
      <w:r w:rsidR="00CF6151">
        <w:rPr>
          <w:color w:val="000000"/>
        </w:rPr>
        <w:t>„</w:t>
      </w:r>
      <w:r w:rsidR="00566F83">
        <w:rPr>
          <w:color w:val="000000"/>
        </w:rPr>
        <w:t>Naujasis</w:t>
      </w:r>
      <w:r w:rsidR="00CF6151">
        <w:rPr>
          <w:color w:val="000000"/>
        </w:rPr>
        <w:t xml:space="preserve"> turgus“ </w:t>
      </w:r>
      <w:r w:rsidR="0013358A">
        <w:rPr>
          <w:color w:val="000000"/>
        </w:rPr>
        <w:t xml:space="preserve">dalį </w:t>
      </w:r>
      <w:r w:rsidR="00291604">
        <w:rPr>
          <w:color w:val="000000"/>
        </w:rPr>
        <w:t>automobilių aikštelių</w:t>
      </w:r>
      <w:r w:rsidR="00776A84">
        <w:rPr>
          <w:color w:val="000000"/>
        </w:rPr>
        <w:t>, esančių</w:t>
      </w:r>
      <w:r w:rsidR="00CF6151">
        <w:rPr>
          <w:color w:val="000000"/>
        </w:rPr>
        <w:t xml:space="preserve"> </w:t>
      </w:r>
      <w:r w:rsidR="00ED243B">
        <w:rPr>
          <w:color w:val="000000"/>
        </w:rPr>
        <w:t>tarp</w:t>
      </w:r>
      <w:r w:rsidR="00C66446">
        <w:rPr>
          <w:color w:val="000000"/>
        </w:rPr>
        <w:t xml:space="preserve"> </w:t>
      </w:r>
      <w:r w:rsidR="00776A84" w:rsidRPr="00776A84">
        <w:rPr>
          <w:color w:val="000000"/>
        </w:rPr>
        <w:t>Toleikių</w:t>
      </w:r>
      <w:r w:rsidR="00C66446" w:rsidRPr="00C66446">
        <w:rPr>
          <w:color w:val="000000"/>
        </w:rPr>
        <w:t xml:space="preserve"> gatvė</w:t>
      </w:r>
      <w:r w:rsidR="00C66446">
        <w:rPr>
          <w:color w:val="000000"/>
        </w:rPr>
        <w:t>s</w:t>
      </w:r>
      <w:r w:rsidR="00ED243B">
        <w:rPr>
          <w:color w:val="000000"/>
        </w:rPr>
        <w:t xml:space="preserve"> ir Lėbartų kapinių</w:t>
      </w:r>
      <w:r w:rsidR="00C66446">
        <w:rPr>
          <w:color w:val="000000"/>
        </w:rPr>
        <w:t xml:space="preserve">, </w:t>
      </w:r>
      <w:r w:rsidR="00CF6151">
        <w:rPr>
          <w:color w:val="000000"/>
        </w:rPr>
        <w:t>Toleikių k</w:t>
      </w:r>
      <w:r w:rsidR="0066412B">
        <w:rPr>
          <w:color w:val="000000"/>
        </w:rPr>
        <w:t>., Klaipėdos raj.</w:t>
      </w:r>
      <w:r w:rsidR="006D2441">
        <w:rPr>
          <w:color w:val="000000"/>
        </w:rPr>
        <w:t xml:space="preserve"> savivaldybėje valdyti, naudoti</w:t>
      </w:r>
      <w:r w:rsidR="0066412B">
        <w:rPr>
          <w:color w:val="000000"/>
        </w:rPr>
        <w:t xml:space="preserve"> ir disponuoti </w:t>
      </w:r>
      <w:r w:rsidR="006F6D4E">
        <w:rPr>
          <w:color w:val="000000"/>
        </w:rPr>
        <w:t xml:space="preserve">pagal turto </w:t>
      </w:r>
      <w:r w:rsidR="0066412B">
        <w:rPr>
          <w:color w:val="000000"/>
        </w:rPr>
        <w:t>patikėjimo</w:t>
      </w:r>
      <w:r w:rsidR="006F6D4E">
        <w:rPr>
          <w:color w:val="000000"/>
        </w:rPr>
        <w:t xml:space="preserve"> sutartį</w:t>
      </w:r>
      <w:r>
        <w:rPr>
          <w:color w:val="000000"/>
        </w:rPr>
        <w:t xml:space="preserve">. </w:t>
      </w:r>
    </w:p>
    <w:p w14:paraId="378DAA1B" w14:textId="77777777" w:rsidR="0013358A" w:rsidRDefault="002C3E30" w:rsidP="008850C1">
      <w:pPr>
        <w:spacing w:line="252" w:lineRule="auto"/>
        <w:ind w:firstLine="720"/>
        <w:jc w:val="both"/>
        <w:rPr>
          <w:szCs w:val="24"/>
        </w:rPr>
      </w:pPr>
      <w:r w:rsidRPr="00700E76">
        <w:rPr>
          <w:b/>
          <w:szCs w:val="24"/>
        </w:rPr>
        <w:t>2. Šiuo metu galiojantis teisinis klausimo reglamentavimas.</w:t>
      </w:r>
      <w:r>
        <w:rPr>
          <w:b/>
          <w:szCs w:val="24"/>
        </w:rPr>
        <w:t xml:space="preserve"> </w:t>
      </w:r>
      <w:r w:rsidR="0013358A" w:rsidRPr="0013358A">
        <w:rPr>
          <w:szCs w:val="24"/>
        </w:rPr>
        <w:t xml:space="preserve">Lietuvos Respublikos valstybės ir savivaldybių turto valdymo, naudojimo ir disponavimo juo įstatymo 12 straipsnio 3 dalis reglamentuoja, kad kitiems juridiniams asmenims savivaldybės turtas patikėjimo teise gali būti perduodamas pagal turto patikėjimo sutartį savivaldybių funkcijoms įgyvendinti ir tik tais atvejais, kai jie pagal įstatymus gali atlikti savivaldybių funkcijas. </w:t>
      </w:r>
    </w:p>
    <w:p w14:paraId="78D45C4F" w14:textId="3DC9BFC0" w:rsidR="002C3E30" w:rsidRDefault="0013358A" w:rsidP="008850C1">
      <w:pPr>
        <w:spacing w:line="252" w:lineRule="auto"/>
        <w:ind w:firstLine="720"/>
        <w:jc w:val="both"/>
        <w:rPr>
          <w:szCs w:val="24"/>
        </w:rPr>
      </w:pPr>
      <w:r w:rsidRPr="0013358A">
        <w:rPr>
          <w:szCs w:val="24"/>
        </w:rPr>
        <w:t>Viena iš savivaldybių savarankiškųjų funkcijų yra savivaldybių vietinės reikšmės kelių ir gatvių priežiūra, taisymas, tiesimas ir saugaus eismo organizavimas</w:t>
      </w:r>
      <w:r w:rsidR="00B21273">
        <w:rPr>
          <w:szCs w:val="24"/>
        </w:rPr>
        <w:t>,</w:t>
      </w:r>
      <w:r>
        <w:rPr>
          <w:szCs w:val="24"/>
        </w:rPr>
        <w:t xml:space="preserve"> reglamentuota </w:t>
      </w:r>
      <w:r w:rsidR="00B21273">
        <w:rPr>
          <w:szCs w:val="24"/>
        </w:rPr>
        <w:t xml:space="preserve">Lietuvos Respublikos savivaldos įstatymo 6 straipsnio 32 punkte. </w:t>
      </w:r>
    </w:p>
    <w:p w14:paraId="7FCE0834" w14:textId="1E1DC2D5" w:rsidR="00E962CB" w:rsidRPr="00A91131" w:rsidRDefault="00E962CB" w:rsidP="008850C1">
      <w:pPr>
        <w:spacing w:line="252" w:lineRule="auto"/>
        <w:ind w:firstLine="720"/>
        <w:jc w:val="both"/>
        <w:rPr>
          <w:b/>
        </w:rPr>
      </w:pPr>
      <w:r>
        <w:t>Lietuvos R</w:t>
      </w:r>
      <w:r w:rsidRPr="00C728A3">
        <w:t>espublikos vietos savivaldos įstatymo 1</w:t>
      </w:r>
      <w:r>
        <w:t>5</w:t>
      </w:r>
      <w:r w:rsidRPr="00C728A3">
        <w:t xml:space="preserve"> straipsnio 2 dalies </w:t>
      </w:r>
      <w:r>
        <w:t>19</w:t>
      </w:r>
      <w:r w:rsidRPr="00C728A3">
        <w:t xml:space="preserve"> punktas nustato išimti</w:t>
      </w:r>
      <w:r>
        <w:t>nę savivaldybės tarybos kom</w:t>
      </w:r>
      <w:r w:rsidRPr="00C728A3">
        <w:t xml:space="preserve">petenciją </w:t>
      </w:r>
      <w:r>
        <w:t xml:space="preserve">– </w:t>
      </w:r>
      <w:r w:rsidRPr="00993529">
        <w:rPr>
          <w:color w:val="000000"/>
        </w:rPr>
        <w:t>sprendimų dėl disponavimo savivaldybei nuosavybės teise priklausančiu turtu priėmim</w:t>
      </w:r>
      <w:r>
        <w:rPr>
          <w:color w:val="000000"/>
        </w:rPr>
        <w:t>ą</w:t>
      </w:r>
      <w:r w:rsidRPr="00993529">
        <w:rPr>
          <w:color w:val="000000"/>
        </w:rPr>
        <w:t>, šio turto valdymo, naudojimo ir disponavimo juo tvarkos taisyklių nustatym</w:t>
      </w:r>
      <w:r>
        <w:rPr>
          <w:color w:val="000000"/>
        </w:rPr>
        <w:t>ą</w:t>
      </w:r>
      <w:r w:rsidRPr="00993529">
        <w:rPr>
          <w:color w:val="000000"/>
        </w:rPr>
        <w:t xml:space="preserve">, išskyrus atvejus, kai tvarka yra nustatyta įstatymuose ar jų pagrindu priimtuose kituose </w:t>
      </w:r>
      <w:r w:rsidRPr="00A91131">
        <w:rPr>
          <w:color w:val="000000"/>
        </w:rPr>
        <w:t>teisės aktuose</w:t>
      </w:r>
      <w:r w:rsidRPr="00A91131">
        <w:rPr>
          <w:color w:val="000000"/>
          <w:sz w:val="22"/>
          <w:szCs w:val="22"/>
        </w:rPr>
        <w:t>.</w:t>
      </w:r>
    </w:p>
    <w:p w14:paraId="6B20666D" w14:textId="6ED94743" w:rsidR="002C3E30" w:rsidRPr="00544BDE" w:rsidRDefault="00544BDE" w:rsidP="008850C1">
      <w:pPr>
        <w:spacing w:line="252" w:lineRule="auto"/>
        <w:ind w:firstLine="720"/>
        <w:jc w:val="both"/>
      </w:pPr>
      <w:r w:rsidRPr="00A91131">
        <w:t>Klaipėdos miesto savivaldybės turto perdavimo valdyti, naudoti ir disponuoti juo</w:t>
      </w:r>
      <w:r w:rsidR="000E415B" w:rsidRPr="00A91131">
        <w:t xml:space="preserve"> patikėjimo teise tvarkos apraše (patvirtinta</w:t>
      </w:r>
      <w:r w:rsidRPr="00A91131">
        <w:t xml:space="preserve"> Klaipėdos miesto savivaldybės tarybos </w:t>
      </w:r>
      <w:smartTag w:uri="urn:schemas-microsoft-com:office:smarttags" w:element="metricconverter">
        <w:smartTagPr>
          <w:attr w:name="ProductID" w:val="2011 m"/>
        </w:smartTagPr>
        <w:r w:rsidRPr="00A91131">
          <w:t>2011 m</w:t>
        </w:r>
      </w:smartTag>
      <w:r w:rsidRPr="00A91131">
        <w:t>. lapkričio 24 d. sprendimu Nr. T2-378 „Dėl Klaipėdos miesto savivaldybės turto perdavimo valdyti, naudoti ir disponuoti juo patikėjimo teise tvarkos aprašo patvirtinimo“</w:t>
      </w:r>
      <w:r w:rsidR="000E415B" w:rsidRPr="00A91131">
        <w:t xml:space="preserve">) reglamentuojama turto perdavimo kitiems juridiniams asmenims tvarka, numatyti patikėjimo sutarčių </w:t>
      </w:r>
      <w:r w:rsidR="00A91131" w:rsidRPr="00A91131">
        <w:t>terminai, kiti patikėtinio įsipareigojimai, kurie yra išdėstyti tarybos sprendimu tvirtinamoje patikėjimo sutarties formoje.</w:t>
      </w:r>
      <w:r w:rsidR="00A91131">
        <w:t xml:space="preserve"> </w:t>
      </w:r>
    </w:p>
    <w:p w14:paraId="0D917594" w14:textId="77777777" w:rsidR="00A91131" w:rsidRPr="00A91131" w:rsidRDefault="002C3E30" w:rsidP="008850C1">
      <w:pPr>
        <w:spacing w:line="252" w:lineRule="auto"/>
        <w:ind w:firstLine="720"/>
        <w:jc w:val="both"/>
        <w:rPr>
          <w:szCs w:val="24"/>
        </w:rPr>
      </w:pPr>
      <w:r w:rsidRPr="00700E76">
        <w:rPr>
          <w:b/>
          <w:szCs w:val="24"/>
        </w:rPr>
        <w:t>3.</w:t>
      </w:r>
      <w:r w:rsidRPr="00700E76">
        <w:rPr>
          <w:szCs w:val="24"/>
        </w:rPr>
        <w:t xml:space="preserve"> </w:t>
      </w:r>
      <w:r w:rsidRPr="00700E76">
        <w:rPr>
          <w:b/>
          <w:szCs w:val="24"/>
        </w:rPr>
        <w:t>Siūlomos naujos teisinio reglamentavimo nuostatos ir laukiami rezultatai</w:t>
      </w:r>
      <w:r w:rsidRPr="00700E76">
        <w:rPr>
          <w:szCs w:val="24"/>
        </w:rPr>
        <w:t>.</w:t>
      </w:r>
      <w:r w:rsidR="00A91131">
        <w:rPr>
          <w:szCs w:val="24"/>
        </w:rPr>
        <w:t xml:space="preserve"> </w:t>
      </w:r>
      <w:r w:rsidR="00A91131" w:rsidRPr="00A91131">
        <w:rPr>
          <w:szCs w:val="24"/>
        </w:rPr>
        <w:t xml:space="preserve">Pasibaigus 2013 m. balandžio 3 d. sudarytos turto patikėjimo sutarties Nr. J9-271 galiojimo terminui, reikalingas savivaldybės tarybos sprendimas dėl turto perdavimo patikėjimo teise kitiems juridiniams asmenims. </w:t>
      </w:r>
    </w:p>
    <w:p w14:paraId="20587234" w14:textId="77777777" w:rsidR="00A91131" w:rsidRPr="00A91131" w:rsidRDefault="00A91131" w:rsidP="008850C1">
      <w:pPr>
        <w:spacing w:line="252" w:lineRule="auto"/>
        <w:ind w:firstLine="720"/>
        <w:jc w:val="both"/>
        <w:rPr>
          <w:szCs w:val="24"/>
        </w:rPr>
      </w:pPr>
      <w:r w:rsidRPr="00A91131">
        <w:rPr>
          <w:szCs w:val="24"/>
        </w:rPr>
        <w:t>Pagal UAB „Naujasis turgus“ įstatus bendrovės veiklos objektas: paslaugų teikimas, prekybinės įrangos ir patalpų nuoma, didmeninė ir mažmeninė prekyba, turgaus prekybos administravimas, viešasis maitinimas, gamyba, tarpininkavimas.</w:t>
      </w:r>
    </w:p>
    <w:p w14:paraId="7C21FAA5" w14:textId="77777777" w:rsidR="00A91131" w:rsidRPr="00A91131" w:rsidRDefault="00A91131" w:rsidP="008850C1">
      <w:pPr>
        <w:spacing w:line="252" w:lineRule="auto"/>
        <w:ind w:firstLine="720"/>
        <w:jc w:val="both"/>
        <w:rPr>
          <w:szCs w:val="24"/>
        </w:rPr>
      </w:pPr>
      <w:r w:rsidRPr="00A91131">
        <w:rPr>
          <w:szCs w:val="24"/>
        </w:rPr>
        <w:t>Siūloma Klaipėdos miesto savivaldybės tarybai priimti sprendimą perduoti 10 metų UAB „Naujasis turgus“ Klaipėdos miesto savivaldybei nuosavybės teise priklausantį turtą – automobilių stovėjimo aikštelių dalis tarp Lėbartų kapinių ir Toleikių gatvės, valdyti, naudoti ir disponuoti patikėjimo teise pagal turto patikėjimo sutartį savivaldos funkcijoms vykdyti.</w:t>
      </w:r>
    </w:p>
    <w:p w14:paraId="6460E55E" w14:textId="3CB256DF" w:rsidR="002C3E30" w:rsidRPr="00A91131" w:rsidRDefault="00A91131" w:rsidP="008850C1">
      <w:pPr>
        <w:pStyle w:val="Pagrindiniotekstotrauka3"/>
        <w:spacing w:line="252" w:lineRule="auto"/>
        <w:ind w:right="-50" w:firstLine="709"/>
        <w:rPr>
          <w:b/>
        </w:rPr>
      </w:pPr>
      <w:r>
        <w:t xml:space="preserve">Aikštelių dalis </w:t>
      </w:r>
      <w:r w:rsidRPr="00C41AA2">
        <w:t>perd</w:t>
      </w:r>
      <w:r>
        <w:t xml:space="preserve">avus bendrovei bus užtikrintas viešųjų paslaugų teikimas. </w:t>
      </w:r>
      <w:r w:rsidRPr="008166DA">
        <w:rPr>
          <w:szCs w:val="24"/>
        </w:rPr>
        <w:t xml:space="preserve"> </w:t>
      </w:r>
    </w:p>
    <w:p w14:paraId="7AFB5F5E" w14:textId="77777777" w:rsidR="002C3E30" w:rsidRPr="00700E76" w:rsidRDefault="002C3E30" w:rsidP="008850C1">
      <w:pPr>
        <w:spacing w:line="252" w:lineRule="auto"/>
        <w:ind w:firstLine="720"/>
        <w:jc w:val="both"/>
        <w:rPr>
          <w:b/>
          <w:szCs w:val="24"/>
        </w:rPr>
      </w:pPr>
      <w:r w:rsidRPr="00700E76">
        <w:rPr>
          <w:b/>
          <w:szCs w:val="24"/>
        </w:rPr>
        <w:t>4. Numatomo teisinio reguliavimo poveikio vertinimas – nustatomas galimas teigiamas</w:t>
      </w:r>
    </w:p>
    <w:p w14:paraId="582414A7" w14:textId="308D626A" w:rsidR="002C3E30" w:rsidRPr="00A91131" w:rsidRDefault="002C3E30" w:rsidP="008850C1">
      <w:pPr>
        <w:spacing w:line="252" w:lineRule="auto"/>
        <w:jc w:val="both"/>
        <w:rPr>
          <w:b/>
          <w:szCs w:val="24"/>
        </w:rPr>
      </w:pPr>
      <w:r w:rsidRPr="00700E76">
        <w:rPr>
          <w:b/>
          <w:szCs w:val="24"/>
        </w:rPr>
        <w:t>ir neigiamas poveikis to teisinio reguliavimo sričiai.</w:t>
      </w:r>
      <w:r w:rsidR="00A91131">
        <w:rPr>
          <w:b/>
          <w:szCs w:val="24"/>
        </w:rPr>
        <w:t xml:space="preserve"> </w:t>
      </w:r>
      <w:r w:rsidR="00A91131" w:rsidRPr="00A91131">
        <w:rPr>
          <w:szCs w:val="24"/>
        </w:rPr>
        <w:t>Teigiamos sprendimo priėmimo pasekmės – aikštelės prie Lėbartų kapinių bus tinkamai eksploatuojamos ir užtikrintas savivaldybės funkcijų vykdymas.</w:t>
      </w:r>
      <w:r w:rsidR="001A54E1">
        <w:rPr>
          <w:szCs w:val="24"/>
        </w:rPr>
        <w:t xml:space="preserve"> Neigiamo poveikio nėra. </w:t>
      </w:r>
    </w:p>
    <w:p w14:paraId="25C7E09C" w14:textId="77777777" w:rsidR="002C3E30" w:rsidRPr="005732ED" w:rsidRDefault="002C3E30" w:rsidP="008850C1">
      <w:pPr>
        <w:spacing w:line="252" w:lineRule="auto"/>
        <w:ind w:firstLine="720"/>
        <w:jc w:val="both"/>
        <w:rPr>
          <w:szCs w:val="24"/>
          <w:lang w:eastAsia="en-US"/>
        </w:rPr>
      </w:pPr>
      <w:r w:rsidRPr="005732ED">
        <w:rPr>
          <w:b/>
          <w:szCs w:val="24"/>
          <w:lang w:eastAsia="en-US"/>
        </w:rPr>
        <w:t>5.</w:t>
      </w:r>
      <w:r w:rsidRPr="005732ED">
        <w:rPr>
          <w:szCs w:val="24"/>
          <w:lang w:eastAsia="en-US"/>
        </w:rPr>
        <w:t xml:space="preserve"> </w:t>
      </w:r>
      <w:r w:rsidRPr="005732ED">
        <w:rPr>
          <w:b/>
          <w:bCs/>
          <w:szCs w:val="24"/>
          <w:lang w:eastAsia="en-US"/>
        </w:rPr>
        <w:t>Jeigu sprendimui įgyvendinti reikia kitų teisės aktų, – kas ir kada juos turėtų parengti, šių aktų metmenys.</w:t>
      </w:r>
      <w:r w:rsidRPr="00700E76">
        <w:rPr>
          <w:b/>
          <w:szCs w:val="24"/>
          <w:lang w:eastAsia="en-US"/>
        </w:rPr>
        <w:t xml:space="preserve"> </w:t>
      </w:r>
      <w:r w:rsidRPr="00700E76">
        <w:rPr>
          <w:szCs w:val="24"/>
          <w:lang w:eastAsia="en-US"/>
        </w:rPr>
        <w:t xml:space="preserve">Sprendimui įgyvendinti kitų teisės aktų priėmimas nereikalingas. </w:t>
      </w:r>
    </w:p>
    <w:p w14:paraId="0000945F" w14:textId="77777777" w:rsidR="002C3E30" w:rsidRPr="005732ED" w:rsidRDefault="002C3E30" w:rsidP="008850C1">
      <w:pPr>
        <w:spacing w:line="252" w:lineRule="auto"/>
        <w:ind w:firstLine="720"/>
        <w:jc w:val="both"/>
        <w:rPr>
          <w:b/>
          <w:color w:val="000000"/>
          <w:szCs w:val="24"/>
          <w:lang w:eastAsia="en-US"/>
        </w:rPr>
      </w:pPr>
      <w:r w:rsidRPr="005732ED">
        <w:rPr>
          <w:b/>
          <w:color w:val="000000"/>
          <w:szCs w:val="24"/>
          <w:lang w:eastAsia="en-US"/>
        </w:rPr>
        <w:t xml:space="preserve">6. </w:t>
      </w:r>
      <w:r w:rsidRPr="005732ED">
        <w:rPr>
          <w:b/>
          <w:color w:val="000000"/>
          <w:szCs w:val="24"/>
        </w:rPr>
        <w:t>Kiek biudžeto lėšų pareikalaus ar leis sutaupyti projekto įgyvendinimas, finansavimo šaltinis.</w:t>
      </w:r>
      <w:r w:rsidRPr="00700E76">
        <w:rPr>
          <w:b/>
          <w:color w:val="000000"/>
          <w:szCs w:val="24"/>
          <w:lang w:eastAsia="en-US"/>
        </w:rPr>
        <w:t xml:space="preserve"> </w:t>
      </w:r>
      <w:r w:rsidRPr="005732ED">
        <w:rPr>
          <w:szCs w:val="24"/>
          <w:lang w:eastAsia="en-US"/>
        </w:rPr>
        <w:t>Sprendimui įgyvendinti biudžeto lėšų poreikio nėra.</w:t>
      </w:r>
    </w:p>
    <w:p w14:paraId="3148AFDE" w14:textId="77777777" w:rsidR="002C3E30" w:rsidRPr="005732ED" w:rsidRDefault="002C3E30" w:rsidP="008850C1">
      <w:pPr>
        <w:spacing w:line="252" w:lineRule="auto"/>
        <w:jc w:val="both"/>
        <w:rPr>
          <w:b/>
          <w:szCs w:val="24"/>
          <w:lang w:eastAsia="en-US"/>
        </w:rPr>
      </w:pPr>
      <w:r w:rsidRPr="005732ED">
        <w:rPr>
          <w:b/>
          <w:szCs w:val="24"/>
          <w:lang w:eastAsia="en-US"/>
        </w:rPr>
        <w:t xml:space="preserve">            7.</w:t>
      </w:r>
      <w:r w:rsidRPr="005732ED">
        <w:rPr>
          <w:szCs w:val="24"/>
        </w:rPr>
        <w:t xml:space="preserve"> </w:t>
      </w:r>
      <w:r w:rsidRPr="005732ED">
        <w:rPr>
          <w:b/>
          <w:szCs w:val="24"/>
        </w:rPr>
        <w:t>Sprendimo projekto rengimo metu atlikti vertinimai ir išvados, konsultavimosi su visuomene metu gauti pasiūlymai ir jų motyvuotas vertinimas.</w:t>
      </w:r>
      <w:r w:rsidRPr="00700E76">
        <w:rPr>
          <w:b/>
          <w:szCs w:val="24"/>
          <w:lang w:eastAsia="en-US"/>
        </w:rPr>
        <w:t xml:space="preserve"> </w:t>
      </w:r>
      <w:r w:rsidRPr="005732ED">
        <w:rPr>
          <w:szCs w:val="24"/>
          <w:lang w:eastAsia="en-US"/>
        </w:rPr>
        <w:t>Sprendimo rengimo metu atskiri vertinimai nebuvo atliekami. Atsižvelgiant į sprendimo projekto pobūdį konsultavimasis su visuomene nėra atliekamas.</w:t>
      </w:r>
    </w:p>
    <w:p w14:paraId="4C8FA9B2" w14:textId="77777777" w:rsidR="002C3E30" w:rsidRPr="005732ED" w:rsidRDefault="002C3E30" w:rsidP="008850C1">
      <w:pPr>
        <w:spacing w:line="252" w:lineRule="auto"/>
        <w:ind w:firstLine="720"/>
        <w:jc w:val="both"/>
        <w:rPr>
          <w:b/>
          <w:szCs w:val="24"/>
          <w:lang w:eastAsia="en-US"/>
        </w:rPr>
      </w:pPr>
      <w:r w:rsidRPr="005732ED">
        <w:rPr>
          <w:b/>
          <w:szCs w:val="24"/>
          <w:lang w:eastAsia="en-US"/>
        </w:rPr>
        <w:t xml:space="preserve">8. </w:t>
      </w:r>
      <w:r w:rsidRPr="005732ED">
        <w:rPr>
          <w:b/>
          <w:szCs w:val="24"/>
        </w:rPr>
        <w:t>Kiti sprendimui priimti reikalingi pagrindima</w:t>
      </w:r>
      <w:r w:rsidRPr="00700E76">
        <w:rPr>
          <w:b/>
          <w:szCs w:val="24"/>
        </w:rPr>
        <w:t xml:space="preserve">i, skaičiavimai ir paaiškinimai. </w:t>
      </w:r>
      <w:r w:rsidRPr="005732ED">
        <w:rPr>
          <w:szCs w:val="24"/>
          <w:lang w:eastAsia="en-US"/>
        </w:rPr>
        <w:t>Nėra.</w:t>
      </w:r>
    </w:p>
    <w:p w14:paraId="4737ABEF" w14:textId="77777777" w:rsidR="007C402D" w:rsidRDefault="007C402D" w:rsidP="008850C1">
      <w:pPr>
        <w:spacing w:line="252" w:lineRule="auto"/>
        <w:ind w:firstLine="720"/>
        <w:jc w:val="both"/>
        <w:rPr>
          <w:szCs w:val="24"/>
          <w:lang w:eastAsia="en-US"/>
        </w:rPr>
      </w:pPr>
    </w:p>
    <w:p w14:paraId="1B691499" w14:textId="45DE68C1" w:rsidR="002C3E30" w:rsidRDefault="002C3E30" w:rsidP="008850C1">
      <w:pPr>
        <w:spacing w:line="252" w:lineRule="auto"/>
        <w:ind w:firstLine="720"/>
        <w:jc w:val="both"/>
        <w:rPr>
          <w:szCs w:val="24"/>
          <w:lang w:eastAsia="en-US"/>
        </w:rPr>
      </w:pPr>
      <w:r w:rsidRPr="005732ED">
        <w:rPr>
          <w:szCs w:val="24"/>
          <w:lang w:eastAsia="en-US"/>
        </w:rPr>
        <w:t>Teikiame svarstyti šį sprendimo projektą.</w:t>
      </w:r>
    </w:p>
    <w:p w14:paraId="00659141" w14:textId="77777777" w:rsidR="008850C1" w:rsidRDefault="008850C1" w:rsidP="008850C1">
      <w:pPr>
        <w:spacing w:line="252" w:lineRule="auto"/>
        <w:ind w:firstLine="720"/>
        <w:jc w:val="both"/>
        <w:rPr>
          <w:szCs w:val="24"/>
          <w:lang w:eastAsia="en-US"/>
        </w:rPr>
      </w:pPr>
    </w:p>
    <w:p w14:paraId="29400F3E" w14:textId="77777777" w:rsidR="00E817EB" w:rsidRDefault="00C40D99" w:rsidP="008850C1">
      <w:pPr>
        <w:spacing w:line="252" w:lineRule="auto"/>
        <w:ind w:firstLine="720"/>
        <w:jc w:val="both"/>
        <w:rPr>
          <w:szCs w:val="24"/>
        </w:rPr>
      </w:pPr>
      <w:r>
        <w:rPr>
          <w:szCs w:val="24"/>
        </w:rPr>
        <w:t>PRIDEDAMA.</w:t>
      </w:r>
      <w:r w:rsidR="000D1F26">
        <w:rPr>
          <w:szCs w:val="24"/>
        </w:rPr>
        <w:t xml:space="preserve"> </w:t>
      </w:r>
    </w:p>
    <w:p w14:paraId="3FDBEEAA" w14:textId="08FD2F85" w:rsidR="00FA4FF8" w:rsidRPr="00B66DCE" w:rsidRDefault="00E817EB" w:rsidP="008850C1">
      <w:pPr>
        <w:spacing w:line="252" w:lineRule="auto"/>
        <w:ind w:firstLine="720"/>
        <w:jc w:val="both"/>
        <w:rPr>
          <w:szCs w:val="24"/>
        </w:rPr>
      </w:pPr>
      <w:r w:rsidRPr="00B66DCE">
        <w:rPr>
          <w:szCs w:val="24"/>
        </w:rPr>
        <w:t>UAB „Naujasis turgus“ įstatai, 4 lapai;</w:t>
      </w:r>
    </w:p>
    <w:p w14:paraId="7414C13A" w14:textId="6CA4D73C" w:rsidR="00B66DCE" w:rsidRPr="00B66DCE" w:rsidRDefault="00B66DCE" w:rsidP="008850C1">
      <w:pPr>
        <w:spacing w:line="252" w:lineRule="auto"/>
        <w:ind w:firstLine="720"/>
        <w:jc w:val="both"/>
        <w:rPr>
          <w:szCs w:val="24"/>
        </w:rPr>
      </w:pPr>
      <w:r w:rsidRPr="00B66DCE">
        <w:rPr>
          <w:szCs w:val="24"/>
        </w:rPr>
        <w:t>Automobilių stovėjimo aikštelių schema, 1 lapas.</w:t>
      </w:r>
    </w:p>
    <w:p w14:paraId="03A73119" w14:textId="1FF1BC91" w:rsidR="00D30F47" w:rsidRDefault="00D30F47" w:rsidP="008850C1">
      <w:pPr>
        <w:spacing w:line="252" w:lineRule="auto"/>
      </w:pPr>
    </w:p>
    <w:p w14:paraId="03A7311A" w14:textId="77777777" w:rsidR="00D30F47" w:rsidRDefault="00D30F47" w:rsidP="008850C1">
      <w:pPr>
        <w:spacing w:line="252" w:lineRule="auto"/>
      </w:pPr>
    </w:p>
    <w:p w14:paraId="03A7311C" w14:textId="7349B3C4" w:rsidR="00D7056C" w:rsidRDefault="00AF3C99" w:rsidP="008850C1">
      <w:pPr>
        <w:spacing w:line="252" w:lineRule="auto"/>
      </w:pPr>
      <w:r>
        <w:t>Skyriaus vedėjas</w:t>
      </w:r>
      <w:r w:rsidR="00D30F47">
        <w:tab/>
      </w:r>
      <w:r w:rsidR="00D30F47">
        <w:tab/>
      </w:r>
      <w:r w:rsidR="00D30F47">
        <w:tab/>
      </w:r>
      <w:r w:rsidR="00D30F47">
        <w:tab/>
      </w:r>
      <w:r w:rsidR="00862609">
        <w:t xml:space="preserve">               </w:t>
      </w:r>
      <w:r>
        <w:t>Edvardas Simokaitis</w:t>
      </w:r>
    </w:p>
    <w:sectPr w:rsidR="00D7056C" w:rsidSect="000C4EDB">
      <w:pgSz w:w="11907" w:h="16840"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47"/>
    <w:rsid w:val="00012DF4"/>
    <w:rsid w:val="00016B64"/>
    <w:rsid w:val="000D1F26"/>
    <w:rsid w:val="000D2923"/>
    <w:rsid w:val="000E415B"/>
    <w:rsid w:val="0013358A"/>
    <w:rsid w:val="00191282"/>
    <w:rsid w:val="00195CF0"/>
    <w:rsid w:val="001A54E1"/>
    <w:rsid w:val="001E22B3"/>
    <w:rsid w:val="00291604"/>
    <w:rsid w:val="00293FBF"/>
    <w:rsid w:val="002C3E30"/>
    <w:rsid w:val="002D10B4"/>
    <w:rsid w:val="002D22BF"/>
    <w:rsid w:val="002E4922"/>
    <w:rsid w:val="00306E47"/>
    <w:rsid w:val="00381F07"/>
    <w:rsid w:val="003977D6"/>
    <w:rsid w:val="003B59D6"/>
    <w:rsid w:val="004465D9"/>
    <w:rsid w:val="004F1F97"/>
    <w:rsid w:val="0050047A"/>
    <w:rsid w:val="00544BDE"/>
    <w:rsid w:val="00566F83"/>
    <w:rsid w:val="005865E2"/>
    <w:rsid w:val="005910FD"/>
    <w:rsid w:val="005A3D03"/>
    <w:rsid w:val="005C4074"/>
    <w:rsid w:val="0066047B"/>
    <w:rsid w:val="0066412B"/>
    <w:rsid w:val="006777AB"/>
    <w:rsid w:val="006D2441"/>
    <w:rsid w:val="006E2FEE"/>
    <w:rsid w:val="006F6D4E"/>
    <w:rsid w:val="00707DB6"/>
    <w:rsid w:val="007258E5"/>
    <w:rsid w:val="007746B1"/>
    <w:rsid w:val="00776A84"/>
    <w:rsid w:val="0079226F"/>
    <w:rsid w:val="007C402D"/>
    <w:rsid w:val="007F6443"/>
    <w:rsid w:val="00807780"/>
    <w:rsid w:val="00862609"/>
    <w:rsid w:val="008847AE"/>
    <w:rsid w:val="008850C1"/>
    <w:rsid w:val="008B018B"/>
    <w:rsid w:val="008D6A29"/>
    <w:rsid w:val="008E2A53"/>
    <w:rsid w:val="00944A2B"/>
    <w:rsid w:val="00990524"/>
    <w:rsid w:val="00A658BB"/>
    <w:rsid w:val="00A85AD8"/>
    <w:rsid w:val="00A91131"/>
    <w:rsid w:val="00AF3C99"/>
    <w:rsid w:val="00B14412"/>
    <w:rsid w:val="00B21273"/>
    <w:rsid w:val="00B474BD"/>
    <w:rsid w:val="00B66DCE"/>
    <w:rsid w:val="00C35084"/>
    <w:rsid w:val="00C40D99"/>
    <w:rsid w:val="00C53583"/>
    <w:rsid w:val="00C66446"/>
    <w:rsid w:val="00C80D14"/>
    <w:rsid w:val="00C9704E"/>
    <w:rsid w:val="00CE2B9A"/>
    <w:rsid w:val="00CF3594"/>
    <w:rsid w:val="00CF6151"/>
    <w:rsid w:val="00CF7236"/>
    <w:rsid w:val="00D04E56"/>
    <w:rsid w:val="00D30F47"/>
    <w:rsid w:val="00D41A48"/>
    <w:rsid w:val="00D47DA3"/>
    <w:rsid w:val="00D61E3F"/>
    <w:rsid w:val="00D7056C"/>
    <w:rsid w:val="00D74DC5"/>
    <w:rsid w:val="00DD1312"/>
    <w:rsid w:val="00E817EB"/>
    <w:rsid w:val="00E962CB"/>
    <w:rsid w:val="00ED243B"/>
    <w:rsid w:val="00F961CB"/>
    <w:rsid w:val="00FA4FF8"/>
    <w:rsid w:val="00FB34BA"/>
    <w:rsid w:val="00FF3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A7310B"/>
  <w15:docId w15:val="{657867F9-22E4-4363-95D4-FEEF7B47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F4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D30F47"/>
    <w:pPr>
      <w:spacing w:line="360" w:lineRule="auto"/>
      <w:ind w:right="9" w:firstLine="720"/>
      <w:jc w:val="both"/>
    </w:pPr>
    <w:rPr>
      <w:rFonts w:ascii="TimesLT" w:hAnsi="TimesLT"/>
      <w:lang w:eastAsia="en-US"/>
    </w:rPr>
  </w:style>
  <w:style w:type="character" w:customStyle="1" w:styleId="Pagrindiniotekstotrauka3Diagrama">
    <w:name w:val="Pagrindinio teksto įtrauka 3 Diagrama"/>
    <w:basedOn w:val="Numatytasispastraiposriftas"/>
    <w:link w:val="Pagrindiniotekstotrauka3"/>
    <w:rsid w:val="00D30F47"/>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195CF0"/>
    <w:pPr>
      <w:spacing w:after="120"/>
    </w:pPr>
  </w:style>
  <w:style w:type="character" w:customStyle="1" w:styleId="PagrindinistekstasDiagrama">
    <w:name w:val="Pagrindinis tekstas Diagrama"/>
    <w:basedOn w:val="Numatytasispastraiposriftas"/>
    <w:link w:val="Pagrindinistekstas"/>
    <w:uiPriority w:val="99"/>
    <w:semiHidden/>
    <w:rsid w:val="00195CF0"/>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707DB6"/>
    <w:pPr>
      <w:jc w:val="center"/>
    </w:pPr>
    <w:rPr>
      <w:b/>
      <w:bCs/>
      <w:szCs w:val="24"/>
      <w:lang w:eastAsia="en-US"/>
    </w:rPr>
  </w:style>
  <w:style w:type="character" w:customStyle="1" w:styleId="PavadinimasDiagrama">
    <w:name w:val="Pavadinimas Diagrama"/>
    <w:basedOn w:val="Numatytasispastraiposriftas"/>
    <w:link w:val="Pavadinimas"/>
    <w:rsid w:val="00707DB6"/>
    <w:rPr>
      <w:rFonts w:ascii="Times New Roman" w:eastAsia="Times New Roman" w:hAnsi="Times New Roman" w:cs="Times New Roman"/>
      <w:b/>
      <w:bCs/>
      <w:sz w:val="24"/>
      <w:szCs w:val="24"/>
    </w:rPr>
  </w:style>
  <w:style w:type="paragraph" w:styleId="Sraopastraipa">
    <w:name w:val="List Paragraph"/>
    <w:basedOn w:val="prastasis"/>
    <w:qFormat/>
    <w:rsid w:val="00FA4FF8"/>
    <w:pPr>
      <w:ind w:left="720"/>
      <w:contextualSpacing/>
    </w:pPr>
    <w:rPr>
      <w:sz w:val="20"/>
    </w:rPr>
  </w:style>
  <w:style w:type="paragraph" w:styleId="Debesliotekstas">
    <w:name w:val="Balloon Text"/>
    <w:basedOn w:val="prastasis"/>
    <w:link w:val="DebesliotekstasDiagrama"/>
    <w:uiPriority w:val="99"/>
    <w:semiHidden/>
    <w:unhideWhenUsed/>
    <w:rsid w:val="001A54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54E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83323">
      <w:bodyDiv w:val="1"/>
      <w:marLeft w:val="225"/>
      <w:marRight w:val="225"/>
      <w:marTop w:val="0"/>
      <w:marBottom w:val="0"/>
      <w:divBdr>
        <w:top w:val="none" w:sz="0" w:space="0" w:color="auto"/>
        <w:left w:val="none" w:sz="0" w:space="0" w:color="auto"/>
        <w:bottom w:val="none" w:sz="0" w:space="0" w:color="auto"/>
        <w:right w:val="none" w:sz="0" w:space="0" w:color="auto"/>
      </w:divBdr>
      <w:divsChild>
        <w:div w:id="55747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2698</Words>
  <Characters>1539</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2023-04-27T11:00:00Z</cp:lastPrinted>
  <dcterms:created xsi:type="dcterms:W3CDTF">2023-05-08T08:17:00Z</dcterms:created>
  <dcterms:modified xsi:type="dcterms:W3CDTF">2023-05-08T08:17:00Z</dcterms:modified>
</cp:coreProperties>
</file>