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32D17" w14:textId="77777777" w:rsidR="000C4F93" w:rsidRDefault="000C4F93" w:rsidP="00A303EE">
      <w:pPr>
        <w:jc w:val="center"/>
        <w:rPr>
          <w:b/>
        </w:rPr>
      </w:pPr>
      <w:bookmarkStart w:id="0" w:name="_GoBack"/>
      <w:bookmarkEnd w:id="0"/>
      <w:r w:rsidRPr="00A303EE">
        <w:rPr>
          <w:b/>
        </w:rPr>
        <w:t>AIŠKINAMASIS RAŠTAS</w:t>
      </w:r>
    </w:p>
    <w:p w14:paraId="33A5A233" w14:textId="77777777" w:rsidR="00C25FF1" w:rsidRDefault="00C25FF1" w:rsidP="00C25FF1">
      <w:pPr>
        <w:jc w:val="center"/>
        <w:rPr>
          <w:b/>
        </w:rPr>
      </w:pPr>
      <w:r>
        <w:rPr>
          <w:b/>
        </w:rPr>
        <w:t xml:space="preserve">PRIE SAVIVALDYBĖS TARYBOS SPRENDIMO  </w:t>
      </w:r>
    </w:p>
    <w:p w14:paraId="744C4602" w14:textId="77777777" w:rsidR="008A25FE" w:rsidRPr="00C25FF1" w:rsidRDefault="00C25FF1" w:rsidP="00C25FF1">
      <w:pPr>
        <w:jc w:val="center"/>
        <w:rPr>
          <w:b/>
        </w:rPr>
      </w:pPr>
      <w:r>
        <w:rPr>
          <w:b/>
          <w:caps/>
        </w:rPr>
        <w:t>„</w:t>
      </w:r>
      <w:r w:rsidR="008A25FE" w:rsidRPr="001D3C7E">
        <w:rPr>
          <w:b/>
          <w:caps/>
        </w:rPr>
        <w:t>DĖL</w:t>
      </w:r>
      <w:r w:rsidR="008A25FE" w:rsidRPr="000A5680">
        <w:rPr>
          <w:b/>
          <w:caps/>
        </w:rPr>
        <w:t xml:space="preserve"> PRITARIMO </w:t>
      </w:r>
      <w:r w:rsidR="008A25FE">
        <w:rPr>
          <w:b/>
          <w:caps/>
        </w:rPr>
        <w:t>KLAIPĖDOS MIESTO</w:t>
      </w:r>
      <w:r w:rsidR="008A25FE" w:rsidRPr="000A5680">
        <w:rPr>
          <w:b/>
          <w:caps/>
        </w:rPr>
        <w:t xml:space="preserve"> SAVIVALDYBĖS BIUDŽETINIŲ </w:t>
      </w:r>
      <w:r w:rsidR="008A25FE">
        <w:rPr>
          <w:b/>
          <w:caps/>
        </w:rPr>
        <w:t>KULTŪROS</w:t>
      </w:r>
      <w:r w:rsidR="000E5ED4">
        <w:rPr>
          <w:b/>
          <w:caps/>
        </w:rPr>
        <w:t xml:space="preserve"> ĮSTAIGų</w:t>
      </w:r>
      <w:r w:rsidR="008A25FE">
        <w:rPr>
          <w:b/>
          <w:caps/>
        </w:rPr>
        <w:t xml:space="preserve"> </w:t>
      </w:r>
      <w:r w:rsidR="000E5ED4">
        <w:rPr>
          <w:b/>
          <w:caps/>
        </w:rPr>
        <w:t>20</w:t>
      </w:r>
      <w:r w:rsidR="009A0C69">
        <w:rPr>
          <w:b/>
          <w:caps/>
          <w:lang w:val="en-US"/>
        </w:rPr>
        <w:t>22</w:t>
      </w:r>
      <w:r w:rsidR="008A25FE" w:rsidRPr="000A5680">
        <w:rPr>
          <w:b/>
          <w:caps/>
        </w:rPr>
        <w:t xml:space="preserve"> M. VEIKLOS ATASKAITOMS</w:t>
      </w:r>
      <w:r>
        <w:rPr>
          <w:b/>
          <w:caps/>
        </w:rPr>
        <w:t>“</w:t>
      </w:r>
      <w:r w:rsidR="008A25FE">
        <w:rPr>
          <w:b/>
          <w:caps/>
        </w:rPr>
        <w:t xml:space="preserve"> </w:t>
      </w:r>
      <w:r>
        <w:rPr>
          <w:b/>
          <w:caps/>
        </w:rPr>
        <w:t>PROJEKTO</w:t>
      </w:r>
    </w:p>
    <w:p w14:paraId="2D269F82" w14:textId="77777777" w:rsidR="002C1D68" w:rsidRDefault="002C1D68" w:rsidP="00A303EE">
      <w:pPr>
        <w:jc w:val="both"/>
      </w:pPr>
    </w:p>
    <w:p w14:paraId="3DC1FD8B" w14:textId="77777777" w:rsidR="000A0DD4" w:rsidRPr="00A303EE" w:rsidRDefault="000A0DD4" w:rsidP="00A303EE">
      <w:pPr>
        <w:jc w:val="both"/>
      </w:pPr>
    </w:p>
    <w:p w14:paraId="562883A1" w14:textId="42C82133" w:rsidR="000E5ED4" w:rsidRDefault="000C4F93" w:rsidP="008506B2">
      <w:pPr>
        <w:ind w:firstLine="851"/>
        <w:jc w:val="both"/>
      </w:pPr>
      <w:r w:rsidRPr="00A303EE">
        <w:rPr>
          <w:b/>
        </w:rPr>
        <w:t>1. </w:t>
      </w:r>
      <w:r w:rsidR="00670112">
        <w:rPr>
          <w:b/>
        </w:rPr>
        <w:t>Parengto</w:t>
      </w:r>
      <w:r w:rsidRPr="00A303EE">
        <w:rPr>
          <w:b/>
        </w:rPr>
        <w:t xml:space="preserve"> projekto tikslai ir uždaviniai</w:t>
      </w:r>
      <w:r w:rsidRPr="00A303EE">
        <w:t>.</w:t>
      </w:r>
    </w:p>
    <w:p w14:paraId="6B4E91ED" w14:textId="55901482" w:rsidR="00DC26B0" w:rsidRDefault="002C1D68" w:rsidP="009A4A5F">
      <w:pPr>
        <w:ind w:firstLine="720"/>
        <w:jc w:val="both"/>
      </w:pPr>
      <w:r w:rsidRPr="00A303EE">
        <w:t xml:space="preserve"> </w:t>
      </w:r>
      <w:r w:rsidR="009A4A5F" w:rsidRPr="00467A12">
        <w:t xml:space="preserve">Tarybos sprendimo projektas rengiamas </w:t>
      </w:r>
      <w:r w:rsidR="009A4A5F">
        <w:t xml:space="preserve">gavus savivaldybės biudžetinių kultūros įstaigų, Klaipėdos miesto savivaldybės Imanuelio Kanto viešosios bibliotekos, Klaipėdos miesto savivaldybės etnokultūros centro, Klaipėdos miesto savivaldybės Klaipėdos koncertų salės, Klaipėdos miesto savivaldybės kultūrų komunikacijų centro, Klaipėdos miesto savivaldybės Mažosios Lietuvos istorijos muziejaus, Klaipėdos miesto savivaldybės tautinių kultūrų centro, Klaipėdos miesto savivaldybės Kultūros centro Žvejų rūmai </w:t>
      </w:r>
      <w:r w:rsidR="009A4A5F">
        <w:rPr>
          <w:lang w:val="en-GB"/>
        </w:rPr>
        <w:t>2022 m</w:t>
      </w:r>
      <w:r w:rsidR="009A4A5F" w:rsidRPr="008A25FE">
        <w:t>. veiklos ataskaitas. Gautos ataskaitos pridedamos prie tarybos sprendimo projekto.</w:t>
      </w:r>
      <w:r w:rsidR="009A4A5F">
        <w:t xml:space="preserve"> </w:t>
      </w:r>
      <w:r w:rsidR="000C4F93" w:rsidRPr="00A303EE">
        <w:t>Š</w:t>
      </w:r>
      <w:r w:rsidR="009E7306">
        <w:t>io</w:t>
      </w:r>
      <w:r w:rsidR="00F70A12" w:rsidRPr="00A303EE">
        <w:t xml:space="preserve"> </w:t>
      </w:r>
      <w:r w:rsidR="000C4F93" w:rsidRPr="00A303EE">
        <w:t>sprendimo projekt</w:t>
      </w:r>
      <w:r w:rsidR="009A4A5F">
        <w:t>o</w:t>
      </w:r>
      <w:r w:rsidR="0010302D" w:rsidRPr="00A303EE">
        <w:t xml:space="preserve"> </w:t>
      </w:r>
      <w:r w:rsidR="00363E51">
        <w:t>tikslas yra</w:t>
      </w:r>
      <w:r w:rsidR="00A0544C">
        <w:t xml:space="preserve"> </w:t>
      </w:r>
      <w:r w:rsidR="00D53DFE">
        <w:t>p</w:t>
      </w:r>
      <w:r w:rsidR="00D53DFE" w:rsidRPr="00D53DFE">
        <w:t>ritarti</w:t>
      </w:r>
      <w:r w:rsidR="008506B2" w:rsidRPr="008506B2">
        <w:t xml:space="preserve"> </w:t>
      </w:r>
      <w:r w:rsidR="00BE4191">
        <w:t xml:space="preserve">Klaipėdos miesto savivaldybės biudžetinių kultūros </w:t>
      </w:r>
      <w:r w:rsidR="00BE4191" w:rsidRPr="00EB4E24">
        <w:t>įstaigų</w:t>
      </w:r>
      <w:r w:rsidR="000E5ED4">
        <w:t xml:space="preserve"> </w:t>
      </w:r>
      <w:r w:rsidR="000E5ED4">
        <w:rPr>
          <w:lang w:val="en-GB"/>
        </w:rPr>
        <w:t>202</w:t>
      </w:r>
      <w:r w:rsidR="009A0C69">
        <w:rPr>
          <w:lang w:val="en-GB"/>
        </w:rPr>
        <w:t>2</w:t>
      </w:r>
      <w:r w:rsidR="00BE4191" w:rsidRPr="008B4DA3">
        <w:t xml:space="preserve"> m. veiklos ataskaitoms</w:t>
      </w:r>
      <w:r w:rsidR="00D53DFE">
        <w:t>.</w:t>
      </w:r>
    </w:p>
    <w:p w14:paraId="40411427" w14:textId="77777777" w:rsidR="000E5ED4" w:rsidRPr="003B662A" w:rsidRDefault="000E5ED4" w:rsidP="008506B2">
      <w:pPr>
        <w:ind w:firstLine="851"/>
        <w:jc w:val="both"/>
      </w:pPr>
    </w:p>
    <w:p w14:paraId="1BAEFB1B" w14:textId="12AE6A36" w:rsidR="00CF6254" w:rsidRDefault="000C4F93" w:rsidP="002C1DFE">
      <w:pPr>
        <w:ind w:firstLine="720"/>
        <w:jc w:val="both"/>
      </w:pPr>
      <w:r w:rsidRPr="00A303EE">
        <w:rPr>
          <w:b/>
        </w:rPr>
        <w:t>2. </w:t>
      </w:r>
      <w:r w:rsidR="00670112" w:rsidRPr="00670112">
        <w:rPr>
          <w:b/>
          <w:color w:val="000000"/>
        </w:rPr>
        <w:t>Kaip šiuo metu yra teisiškai reglamentuojami projekte aptarti klausimai.</w:t>
      </w:r>
      <w:r w:rsidR="00670112">
        <w:rPr>
          <w:color w:val="000000"/>
        </w:rPr>
        <w:t xml:space="preserve"> </w:t>
      </w:r>
    </w:p>
    <w:p w14:paraId="1E054F03" w14:textId="00CB8AB1" w:rsidR="000E5ED4" w:rsidRDefault="000E5ED4" w:rsidP="00522DA9">
      <w:pPr>
        <w:ind w:firstLine="720"/>
        <w:jc w:val="both"/>
      </w:pPr>
      <w:r>
        <w:t xml:space="preserve">Sprendimo projektas rengiamas vadovaujantis </w:t>
      </w:r>
      <w:r w:rsidR="00522DA9">
        <w:t>Lietuvos R</w:t>
      </w:r>
      <w:r w:rsidR="009A4A5F">
        <w:t xml:space="preserve">espublikos vietos savivaldos </w:t>
      </w:r>
      <w:r w:rsidR="00522DA9">
        <w:t xml:space="preserve">įstatymo (suvestinė redakcija </w:t>
      </w:r>
      <w:r w:rsidR="00522DA9" w:rsidRPr="00522DA9">
        <w:t>nuo 2023-04-01 iki 2023-06-30</w:t>
      </w:r>
      <w:r w:rsidR="00522DA9">
        <w:t xml:space="preserve">)  15 straipsnio 3 dalies 1 punktu: „3. Paprastoji savivaldybės tarybos kompetencija: 1) savivaldybės biudžetinių įstaigų metinių ataskaitų rinkinių tvirtinimas;“ ir </w:t>
      </w:r>
      <w:r w:rsidR="000D16C8" w:rsidRPr="00D85918">
        <w:t xml:space="preserve">Klaipėdos miesto savivaldybės tarybos veiklos reglamento, patvirtinto Klaipėdos </w:t>
      </w:r>
      <w:r w:rsidR="002B2161">
        <w:t>miesto savivaldybės tarybos 2023 m. kovo 23 d. sprendimu Nr. T2-19</w:t>
      </w:r>
      <w:r w:rsidR="000D16C8" w:rsidRPr="00D85918">
        <w:t xml:space="preserve"> „Dėl Klaipėdos miesto savivaldybės tarybos veiklos reglamento p</w:t>
      </w:r>
      <w:r w:rsidR="003D7105">
        <w:t xml:space="preserve">atvirtinimo“, </w:t>
      </w:r>
      <w:r w:rsidR="009A0C69">
        <w:t>16</w:t>
      </w:r>
      <w:r w:rsidR="000D16C8" w:rsidRPr="00D85918">
        <w:t>.5</w:t>
      </w:r>
      <w:r>
        <w:t xml:space="preserve"> papunkčiu</w:t>
      </w:r>
      <w:r w:rsidR="009A0C69">
        <w:t>: „</w:t>
      </w:r>
      <w:r w:rsidR="00522DA9" w:rsidRPr="00522DA9">
        <w:rPr>
          <w:color w:val="000000"/>
        </w:rPr>
        <w:t>Savivaldybės biudžetinių ir viešųjų įstaigų (kurių savininkė yra Savivaldybė), Savivaldybės valdomų įmonių ir organizacijų vadovai kasmet iki balandžio 30 dienos Savivaldybės merui teikia metines veiklos ataskaitas už praėjusius metus. Meras pateiktas ataskaitas kartu su Tarybos sprendimų projektais, kuriuos rengia Savivaldybės administracija,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w:t>
      </w:r>
      <w:r w:rsidR="00002239">
        <w:t>“</w:t>
      </w:r>
      <w:r w:rsidR="002B2161">
        <w:t>.</w:t>
      </w:r>
    </w:p>
    <w:p w14:paraId="4CB4E76D" w14:textId="77777777" w:rsidR="00BE4191" w:rsidRDefault="000D16C8" w:rsidP="000540EE">
      <w:pPr>
        <w:ind w:firstLine="720"/>
        <w:jc w:val="both"/>
      </w:pPr>
      <w:r w:rsidRPr="00D85918">
        <w:t xml:space="preserve"> </w:t>
      </w:r>
    </w:p>
    <w:p w14:paraId="531F296C" w14:textId="4234A48E" w:rsidR="00DE02EB" w:rsidRDefault="000C4F93" w:rsidP="007F6587">
      <w:pPr>
        <w:ind w:firstLine="720"/>
        <w:jc w:val="both"/>
        <w:rPr>
          <w:b/>
        </w:rPr>
      </w:pPr>
      <w:r w:rsidRPr="00A303EE">
        <w:rPr>
          <w:b/>
        </w:rPr>
        <w:t>3. </w:t>
      </w:r>
      <w:r w:rsidR="00363E51">
        <w:rPr>
          <w:b/>
        </w:rPr>
        <w:t xml:space="preserve">Sprendimu siūlomos </w:t>
      </w:r>
      <w:r w:rsidR="00DF1A25">
        <w:rPr>
          <w:b/>
        </w:rPr>
        <w:t xml:space="preserve">naujos </w:t>
      </w:r>
      <w:r w:rsidR="00363E51">
        <w:rPr>
          <w:b/>
        </w:rPr>
        <w:t>teisinio reglamentavimo nuostatos ir k</w:t>
      </w:r>
      <w:r w:rsidRPr="00A303EE">
        <w:rPr>
          <w:b/>
        </w:rPr>
        <w:t>okių rezultatų laukiama.</w:t>
      </w:r>
      <w:r w:rsidR="00387163">
        <w:rPr>
          <w:b/>
        </w:rPr>
        <w:t xml:space="preserve"> </w:t>
      </w:r>
    </w:p>
    <w:p w14:paraId="6D84F27E" w14:textId="707BF65A" w:rsidR="0004642E" w:rsidRPr="00DF1A25" w:rsidRDefault="00DF1A25" w:rsidP="00DF1A25">
      <w:pPr>
        <w:ind w:firstLine="720"/>
        <w:jc w:val="both"/>
      </w:pPr>
      <w:r>
        <w:t xml:space="preserve">Naujų teisinio reglamentavimo nuostatų sprendimo projektu nesiūloma. </w:t>
      </w:r>
      <w:r w:rsidR="005C5824">
        <w:t>Klaipėdos miesto savivaldybės tarybai pritarus</w:t>
      </w:r>
      <w:r>
        <w:t xml:space="preserve"> šiam sprendimo projektui</w:t>
      </w:r>
      <w:r w:rsidR="005C5824">
        <w:t>, bus patvirtintos Klaipėdos miesto savivaldybės biud</w:t>
      </w:r>
      <w:r w:rsidR="000E5ED4">
        <w:t xml:space="preserve">žetinių kultūros įstaigų </w:t>
      </w:r>
      <w:r w:rsidR="000E5ED4">
        <w:rPr>
          <w:lang w:val="en-GB"/>
        </w:rPr>
        <w:t>20</w:t>
      </w:r>
      <w:r w:rsidR="00002239">
        <w:rPr>
          <w:lang w:val="en-US"/>
        </w:rPr>
        <w:t>22</w:t>
      </w:r>
      <w:r w:rsidR="000E5ED4">
        <w:rPr>
          <w:lang w:val="en-US"/>
        </w:rPr>
        <w:t xml:space="preserve"> </w:t>
      </w:r>
      <w:r w:rsidR="005C5824">
        <w:rPr>
          <w:lang w:val="en-GB"/>
        </w:rPr>
        <w:t xml:space="preserve">m. </w:t>
      </w:r>
      <w:r w:rsidR="005C5824" w:rsidRPr="00DF1A25">
        <w:t>veiklos ataskaitos</w:t>
      </w:r>
      <w:r w:rsidR="005C5824">
        <w:rPr>
          <w:lang w:val="en-GB"/>
        </w:rPr>
        <w:t>.</w:t>
      </w:r>
    </w:p>
    <w:p w14:paraId="2057B8F2" w14:textId="77777777" w:rsidR="000E5ED4" w:rsidRPr="005C5824" w:rsidRDefault="000E5ED4" w:rsidP="007F6587">
      <w:pPr>
        <w:ind w:firstLine="720"/>
        <w:jc w:val="both"/>
        <w:rPr>
          <w:lang w:val="en-GB"/>
        </w:rPr>
      </w:pPr>
    </w:p>
    <w:p w14:paraId="605EE86A" w14:textId="5A436AF3" w:rsidR="00CD5C18" w:rsidRDefault="00CD5C18" w:rsidP="00CD5C18">
      <w:pPr>
        <w:ind w:firstLine="720"/>
        <w:jc w:val="both"/>
        <w:rPr>
          <w:b/>
        </w:rPr>
      </w:pPr>
      <w:r w:rsidRPr="00387163">
        <w:rPr>
          <w:b/>
        </w:rPr>
        <w:t>4. </w:t>
      </w:r>
      <w:r w:rsidR="00363E51">
        <w:rPr>
          <w:b/>
        </w:rPr>
        <w:t xml:space="preserve">Sprendimu </w:t>
      </w:r>
      <w:r w:rsidR="00363E51" w:rsidRPr="00363E51">
        <w:rPr>
          <w:b/>
        </w:rPr>
        <w:t>numatomo teisinio reguliavimo poveikio vertinimas</w:t>
      </w:r>
      <w:r w:rsidRPr="00387163">
        <w:rPr>
          <w:b/>
        </w:rPr>
        <w:t>.</w:t>
      </w:r>
      <w:r>
        <w:rPr>
          <w:b/>
        </w:rPr>
        <w:t xml:space="preserve"> </w:t>
      </w:r>
    </w:p>
    <w:p w14:paraId="340715CE" w14:textId="482D5470" w:rsidR="00CD5C18" w:rsidRDefault="00CD5C18" w:rsidP="00CD5C18">
      <w:pPr>
        <w:ind w:firstLine="720"/>
        <w:jc w:val="both"/>
      </w:pPr>
      <w:r w:rsidRPr="0004642E">
        <w:t>N</w:t>
      </w:r>
      <w:r>
        <w:t>ėra.</w:t>
      </w:r>
    </w:p>
    <w:p w14:paraId="0E0D16B8" w14:textId="272D5601" w:rsidR="00670112" w:rsidRDefault="00670112" w:rsidP="00CD5C18">
      <w:pPr>
        <w:ind w:firstLine="720"/>
        <w:jc w:val="both"/>
      </w:pPr>
    </w:p>
    <w:p w14:paraId="114930F1" w14:textId="45764335" w:rsidR="00670112" w:rsidRDefault="00670112" w:rsidP="00CD5C18">
      <w:pPr>
        <w:ind w:firstLine="720"/>
        <w:jc w:val="both"/>
      </w:pPr>
      <w:r w:rsidRPr="00670112">
        <w:rPr>
          <w:b/>
        </w:rPr>
        <w:t>5. Sprendimui įgyvendinti reikalingi nauji teisės aktai, už jų parengimą atsakingi asmenys, aktų metmenys</w:t>
      </w:r>
      <w:r>
        <w:t xml:space="preserve">. </w:t>
      </w:r>
    </w:p>
    <w:p w14:paraId="64FD2756" w14:textId="2640F7DA" w:rsidR="00DF1A25" w:rsidRDefault="00DF1A25" w:rsidP="00CD5C18">
      <w:pPr>
        <w:ind w:firstLine="720"/>
        <w:jc w:val="both"/>
      </w:pPr>
      <w:r>
        <w:t>Nėra.</w:t>
      </w:r>
    </w:p>
    <w:p w14:paraId="0EDC5DE0" w14:textId="77777777" w:rsidR="000E5ED4" w:rsidRDefault="000E5ED4" w:rsidP="00CD5C18">
      <w:pPr>
        <w:ind w:firstLine="720"/>
        <w:jc w:val="both"/>
      </w:pPr>
    </w:p>
    <w:p w14:paraId="370A0C47" w14:textId="18F183F0" w:rsidR="00CD5C18" w:rsidRDefault="00CD5C18" w:rsidP="00CD5C18">
      <w:pPr>
        <w:jc w:val="both"/>
      </w:pPr>
      <w:r>
        <w:rPr>
          <w:b/>
        </w:rPr>
        <w:t xml:space="preserve">            </w:t>
      </w:r>
      <w:r w:rsidR="009A4A5F">
        <w:rPr>
          <w:b/>
        </w:rPr>
        <w:t>6</w:t>
      </w:r>
      <w:r w:rsidRPr="00387163">
        <w:rPr>
          <w:b/>
        </w:rPr>
        <w:t>. </w:t>
      </w:r>
      <w:r w:rsidR="00670112">
        <w:rPr>
          <w:b/>
        </w:rPr>
        <w:t>K</w:t>
      </w:r>
      <w:r w:rsidR="00670112" w:rsidRPr="00670112">
        <w:rPr>
          <w:b/>
        </w:rPr>
        <w:t>iek biudžeto lėšų pareikalaus ar leis sutaupyti projekto įgyvendinimas, finansavimo šaltiniai</w:t>
      </w:r>
      <w:r w:rsidRPr="00387163">
        <w:rPr>
          <w:b/>
        </w:rPr>
        <w:t>.</w:t>
      </w:r>
      <w:r>
        <w:t xml:space="preserve"> </w:t>
      </w:r>
    </w:p>
    <w:p w14:paraId="1785D896" w14:textId="086D5672" w:rsidR="00DE02EB" w:rsidRDefault="00DF1A25" w:rsidP="00B37DB7">
      <w:pPr>
        <w:ind w:firstLine="720"/>
        <w:jc w:val="both"/>
      </w:pPr>
      <w:r>
        <w:t>Lėšų poreikio nėra</w:t>
      </w:r>
      <w:r w:rsidR="008A25FE">
        <w:t>.</w:t>
      </w:r>
    </w:p>
    <w:p w14:paraId="697D705C" w14:textId="77777777" w:rsidR="009A4A5F" w:rsidRPr="00B37DB7" w:rsidRDefault="009A4A5F" w:rsidP="00B37DB7">
      <w:pPr>
        <w:ind w:firstLine="720"/>
        <w:jc w:val="both"/>
      </w:pPr>
    </w:p>
    <w:p w14:paraId="04D2AF57" w14:textId="3342BCEA" w:rsidR="00CD5C18" w:rsidRDefault="009A4A5F" w:rsidP="00CD5C18">
      <w:pPr>
        <w:ind w:firstLine="709"/>
        <w:jc w:val="both"/>
        <w:rPr>
          <w:b/>
        </w:rPr>
      </w:pPr>
      <w:r>
        <w:rPr>
          <w:b/>
        </w:rPr>
        <w:t>7</w:t>
      </w:r>
      <w:r w:rsidR="00CD5C18" w:rsidRPr="00387163">
        <w:rPr>
          <w:b/>
        </w:rPr>
        <w:t xml:space="preserve">. </w:t>
      </w:r>
      <w:r>
        <w:rPr>
          <w:b/>
        </w:rPr>
        <w:t>S</w:t>
      </w:r>
      <w:r w:rsidRPr="009A4A5F">
        <w:rPr>
          <w:b/>
        </w:rPr>
        <w:t>prendimo projekto rengimo metu atlikti vertinimai ir išvados, konsultavimosi su visuomene metu gauti pasiūlymai ir jų motyvuota</w:t>
      </w:r>
      <w:r>
        <w:rPr>
          <w:b/>
        </w:rPr>
        <w:t>s vertinimas</w:t>
      </w:r>
      <w:r w:rsidR="00CD5C18" w:rsidRPr="00387163">
        <w:rPr>
          <w:b/>
        </w:rPr>
        <w:t>.</w:t>
      </w:r>
      <w:r w:rsidR="00CD5C18">
        <w:rPr>
          <w:b/>
        </w:rPr>
        <w:t xml:space="preserve"> </w:t>
      </w:r>
    </w:p>
    <w:p w14:paraId="219D3C9A" w14:textId="77777777" w:rsidR="007F6587" w:rsidRDefault="008A25FE" w:rsidP="007F6587">
      <w:pPr>
        <w:ind w:firstLine="709"/>
        <w:jc w:val="both"/>
      </w:pPr>
      <w:r>
        <w:t>Nėra.</w:t>
      </w:r>
    </w:p>
    <w:p w14:paraId="282AA8ED" w14:textId="3557AB18" w:rsidR="000E5ED4" w:rsidRDefault="000E5ED4" w:rsidP="007F6587">
      <w:pPr>
        <w:ind w:firstLine="709"/>
        <w:jc w:val="both"/>
        <w:rPr>
          <w:b/>
        </w:rPr>
      </w:pPr>
    </w:p>
    <w:p w14:paraId="7F4B8544" w14:textId="77777777" w:rsidR="00C23E6C" w:rsidRPr="001B31D2" w:rsidRDefault="00C23E6C" w:rsidP="007F6587">
      <w:pPr>
        <w:ind w:firstLine="709"/>
        <w:jc w:val="both"/>
        <w:rPr>
          <w:b/>
        </w:rPr>
      </w:pPr>
    </w:p>
    <w:p w14:paraId="079F62CB" w14:textId="63B80EC1" w:rsidR="00CD5C18" w:rsidRDefault="009A4A5F" w:rsidP="00CD5C18">
      <w:pPr>
        <w:ind w:firstLine="709"/>
        <w:jc w:val="both"/>
        <w:rPr>
          <w:b/>
        </w:rPr>
      </w:pPr>
      <w:r>
        <w:rPr>
          <w:b/>
        </w:rPr>
        <w:lastRenderedPageBreak/>
        <w:t>8</w:t>
      </w:r>
      <w:r w:rsidR="00CD5C18" w:rsidRPr="00387163">
        <w:rPr>
          <w:b/>
        </w:rPr>
        <w:t>. </w:t>
      </w:r>
      <w:r>
        <w:rPr>
          <w:b/>
        </w:rPr>
        <w:t>K</w:t>
      </w:r>
      <w:r w:rsidRPr="009A4A5F">
        <w:rPr>
          <w:b/>
        </w:rPr>
        <w:t>iti sprendimui priimti reikalingi pagrindimai, skaičiavimai ir paaiškinimai</w:t>
      </w:r>
      <w:r w:rsidR="00CD5C18" w:rsidRPr="00387163">
        <w:rPr>
          <w:b/>
        </w:rPr>
        <w:t>.</w:t>
      </w:r>
      <w:r w:rsidR="00CD5C18">
        <w:rPr>
          <w:b/>
        </w:rPr>
        <w:t xml:space="preserve"> </w:t>
      </w:r>
    </w:p>
    <w:p w14:paraId="089DBF4B" w14:textId="556541BF" w:rsidR="00B015CC" w:rsidRDefault="009A4A5F" w:rsidP="00B015CC">
      <w:pPr>
        <w:ind w:firstLine="720"/>
        <w:jc w:val="both"/>
      </w:pPr>
      <w:r>
        <w:t>Nėra</w:t>
      </w:r>
      <w:r w:rsidR="00CD5C18">
        <w:t>.</w:t>
      </w:r>
      <w:r w:rsidR="00CD5C18" w:rsidRPr="00A303EE">
        <w:t xml:space="preserve"> </w:t>
      </w:r>
    </w:p>
    <w:p w14:paraId="26C066E8" w14:textId="77777777" w:rsidR="000E5ED4" w:rsidRDefault="000E5ED4" w:rsidP="00B015CC">
      <w:pPr>
        <w:ind w:firstLine="720"/>
        <w:jc w:val="both"/>
      </w:pPr>
    </w:p>
    <w:p w14:paraId="3E3890C6" w14:textId="77777777" w:rsidR="002A10BD" w:rsidRDefault="002A10BD" w:rsidP="003778AD">
      <w:pPr>
        <w:ind w:firstLine="720"/>
        <w:jc w:val="both"/>
      </w:pPr>
      <w:r>
        <w:t>PRIDEDAMA:</w:t>
      </w:r>
    </w:p>
    <w:p w14:paraId="1B16C224" w14:textId="77777777" w:rsidR="00D71F79" w:rsidRPr="00805603" w:rsidRDefault="005C5824" w:rsidP="003A5979">
      <w:pPr>
        <w:numPr>
          <w:ilvl w:val="0"/>
          <w:numId w:val="3"/>
        </w:numPr>
        <w:ind w:left="0" w:firstLine="709"/>
        <w:jc w:val="both"/>
      </w:pPr>
      <w:r w:rsidRPr="00805603">
        <w:t>Klaipėdos miesto savivaldybės Imanuelio Ka</w:t>
      </w:r>
      <w:r w:rsidR="00002239" w:rsidRPr="00805603">
        <w:t>nto viešosios bibliotekos 2022</w:t>
      </w:r>
      <w:r w:rsidR="000E5ED4" w:rsidRPr="00805603">
        <w:t xml:space="preserve"> m. veiklos ataskaita, 7 lapai; </w:t>
      </w:r>
    </w:p>
    <w:p w14:paraId="53229A1F" w14:textId="77777777" w:rsidR="005C5824" w:rsidRPr="00805603" w:rsidRDefault="005C5824" w:rsidP="003A5979">
      <w:pPr>
        <w:numPr>
          <w:ilvl w:val="0"/>
          <w:numId w:val="3"/>
        </w:numPr>
        <w:ind w:left="0" w:firstLine="709"/>
        <w:jc w:val="both"/>
      </w:pPr>
      <w:r w:rsidRPr="00805603">
        <w:t>Klaipėdos miesto savival</w:t>
      </w:r>
      <w:r w:rsidR="00002239" w:rsidRPr="00805603">
        <w:t>dybės etnokultūros centro 2022</w:t>
      </w:r>
      <w:r w:rsidRPr="00805603">
        <w:t xml:space="preserve"> m. veiklos ataskaita</w:t>
      </w:r>
      <w:r w:rsidR="000E5ED4" w:rsidRPr="00805603">
        <w:t xml:space="preserve">, </w:t>
      </w:r>
      <w:r w:rsidR="003D7105" w:rsidRPr="00805603">
        <w:t>10 lapų</w:t>
      </w:r>
      <w:r w:rsidRPr="00805603">
        <w:t>;</w:t>
      </w:r>
    </w:p>
    <w:p w14:paraId="717F7631" w14:textId="77777777" w:rsidR="005C5824" w:rsidRPr="00805603" w:rsidRDefault="005C5824" w:rsidP="003A5979">
      <w:pPr>
        <w:numPr>
          <w:ilvl w:val="0"/>
          <w:numId w:val="3"/>
        </w:numPr>
        <w:ind w:left="0" w:firstLine="709"/>
        <w:jc w:val="both"/>
      </w:pPr>
      <w:r w:rsidRPr="00805603">
        <w:t xml:space="preserve">Klaipėdos miesto savivaldybės </w:t>
      </w:r>
      <w:r w:rsidR="00002239" w:rsidRPr="00805603">
        <w:t>Klaipėdos koncertų salės 2022</w:t>
      </w:r>
      <w:r w:rsidRPr="00805603">
        <w:t xml:space="preserve"> m. veiklos ataskaita</w:t>
      </w:r>
      <w:r w:rsidR="000E5ED4" w:rsidRPr="00805603">
        <w:t>, 6 lapai</w:t>
      </w:r>
      <w:r w:rsidRPr="00805603">
        <w:t>;</w:t>
      </w:r>
    </w:p>
    <w:p w14:paraId="41E63B53" w14:textId="77777777" w:rsidR="005C5824" w:rsidRPr="00805603" w:rsidRDefault="005C5824" w:rsidP="003A5979">
      <w:pPr>
        <w:numPr>
          <w:ilvl w:val="0"/>
          <w:numId w:val="3"/>
        </w:numPr>
        <w:ind w:left="0" w:firstLine="709"/>
        <w:jc w:val="both"/>
      </w:pPr>
      <w:r w:rsidRPr="00805603">
        <w:t>Klaipėdos miesto savivaldybės ku</w:t>
      </w:r>
      <w:r w:rsidR="000E5ED4" w:rsidRPr="00805603">
        <w:t>ltūrų komunikacijų centro 202</w:t>
      </w:r>
      <w:r w:rsidR="00002239" w:rsidRPr="00805603">
        <w:t>2</w:t>
      </w:r>
      <w:r w:rsidR="000E5ED4" w:rsidRPr="00805603">
        <w:t xml:space="preserve"> </w:t>
      </w:r>
      <w:r w:rsidRPr="00805603">
        <w:t>m. veiklos ataskaita</w:t>
      </w:r>
      <w:r w:rsidR="000E5ED4" w:rsidRPr="00805603">
        <w:t xml:space="preserve">, </w:t>
      </w:r>
      <w:r w:rsidR="003D7105" w:rsidRPr="00805603">
        <w:t>5</w:t>
      </w:r>
      <w:r w:rsidR="000E5ED4" w:rsidRPr="00805603">
        <w:t xml:space="preserve"> lap</w:t>
      </w:r>
      <w:r w:rsidR="003D7105" w:rsidRPr="00805603">
        <w:t>ai</w:t>
      </w:r>
      <w:r w:rsidRPr="00805603">
        <w:t>;</w:t>
      </w:r>
    </w:p>
    <w:p w14:paraId="387EAD01" w14:textId="77777777" w:rsidR="005C5824" w:rsidRPr="00805603" w:rsidRDefault="0019275F" w:rsidP="003A5979">
      <w:pPr>
        <w:numPr>
          <w:ilvl w:val="0"/>
          <w:numId w:val="3"/>
        </w:numPr>
        <w:ind w:left="0" w:firstLine="709"/>
        <w:jc w:val="both"/>
      </w:pPr>
      <w:r w:rsidRPr="00805603">
        <w:t>Klaipėdos miesto savivaldybės Mažosios Liet</w:t>
      </w:r>
      <w:r w:rsidR="00002239" w:rsidRPr="00805603">
        <w:t>uvos istorijos muziejaus 2022</w:t>
      </w:r>
      <w:r w:rsidRPr="00805603">
        <w:t xml:space="preserve"> m. veiklos ataskaita</w:t>
      </w:r>
      <w:r w:rsidR="00FA5C46" w:rsidRPr="00805603">
        <w:t xml:space="preserve">, </w:t>
      </w:r>
      <w:r w:rsidR="003D7105" w:rsidRPr="00805603">
        <w:rPr>
          <w:lang w:val="en-US"/>
        </w:rPr>
        <w:t>7</w:t>
      </w:r>
      <w:r w:rsidR="00FA5C46" w:rsidRPr="00805603">
        <w:rPr>
          <w:lang w:val="en-US"/>
        </w:rPr>
        <w:t xml:space="preserve"> </w:t>
      </w:r>
      <w:r w:rsidR="00FA5C46" w:rsidRPr="00DF1A25">
        <w:t>lapai</w:t>
      </w:r>
      <w:r w:rsidRPr="00805603">
        <w:t>;</w:t>
      </w:r>
    </w:p>
    <w:p w14:paraId="6EBFCEA3" w14:textId="77777777" w:rsidR="0019275F" w:rsidRPr="00805603" w:rsidRDefault="0019275F" w:rsidP="003A5979">
      <w:pPr>
        <w:numPr>
          <w:ilvl w:val="0"/>
          <w:numId w:val="3"/>
        </w:numPr>
        <w:ind w:left="0" w:firstLine="709"/>
        <w:jc w:val="both"/>
      </w:pPr>
      <w:r w:rsidRPr="00805603">
        <w:t>Klaipėdos miesto savivaldybė</w:t>
      </w:r>
      <w:r w:rsidR="009B1A61" w:rsidRPr="00805603">
        <w:t>s tautinių kultūrų centro 202</w:t>
      </w:r>
      <w:r w:rsidR="00002239" w:rsidRPr="00805603">
        <w:t>2</w:t>
      </w:r>
      <w:r w:rsidRPr="00805603">
        <w:t xml:space="preserve"> m. veiklos ataskaita</w:t>
      </w:r>
      <w:r w:rsidR="00FA5C46" w:rsidRPr="00805603">
        <w:t xml:space="preserve">, </w:t>
      </w:r>
      <w:r w:rsidR="00916511" w:rsidRPr="00805603">
        <w:t>12</w:t>
      </w:r>
      <w:r w:rsidR="00FA5C46" w:rsidRPr="00805603">
        <w:t xml:space="preserve"> lap</w:t>
      </w:r>
      <w:r w:rsidR="00916511" w:rsidRPr="00805603">
        <w:t>ų</w:t>
      </w:r>
      <w:r w:rsidRPr="00805603">
        <w:t>;</w:t>
      </w:r>
    </w:p>
    <w:p w14:paraId="4F6723CC" w14:textId="77777777" w:rsidR="0019275F" w:rsidRDefault="0019275F" w:rsidP="003A5979">
      <w:pPr>
        <w:numPr>
          <w:ilvl w:val="0"/>
          <w:numId w:val="3"/>
        </w:numPr>
        <w:ind w:left="0" w:firstLine="709"/>
        <w:jc w:val="both"/>
      </w:pPr>
      <w:r w:rsidRPr="00805603">
        <w:t>Klaipėdos miesto savivaldybės Kul</w:t>
      </w:r>
      <w:r w:rsidR="000E5ED4" w:rsidRPr="00805603">
        <w:t>tūros centro Žvejų rūmai 202</w:t>
      </w:r>
      <w:r w:rsidR="00002239" w:rsidRPr="00805603">
        <w:t>2</w:t>
      </w:r>
      <w:r w:rsidRPr="00805603">
        <w:t xml:space="preserve"> m. veiklos ataskaita</w:t>
      </w:r>
      <w:r w:rsidR="00FA5C46" w:rsidRPr="00805603">
        <w:t xml:space="preserve">, 7 </w:t>
      </w:r>
      <w:r w:rsidR="00FA5C46" w:rsidRPr="003D7105">
        <w:t xml:space="preserve">lapai. </w:t>
      </w:r>
    </w:p>
    <w:p w14:paraId="42D52832" w14:textId="77777777" w:rsidR="000A0D47" w:rsidRDefault="000A0D47" w:rsidP="002C1DFE">
      <w:pPr>
        <w:jc w:val="both"/>
      </w:pPr>
    </w:p>
    <w:p w14:paraId="0673CCE6" w14:textId="77777777" w:rsidR="005C4B18" w:rsidRDefault="005C4B18" w:rsidP="002C1DFE">
      <w:pPr>
        <w:jc w:val="both"/>
      </w:pPr>
    </w:p>
    <w:p w14:paraId="23885904" w14:textId="77777777" w:rsidR="000C4F93" w:rsidRPr="00A303EE" w:rsidRDefault="000C4F93" w:rsidP="002C1DFE">
      <w:pPr>
        <w:jc w:val="both"/>
      </w:pPr>
      <w:r w:rsidRPr="00A303EE">
        <w:t>Kultūros skyriaus vedėj</w:t>
      </w:r>
      <w:r w:rsidR="002A10BD">
        <w:t>a</w:t>
      </w:r>
      <w:r w:rsidRPr="00A303EE">
        <w:t xml:space="preserve"> </w:t>
      </w:r>
      <w:r w:rsidRPr="00A303EE">
        <w:tab/>
      </w:r>
      <w:r w:rsidRPr="00A303EE">
        <w:tab/>
      </w:r>
      <w:r w:rsidRPr="00A303EE">
        <w:tab/>
      </w:r>
      <w:r w:rsidRPr="00A303EE">
        <w:tab/>
      </w:r>
      <w:r w:rsidR="00CC2539" w:rsidRPr="00A303EE">
        <w:t xml:space="preserve"> </w:t>
      </w:r>
      <w:r w:rsidRPr="00A303EE">
        <w:t xml:space="preserve">     </w:t>
      </w:r>
      <w:r w:rsidR="0009708D" w:rsidRPr="00A303EE">
        <w:t xml:space="preserve">                 </w:t>
      </w:r>
      <w:r w:rsidR="002A10BD">
        <w:t>Eglė Deltuvaitė</w:t>
      </w:r>
    </w:p>
    <w:sectPr w:rsidR="000C4F93" w:rsidRPr="00A303EE" w:rsidSect="00A95A8E">
      <w:pgSz w:w="11906" w:h="16838"/>
      <w:pgMar w:top="1079" w:right="567" w:bottom="899" w:left="16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0ED"/>
    <w:multiLevelType w:val="hybridMultilevel"/>
    <w:tmpl w:val="115ECB02"/>
    <w:lvl w:ilvl="0" w:tplc="D15AED6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6367D94"/>
    <w:multiLevelType w:val="hybridMultilevel"/>
    <w:tmpl w:val="91FE5AB2"/>
    <w:lvl w:ilvl="0" w:tplc="6A54AF1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8E39A2"/>
    <w:multiLevelType w:val="hybridMultilevel"/>
    <w:tmpl w:val="8A0E9B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259"/>
    <w:rsid w:val="00002239"/>
    <w:rsid w:val="0000384C"/>
    <w:rsid w:val="000426AD"/>
    <w:rsid w:val="0004642E"/>
    <w:rsid w:val="000540EE"/>
    <w:rsid w:val="00056FA2"/>
    <w:rsid w:val="00060259"/>
    <w:rsid w:val="000659EF"/>
    <w:rsid w:val="0006723A"/>
    <w:rsid w:val="00090842"/>
    <w:rsid w:val="0009708D"/>
    <w:rsid w:val="000A0161"/>
    <w:rsid w:val="000A0D47"/>
    <w:rsid w:val="000A0DD4"/>
    <w:rsid w:val="000A42E6"/>
    <w:rsid w:val="000C2598"/>
    <w:rsid w:val="000C4F93"/>
    <w:rsid w:val="000D16C8"/>
    <w:rsid w:val="000E5ED4"/>
    <w:rsid w:val="000F7DC8"/>
    <w:rsid w:val="0010302D"/>
    <w:rsid w:val="001035F1"/>
    <w:rsid w:val="0011198D"/>
    <w:rsid w:val="00113192"/>
    <w:rsid w:val="00116C03"/>
    <w:rsid w:val="001228E5"/>
    <w:rsid w:val="00133DD4"/>
    <w:rsid w:val="0015277F"/>
    <w:rsid w:val="00186A71"/>
    <w:rsid w:val="0019275F"/>
    <w:rsid w:val="001C6BA2"/>
    <w:rsid w:val="001C7453"/>
    <w:rsid w:val="001D2C1C"/>
    <w:rsid w:val="001D6DEF"/>
    <w:rsid w:val="0023581B"/>
    <w:rsid w:val="00246FD7"/>
    <w:rsid w:val="002479D9"/>
    <w:rsid w:val="00252A4B"/>
    <w:rsid w:val="00261E98"/>
    <w:rsid w:val="002A0E1B"/>
    <w:rsid w:val="002A10BD"/>
    <w:rsid w:val="002B2161"/>
    <w:rsid w:val="002C1D68"/>
    <w:rsid w:val="002C1DFE"/>
    <w:rsid w:val="002C24B4"/>
    <w:rsid w:val="002C5BEE"/>
    <w:rsid w:val="002F1394"/>
    <w:rsid w:val="00347087"/>
    <w:rsid w:val="00363E51"/>
    <w:rsid w:val="003778AD"/>
    <w:rsid w:val="00387163"/>
    <w:rsid w:val="00390242"/>
    <w:rsid w:val="003A2DEA"/>
    <w:rsid w:val="003A5979"/>
    <w:rsid w:val="003A7EB9"/>
    <w:rsid w:val="003B637A"/>
    <w:rsid w:val="003B662A"/>
    <w:rsid w:val="003D6497"/>
    <w:rsid w:val="003D7105"/>
    <w:rsid w:val="00413212"/>
    <w:rsid w:val="00446571"/>
    <w:rsid w:val="00450A9F"/>
    <w:rsid w:val="00452BF4"/>
    <w:rsid w:val="00467A12"/>
    <w:rsid w:val="00485940"/>
    <w:rsid w:val="004B6808"/>
    <w:rsid w:val="004D3EB3"/>
    <w:rsid w:val="004D7239"/>
    <w:rsid w:val="004E4EDB"/>
    <w:rsid w:val="00515651"/>
    <w:rsid w:val="00522DA9"/>
    <w:rsid w:val="005331F8"/>
    <w:rsid w:val="00533F33"/>
    <w:rsid w:val="00562598"/>
    <w:rsid w:val="00593860"/>
    <w:rsid w:val="00596B72"/>
    <w:rsid w:val="005A2B76"/>
    <w:rsid w:val="005B6E14"/>
    <w:rsid w:val="005C4B18"/>
    <w:rsid w:val="005C5824"/>
    <w:rsid w:val="005C674E"/>
    <w:rsid w:val="005E16E0"/>
    <w:rsid w:val="006010BE"/>
    <w:rsid w:val="0061745D"/>
    <w:rsid w:val="00655090"/>
    <w:rsid w:val="00670112"/>
    <w:rsid w:val="006A3FE7"/>
    <w:rsid w:val="006C3FE4"/>
    <w:rsid w:val="006F19ED"/>
    <w:rsid w:val="006F2D73"/>
    <w:rsid w:val="0070554F"/>
    <w:rsid w:val="007130DA"/>
    <w:rsid w:val="00744A4A"/>
    <w:rsid w:val="00770260"/>
    <w:rsid w:val="00773969"/>
    <w:rsid w:val="007843E3"/>
    <w:rsid w:val="00790D47"/>
    <w:rsid w:val="00790FA2"/>
    <w:rsid w:val="007B1FB9"/>
    <w:rsid w:val="007C339E"/>
    <w:rsid w:val="007D0609"/>
    <w:rsid w:val="007E144E"/>
    <w:rsid w:val="007F5747"/>
    <w:rsid w:val="007F6587"/>
    <w:rsid w:val="00805603"/>
    <w:rsid w:val="008321D7"/>
    <w:rsid w:val="00850684"/>
    <w:rsid w:val="008506B2"/>
    <w:rsid w:val="008A18EF"/>
    <w:rsid w:val="008A25FE"/>
    <w:rsid w:val="008B010A"/>
    <w:rsid w:val="008B0938"/>
    <w:rsid w:val="008F4248"/>
    <w:rsid w:val="009136DA"/>
    <w:rsid w:val="00916511"/>
    <w:rsid w:val="00950B35"/>
    <w:rsid w:val="00956637"/>
    <w:rsid w:val="009A0C69"/>
    <w:rsid w:val="009A4A5F"/>
    <w:rsid w:val="009A7B97"/>
    <w:rsid w:val="009B1A61"/>
    <w:rsid w:val="009C0213"/>
    <w:rsid w:val="009D23DF"/>
    <w:rsid w:val="009E7306"/>
    <w:rsid w:val="00A0544C"/>
    <w:rsid w:val="00A303EE"/>
    <w:rsid w:val="00A95A8E"/>
    <w:rsid w:val="00AA3FB7"/>
    <w:rsid w:val="00B015CC"/>
    <w:rsid w:val="00B16DCB"/>
    <w:rsid w:val="00B36263"/>
    <w:rsid w:val="00B37DB7"/>
    <w:rsid w:val="00B4466E"/>
    <w:rsid w:val="00B517AF"/>
    <w:rsid w:val="00B5189C"/>
    <w:rsid w:val="00B6634C"/>
    <w:rsid w:val="00B8068E"/>
    <w:rsid w:val="00B9639C"/>
    <w:rsid w:val="00B96815"/>
    <w:rsid w:val="00BA4375"/>
    <w:rsid w:val="00BB26C4"/>
    <w:rsid w:val="00BD7ADE"/>
    <w:rsid w:val="00BE4191"/>
    <w:rsid w:val="00C00624"/>
    <w:rsid w:val="00C2055B"/>
    <w:rsid w:val="00C23E6C"/>
    <w:rsid w:val="00C25FF1"/>
    <w:rsid w:val="00C77A0C"/>
    <w:rsid w:val="00C8472A"/>
    <w:rsid w:val="00C87373"/>
    <w:rsid w:val="00C975AA"/>
    <w:rsid w:val="00CC2190"/>
    <w:rsid w:val="00CC2367"/>
    <w:rsid w:val="00CC2539"/>
    <w:rsid w:val="00CC7B76"/>
    <w:rsid w:val="00CD5C18"/>
    <w:rsid w:val="00CF6254"/>
    <w:rsid w:val="00D010B0"/>
    <w:rsid w:val="00D01D4D"/>
    <w:rsid w:val="00D026E7"/>
    <w:rsid w:val="00D11A5B"/>
    <w:rsid w:val="00D45178"/>
    <w:rsid w:val="00D53DFE"/>
    <w:rsid w:val="00D55821"/>
    <w:rsid w:val="00D71F79"/>
    <w:rsid w:val="00D81C97"/>
    <w:rsid w:val="00D85918"/>
    <w:rsid w:val="00D873FA"/>
    <w:rsid w:val="00D93744"/>
    <w:rsid w:val="00DA0203"/>
    <w:rsid w:val="00DA427D"/>
    <w:rsid w:val="00DB07A7"/>
    <w:rsid w:val="00DB5223"/>
    <w:rsid w:val="00DC1858"/>
    <w:rsid w:val="00DC26B0"/>
    <w:rsid w:val="00DD1D3E"/>
    <w:rsid w:val="00DE02EB"/>
    <w:rsid w:val="00DF1619"/>
    <w:rsid w:val="00DF1A25"/>
    <w:rsid w:val="00DF56EC"/>
    <w:rsid w:val="00E36C91"/>
    <w:rsid w:val="00E45EA6"/>
    <w:rsid w:val="00E606D5"/>
    <w:rsid w:val="00E74369"/>
    <w:rsid w:val="00E91AA4"/>
    <w:rsid w:val="00EA3375"/>
    <w:rsid w:val="00EB5417"/>
    <w:rsid w:val="00EE2649"/>
    <w:rsid w:val="00EE6FE2"/>
    <w:rsid w:val="00F10A92"/>
    <w:rsid w:val="00F542F2"/>
    <w:rsid w:val="00F70A12"/>
    <w:rsid w:val="00F7475B"/>
    <w:rsid w:val="00FA5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1A3EF"/>
  <w15:chartTrackingRefBased/>
  <w15:docId w15:val="{336A1EFD-BD7D-4337-AFFF-FD8EFDAC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0259"/>
    <w:rPr>
      <w:sz w:val="24"/>
      <w:szCs w:val="24"/>
      <w:lang w:eastAsia="en-US"/>
    </w:rPr>
  </w:style>
  <w:style w:type="paragraph" w:styleId="Antrat2">
    <w:name w:val="heading 2"/>
    <w:basedOn w:val="prastasis"/>
    <w:next w:val="prastasis"/>
    <w:qFormat/>
    <w:rsid w:val="00D45178"/>
    <w:pPr>
      <w:keepNext/>
      <w:jc w:val="center"/>
      <w:outlineLvl w:val="1"/>
    </w:pPr>
    <w:rPr>
      <w:sz w:val="28"/>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A0203"/>
    <w:rPr>
      <w:rFonts w:ascii="Tahoma" w:hAnsi="Tahoma" w:cs="Tahoma"/>
      <w:sz w:val="16"/>
      <w:szCs w:val="16"/>
    </w:rPr>
  </w:style>
  <w:style w:type="paragraph" w:styleId="Antrats">
    <w:name w:val="header"/>
    <w:basedOn w:val="prastasis"/>
    <w:rsid w:val="00D45178"/>
    <w:pPr>
      <w:tabs>
        <w:tab w:val="center" w:pos="4320"/>
        <w:tab w:val="right" w:pos="8640"/>
      </w:tabs>
    </w:pPr>
    <w:rPr>
      <w:szCs w:val="20"/>
      <w:lang w:val="en-US"/>
    </w:rPr>
  </w:style>
  <w:style w:type="paragraph" w:customStyle="1" w:styleId="DiagramaDiagrama">
    <w:name w:val="Diagrama Diagrama"/>
    <w:basedOn w:val="prastasis"/>
    <w:rsid w:val="00CC2539"/>
    <w:pPr>
      <w:spacing w:after="160" w:line="240" w:lineRule="exact"/>
    </w:pPr>
    <w:rPr>
      <w:rFonts w:ascii="Verdana" w:hAnsi="Verdana" w:cs="Verdana"/>
      <w:sz w:val="20"/>
      <w:szCs w:val="20"/>
      <w:lang w:val="en-US"/>
    </w:rPr>
  </w:style>
  <w:style w:type="paragraph" w:styleId="Pagrindinistekstas">
    <w:name w:val="Body Text"/>
    <w:basedOn w:val="prastasis"/>
    <w:link w:val="PagrindinistekstasDiagrama"/>
    <w:rsid w:val="007F5747"/>
    <w:pPr>
      <w:jc w:val="both"/>
    </w:pPr>
    <w:rPr>
      <w:szCs w:val="20"/>
      <w:lang w:eastAsia="lt-LT"/>
    </w:rPr>
  </w:style>
  <w:style w:type="character" w:customStyle="1" w:styleId="PagrindinistekstasDiagrama">
    <w:name w:val="Pagrindinis tekstas Diagrama"/>
    <w:link w:val="Pagrindinistekstas"/>
    <w:locked/>
    <w:rsid w:val="007F5747"/>
    <w:rPr>
      <w:sz w:val="24"/>
      <w:lang w:val="lt-LT" w:eastAsia="lt-LT" w:bidi="ar-SA"/>
    </w:rPr>
  </w:style>
  <w:style w:type="paragraph" w:styleId="Sraopastraipa">
    <w:name w:val="List Paragraph"/>
    <w:basedOn w:val="prastasis"/>
    <w:uiPriority w:val="34"/>
    <w:qFormat/>
    <w:rsid w:val="000E5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2193">
      <w:bodyDiv w:val="1"/>
      <w:marLeft w:val="0"/>
      <w:marRight w:val="0"/>
      <w:marTop w:val="0"/>
      <w:marBottom w:val="0"/>
      <w:divBdr>
        <w:top w:val="none" w:sz="0" w:space="0" w:color="auto"/>
        <w:left w:val="none" w:sz="0" w:space="0" w:color="auto"/>
        <w:bottom w:val="none" w:sz="0" w:space="0" w:color="auto"/>
        <w:right w:val="none" w:sz="0" w:space="0" w:color="auto"/>
      </w:divBdr>
      <w:divsChild>
        <w:div w:id="760611410">
          <w:marLeft w:val="0"/>
          <w:marRight w:val="0"/>
          <w:marTop w:val="0"/>
          <w:marBottom w:val="0"/>
          <w:divBdr>
            <w:top w:val="none" w:sz="0" w:space="0" w:color="auto"/>
            <w:left w:val="none" w:sz="0" w:space="0" w:color="auto"/>
            <w:bottom w:val="none" w:sz="0" w:space="0" w:color="auto"/>
            <w:right w:val="none" w:sz="0" w:space="0" w:color="auto"/>
          </w:divBdr>
        </w:div>
      </w:divsChild>
    </w:div>
    <w:div w:id="203191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3433</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ŽYMIŲ ŽMONIŲ, ISTORINIŲ DATŲ, ĮVYKIŲ ĮAMŽINIMO IR GATVIŲ PAVADINIMŲ SUTEIKIMO KOMISIJOS POSĖDŽIO</vt:lpstr>
      <vt:lpstr>ŽYMIŲ ŽMONIŲ, ISTORINIŲ DATŲ, ĮVYKIŲ ĮAMŽINIMO IR GATVIŲ PAVADINIMŲ SUTEIKIMO KOMISIJOS POSĖDŽIO </vt:lpstr>
    </vt:vector>
  </TitlesOfParts>
  <Company>Valdyba</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ŽYMIŲ ŽMONIŲ, ISTORINIŲ DATŲ, ĮVYKIŲ ĮAMŽINIMO IR GATVIŲ PAVADINIMŲ SUTEIKIMO KOMISIJOS POSĖDŽIO</dc:title>
  <dc:creator>Ingrida Zemgule</dc:creator>
  <cp:lastModifiedBy>Virginija Palaimiene</cp:lastModifiedBy>
  <cp:revision>2</cp:revision>
  <cp:lastPrinted>2016-01-07T12:29:00Z</cp:lastPrinted>
  <dcterms:created xsi:type="dcterms:W3CDTF">2023-05-09T07:50:00Z</dcterms:created>
  <dcterms:modified xsi:type="dcterms:W3CDTF">2023-05-09T07:50:00Z</dcterms:modified>
</cp:coreProperties>
</file>