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3204E" w14:textId="77777777" w:rsidR="00DD5E64" w:rsidRPr="00980D5B" w:rsidRDefault="00DD5E64" w:rsidP="00DD5E64">
      <w:pPr>
        <w:jc w:val="center"/>
        <w:rPr>
          <w:b/>
          <w:sz w:val="24"/>
          <w:szCs w:val="24"/>
          <w:lang w:val="en-US"/>
        </w:rPr>
      </w:pPr>
      <w:bookmarkStart w:id="0" w:name="_GoBack"/>
      <w:bookmarkEnd w:id="0"/>
      <w:r w:rsidRPr="00980D5B">
        <w:rPr>
          <w:b/>
          <w:sz w:val="24"/>
          <w:szCs w:val="24"/>
          <w:lang w:val="en-US"/>
        </w:rPr>
        <w:t>AIŠKINAMASIS RAŠTAS</w:t>
      </w:r>
    </w:p>
    <w:p w14:paraId="4F47F752" w14:textId="19F32530" w:rsidR="00DD5E64" w:rsidRPr="00980D5B" w:rsidRDefault="00603EA6" w:rsidP="00DD5E64">
      <w:pPr>
        <w:jc w:val="center"/>
        <w:rPr>
          <w:sz w:val="24"/>
          <w:szCs w:val="24"/>
          <w:lang w:val="en-US"/>
        </w:rPr>
      </w:pPr>
      <w:r w:rsidRPr="00603EA6">
        <w:rPr>
          <w:b/>
          <w:sz w:val="24"/>
          <w:szCs w:val="24"/>
          <w:lang w:val="en-US"/>
        </w:rPr>
        <w:t>DĖL KLAIPĖDOS MIESTO SAVIVALDYBĖS TARYBOS 2017 M. GRUODŽIO 21 D. SPRENDIMO NR.  T2-337 „DĖL KLAIPĖDOS MIESTO SAVIVALDYBĖS PREMIJŲ UŽ MIESTUI AKTUALIUS IR PRITAIKOMUOSIUS DARBUS KLAIPĖDOS AUKŠTŲJŲ MOKYKLŲ ABSOLVENTAMS SKYRIMO NUOSTATŲ PATVIRTINIMO“ PAKEITIMO</w:t>
      </w:r>
    </w:p>
    <w:p w14:paraId="16E7EDB1" w14:textId="77777777" w:rsidR="00DD5E64" w:rsidRPr="00980D5B" w:rsidRDefault="00DD5E64" w:rsidP="00DD5E64">
      <w:pPr>
        <w:jc w:val="center"/>
        <w:rPr>
          <w:sz w:val="24"/>
          <w:szCs w:val="24"/>
          <w:lang w:val="en-US"/>
        </w:rPr>
      </w:pPr>
    </w:p>
    <w:p w14:paraId="5A965E2A" w14:textId="77777777" w:rsidR="00DD5E64" w:rsidRPr="00980D5B" w:rsidRDefault="00394D94" w:rsidP="00980D5B">
      <w:pPr>
        <w:ind w:firstLine="709"/>
        <w:jc w:val="both"/>
        <w:rPr>
          <w:b/>
          <w:sz w:val="24"/>
          <w:szCs w:val="24"/>
          <w:lang w:val="en-US"/>
        </w:rPr>
      </w:pPr>
      <w:r w:rsidRPr="00980D5B">
        <w:rPr>
          <w:b/>
          <w:sz w:val="24"/>
          <w:szCs w:val="24"/>
        </w:rPr>
        <w:t>1. </w:t>
      </w:r>
      <w:r w:rsidR="00897DDA" w:rsidRPr="00980D5B">
        <w:rPr>
          <w:b/>
          <w:sz w:val="24"/>
          <w:szCs w:val="24"/>
        </w:rPr>
        <w:t>Parengto projekto tikslai ir uždaviniai</w:t>
      </w:r>
      <w:r w:rsidR="001B7BC9">
        <w:rPr>
          <w:b/>
          <w:sz w:val="24"/>
          <w:szCs w:val="24"/>
        </w:rPr>
        <w:t>.</w:t>
      </w:r>
    </w:p>
    <w:p w14:paraId="62624D96" w14:textId="17DCD97F" w:rsidR="003D1FEE" w:rsidRPr="003D1FEE" w:rsidRDefault="003D1FEE" w:rsidP="00603EA6">
      <w:pPr>
        <w:ind w:firstLine="709"/>
        <w:jc w:val="both"/>
        <w:rPr>
          <w:sz w:val="24"/>
          <w:szCs w:val="24"/>
        </w:rPr>
      </w:pPr>
      <w:r w:rsidRPr="003D1FEE">
        <w:rPr>
          <w:sz w:val="24"/>
          <w:szCs w:val="24"/>
        </w:rPr>
        <w:t xml:space="preserve">Sprendimo projekto tikslas – patvirtinti naujos redakcijos </w:t>
      </w:r>
      <w:r w:rsidR="00603EA6" w:rsidRPr="00603EA6">
        <w:rPr>
          <w:sz w:val="24"/>
          <w:szCs w:val="24"/>
        </w:rPr>
        <w:t>Klaipėdos miesto savivaldybės premijų už miestui aktualius ir pritaikomuosius darbus Klaipėdos aukštųj</w:t>
      </w:r>
      <w:r w:rsidR="00603EA6">
        <w:rPr>
          <w:sz w:val="24"/>
          <w:szCs w:val="24"/>
        </w:rPr>
        <w:t xml:space="preserve">ų mokyklų absolventams </w:t>
      </w:r>
      <w:r w:rsidRPr="003D1FEE">
        <w:rPr>
          <w:sz w:val="24"/>
          <w:szCs w:val="24"/>
        </w:rPr>
        <w:t>skyrimo nuostatus (toliau – Nuostatai)</w:t>
      </w:r>
    </w:p>
    <w:p w14:paraId="7047672E" w14:textId="77777777" w:rsidR="003D1FEE" w:rsidRPr="003D1FEE" w:rsidRDefault="003D1FEE" w:rsidP="003D1FEE">
      <w:pPr>
        <w:ind w:firstLine="709"/>
        <w:jc w:val="both"/>
        <w:rPr>
          <w:sz w:val="24"/>
          <w:szCs w:val="24"/>
        </w:rPr>
      </w:pPr>
      <w:r w:rsidRPr="003D1FEE">
        <w:rPr>
          <w:sz w:val="24"/>
          <w:szCs w:val="24"/>
        </w:rPr>
        <w:t xml:space="preserve">Uždaviniai: </w:t>
      </w:r>
    </w:p>
    <w:p w14:paraId="7E4E3AEE" w14:textId="454A7CA8" w:rsidR="003D1FEE" w:rsidRPr="003D1FEE" w:rsidRDefault="003D1FEE" w:rsidP="003D1FEE">
      <w:pPr>
        <w:ind w:firstLine="709"/>
        <w:jc w:val="both"/>
        <w:rPr>
          <w:sz w:val="24"/>
          <w:szCs w:val="24"/>
        </w:rPr>
      </w:pPr>
      <w:r w:rsidRPr="003D1FEE">
        <w:rPr>
          <w:sz w:val="24"/>
          <w:szCs w:val="24"/>
        </w:rPr>
        <w:t>•</w:t>
      </w:r>
      <w:r w:rsidRPr="003D1FEE">
        <w:rPr>
          <w:sz w:val="24"/>
          <w:szCs w:val="24"/>
        </w:rPr>
        <w:tab/>
      </w:r>
      <w:r w:rsidR="006E2419">
        <w:rPr>
          <w:sz w:val="24"/>
          <w:szCs w:val="24"/>
        </w:rPr>
        <w:t xml:space="preserve">Patvirtinti naują premijų skyrimo tvarką visoms Klaipėdos aukštosioms mokykloms įtraukiant ir Klaipėdos universitetą. </w:t>
      </w:r>
    </w:p>
    <w:p w14:paraId="10405581" w14:textId="30C779BE" w:rsidR="00E12A6E" w:rsidRDefault="003D1FEE" w:rsidP="00603EA6">
      <w:pPr>
        <w:ind w:firstLine="709"/>
        <w:jc w:val="both"/>
        <w:rPr>
          <w:sz w:val="24"/>
          <w:szCs w:val="24"/>
        </w:rPr>
      </w:pPr>
      <w:r w:rsidRPr="003D1FEE">
        <w:rPr>
          <w:sz w:val="24"/>
          <w:szCs w:val="24"/>
        </w:rPr>
        <w:t>•</w:t>
      </w:r>
      <w:r w:rsidRPr="003D1FEE">
        <w:rPr>
          <w:sz w:val="24"/>
          <w:szCs w:val="24"/>
        </w:rPr>
        <w:tab/>
        <w:t>Atsisakyti popierinių darbų teikimo Savivaldybės administracijai;</w:t>
      </w:r>
    </w:p>
    <w:p w14:paraId="6F964C81" w14:textId="77777777" w:rsidR="00603EA6" w:rsidRPr="00603EA6" w:rsidRDefault="00603EA6" w:rsidP="00603EA6">
      <w:pPr>
        <w:ind w:firstLine="709"/>
        <w:jc w:val="both"/>
        <w:rPr>
          <w:sz w:val="24"/>
          <w:szCs w:val="24"/>
        </w:rPr>
      </w:pPr>
    </w:p>
    <w:p w14:paraId="0F1CF050" w14:textId="77777777" w:rsidR="00DD5E64" w:rsidRPr="00980D5B" w:rsidRDefault="00394D94" w:rsidP="00980D5B">
      <w:pPr>
        <w:ind w:firstLine="709"/>
        <w:jc w:val="both"/>
        <w:rPr>
          <w:b/>
          <w:sz w:val="24"/>
          <w:szCs w:val="24"/>
          <w:lang w:val="en-US"/>
        </w:rPr>
      </w:pPr>
      <w:r w:rsidRPr="00980D5B">
        <w:rPr>
          <w:b/>
          <w:sz w:val="24"/>
          <w:szCs w:val="24"/>
        </w:rPr>
        <w:t>2. </w:t>
      </w:r>
      <w:r w:rsidR="00630CED" w:rsidRPr="00630CED">
        <w:rPr>
          <w:b/>
          <w:bCs/>
          <w:sz w:val="24"/>
          <w:szCs w:val="24"/>
        </w:rPr>
        <w:t xml:space="preserve"> </w:t>
      </w:r>
      <w:r w:rsidR="00630CED">
        <w:rPr>
          <w:b/>
          <w:bCs/>
          <w:sz w:val="24"/>
          <w:szCs w:val="24"/>
        </w:rPr>
        <w:t>Projekte aptartų klausimų teisinis reglamentavimas.</w:t>
      </w:r>
    </w:p>
    <w:p w14:paraId="587EFA87" w14:textId="0B2855F7" w:rsidR="003D1FEE" w:rsidRPr="00E95C46" w:rsidRDefault="003D1FEE" w:rsidP="003D1FEE">
      <w:pPr>
        <w:pStyle w:val="Sraopastraipa"/>
        <w:ind w:left="142" w:firstLine="578"/>
        <w:jc w:val="both"/>
      </w:pPr>
      <w:r w:rsidRPr="00E95C46">
        <w:t xml:space="preserve">Klaipėdos </w:t>
      </w:r>
      <w:r w:rsidR="00603EA6">
        <w:t>miesto savivaldybės tarybos 2017</w:t>
      </w:r>
      <w:r w:rsidRPr="00E95C46">
        <w:t xml:space="preserve"> m. </w:t>
      </w:r>
      <w:r w:rsidR="00603EA6">
        <w:t>gruodžio</w:t>
      </w:r>
      <w:r w:rsidRPr="00E95C46">
        <w:t xml:space="preserve"> </w:t>
      </w:r>
      <w:r w:rsidR="00603EA6">
        <w:rPr>
          <w:lang w:val="en-US"/>
        </w:rPr>
        <w:t>2</w:t>
      </w:r>
      <w:r w:rsidR="00603EA6">
        <w:t>1 d. sprendimas Nr. T2-337</w:t>
      </w:r>
      <w:r w:rsidRPr="00E95C46">
        <w:t xml:space="preserve"> „</w:t>
      </w:r>
      <w:r w:rsidR="00603EA6">
        <w:t>Dėl</w:t>
      </w:r>
      <w:r w:rsidR="00603EA6" w:rsidRPr="00603EA6">
        <w:t xml:space="preserve"> Klaipėdos miesto savivaldybės premijų už miestui aktualius ir pritaikomuosius darbus Klaipėdos aukštųjų mokyklų absolventams skyrimo nuostatų patvirtinimo</w:t>
      </w:r>
      <w:r w:rsidR="00603EA6">
        <w:t>“.</w:t>
      </w:r>
    </w:p>
    <w:p w14:paraId="664A7503" w14:textId="77777777" w:rsidR="00E12A6E" w:rsidRPr="00980D5B" w:rsidRDefault="00E12A6E" w:rsidP="00980D5B">
      <w:pPr>
        <w:ind w:firstLine="709"/>
        <w:jc w:val="both"/>
        <w:rPr>
          <w:sz w:val="24"/>
          <w:szCs w:val="24"/>
          <w:lang w:val="en-US"/>
        </w:rPr>
      </w:pPr>
    </w:p>
    <w:p w14:paraId="5177E528" w14:textId="77777777" w:rsidR="00E25500" w:rsidRPr="00980D5B" w:rsidRDefault="00394D94" w:rsidP="00980D5B">
      <w:pPr>
        <w:ind w:firstLine="709"/>
        <w:jc w:val="both"/>
        <w:rPr>
          <w:b/>
          <w:bCs/>
          <w:sz w:val="24"/>
          <w:szCs w:val="24"/>
        </w:rPr>
      </w:pPr>
      <w:r w:rsidRPr="00980D5B">
        <w:rPr>
          <w:b/>
          <w:bCs/>
          <w:sz w:val="24"/>
          <w:szCs w:val="24"/>
        </w:rPr>
        <w:t>3. </w:t>
      </w:r>
      <w:r w:rsidR="001356DF">
        <w:rPr>
          <w:b/>
          <w:bCs/>
          <w:sz w:val="24"/>
          <w:szCs w:val="24"/>
        </w:rPr>
        <w:t>S</w:t>
      </w:r>
      <w:r w:rsidR="00897DDA" w:rsidRPr="00980D5B">
        <w:rPr>
          <w:b/>
          <w:bCs/>
          <w:sz w:val="24"/>
          <w:szCs w:val="24"/>
        </w:rPr>
        <w:t>iūlomos naujos teisinio reglamentavimo n</w:t>
      </w:r>
      <w:r w:rsidR="00E25500" w:rsidRPr="00980D5B">
        <w:rPr>
          <w:b/>
          <w:bCs/>
          <w:sz w:val="24"/>
          <w:szCs w:val="24"/>
        </w:rPr>
        <w:t>uostatos ir laukiami rezultatai</w:t>
      </w:r>
      <w:r w:rsidR="001356DF">
        <w:rPr>
          <w:b/>
          <w:bCs/>
          <w:sz w:val="24"/>
          <w:szCs w:val="24"/>
        </w:rPr>
        <w:t>.</w:t>
      </w:r>
    </w:p>
    <w:p w14:paraId="01C39B4D" w14:textId="77777777" w:rsidR="003D1FEE" w:rsidRDefault="003D1FEE" w:rsidP="003D1FEE">
      <w:pPr>
        <w:pStyle w:val="bodytext"/>
        <w:spacing w:before="0" w:beforeAutospacing="0" w:after="0" w:afterAutospacing="0"/>
        <w:ind w:left="142" w:firstLine="709"/>
        <w:jc w:val="both"/>
      </w:pPr>
      <w:r>
        <w:t>Siūlomi nauji Nuostatų pakeitimai:</w:t>
      </w:r>
    </w:p>
    <w:p w14:paraId="24619EA9" w14:textId="210AC1DF" w:rsidR="006E2419" w:rsidRPr="0035320C" w:rsidRDefault="006E2419" w:rsidP="006E2419">
      <w:pPr>
        <w:pStyle w:val="bodytext"/>
        <w:numPr>
          <w:ilvl w:val="0"/>
          <w:numId w:val="4"/>
        </w:numPr>
        <w:tabs>
          <w:tab w:val="left" w:pos="1418"/>
        </w:tabs>
        <w:spacing w:before="0" w:beforeAutospacing="0" w:after="0" w:afterAutospacing="0"/>
        <w:ind w:left="0" w:firstLine="1211"/>
        <w:jc w:val="both"/>
        <w:rPr>
          <w:rFonts w:eastAsia="Calibri"/>
          <w:bCs/>
        </w:rPr>
      </w:pPr>
      <w:r w:rsidRPr="0035320C">
        <w:rPr>
          <w:rFonts w:eastAsia="Calibri"/>
          <w:bCs/>
        </w:rPr>
        <w:t>Keičiamas Nuostatų 1 punktas, kuriuo nustatoma, kad premijų skyrimo tvarka galioja visoms Klaipėdos aukštosioms mokykloms neišskiriant Klaipėdos universiteto.</w:t>
      </w:r>
      <w:r w:rsidR="0035320C" w:rsidRPr="0035320C">
        <w:rPr>
          <w:rFonts w:eastAsia="Calibri"/>
          <w:bCs/>
        </w:rPr>
        <w:t xml:space="preserve"> Pakeitimai vykdomi dėl antikorupcinio vertinimo metu pateiktų pastabų. Antikorupcinis vertinime pažymėta, kad Klaipėdos universiteto išskyrimas galimai sudaro diskriminaciją ir nelygias galimybes. </w:t>
      </w:r>
    </w:p>
    <w:p w14:paraId="4829804F" w14:textId="559D1112" w:rsidR="003D1FEE" w:rsidRDefault="003D1FEE" w:rsidP="003D1FEE">
      <w:pPr>
        <w:pStyle w:val="bodytext"/>
        <w:numPr>
          <w:ilvl w:val="0"/>
          <w:numId w:val="4"/>
        </w:numPr>
        <w:tabs>
          <w:tab w:val="left" w:pos="1418"/>
        </w:tabs>
        <w:spacing w:before="0" w:beforeAutospacing="0" w:after="0" w:afterAutospacing="0"/>
        <w:ind w:left="0" w:firstLine="1211"/>
        <w:jc w:val="both"/>
        <w:rPr>
          <w:rFonts w:eastAsia="Calibri"/>
          <w:bCs/>
          <w:lang w:val="en-US"/>
        </w:rPr>
      </w:pPr>
      <w:r>
        <w:rPr>
          <w:bCs/>
        </w:rPr>
        <w:t xml:space="preserve">Keičiamas punktas dėl popierinių darbų pateikimo. Nurodoma, kad </w:t>
      </w:r>
      <w:r w:rsidR="00330887">
        <w:rPr>
          <w:bCs/>
        </w:rPr>
        <w:t xml:space="preserve">aukštosios mokyklos </w:t>
      </w:r>
      <w:r w:rsidRPr="009D164E">
        <w:rPr>
          <w:bCs/>
        </w:rPr>
        <w:t xml:space="preserve">atrinktus darbus pateikia Savivaldybei </w:t>
      </w:r>
      <w:r w:rsidRPr="009D164E">
        <w:rPr>
          <w:rFonts w:eastAsia="Calibri"/>
          <w:bCs/>
        </w:rPr>
        <w:t>naudojantis nacionaline elektroninių pranešimų ir elektroninių dokumentų pristatymo fiziniams ir juridiniams asmenims sistema „E. pristatymas“ (toliau – E. pristatymo sistema), PDF formatu originalo spalva</w:t>
      </w:r>
      <w:r>
        <w:rPr>
          <w:rFonts w:eastAsia="Calibri"/>
          <w:bCs/>
          <w:lang w:val="en-US"/>
        </w:rPr>
        <w:t xml:space="preserve">. </w:t>
      </w:r>
      <w:r w:rsidRPr="0060504D">
        <w:rPr>
          <w:rFonts w:eastAsia="Calibri"/>
          <w:bCs/>
        </w:rPr>
        <w:t xml:space="preserve">Punktas keičiamas dėlto, kad siekiama optimizuoti premijų konkurso procesus. Elektroninių dokumentų pateikimo būdas užtrunka greičiau negu popierinių. Taip pat elektroninių būdu pateikiami dokumentai yra iš karto tiesiogiai registruojami sistemoje, sumažinama neskaidrumo priimant darbus galimybė. </w:t>
      </w:r>
    </w:p>
    <w:p w14:paraId="7B2C3E66" w14:textId="5C27C6BA" w:rsidR="003D1FEE" w:rsidRPr="00CD640F" w:rsidRDefault="003D1FEE" w:rsidP="003D1FEE">
      <w:pPr>
        <w:pStyle w:val="bodytext"/>
        <w:numPr>
          <w:ilvl w:val="0"/>
          <w:numId w:val="4"/>
        </w:numPr>
        <w:tabs>
          <w:tab w:val="left" w:pos="1418"/>
        </w:tabs>
        <w:spacing w:before="0" w:beforeAutospacing="0" w:after="0" w:afterAutospacing="0"/>
        <w:ind w:left="142" w:firstLine="709"/>
        <w:jc w:val="both"/>
        <w:rPr>
          <w:bCs/>
          <w:color w:val="000000"/>
        </w:rPr>
      </w:pPr>
      <w:r w:rsidRPr="00FE24C1">
        <w:rPr>
          <w:rFonts w:eastAsia="Calibri"/>
          <w:bCs/>
          <w:lang w:val="en-US"/>
        </w:rPr>
        <w:t xml:space="preserve"> </w:t>
      </w:r>
      <w:r w:rsidRPr="00FE24C1">
        <w:rPr>
          <w:rFonts w:eastAsia="Calibri"/>
          <w:bCs/>
        </w:rPr>
        <w:t xml:space="preserve">Keičiamas 6 punktas ir nurodoma, kad Savivaldybės administracija savo siūlomas temas pateikia iki gegužės 1 d. Atsižvelgiama į </w:t>
      </w:r>
      <w:r w:rsidR="00C26219">
        <w:rPr>
          <w:rFonts w:eastAsia="Calibri"/>
          <w:bCs/>
        </w:rPr>
        <w:t>aukštųjų mokyklų</w:t>
      </w:r>
      <w:r w:rsidRPr="00FE24C1">
        <w:rPr>
          <w:rFonts w:eastAsia="Calibri"/>
          <w:bCs/>
        </w:rPr>
        <w:t xml:space="preserve"> atstovų prašymą temas pateikti anksčiau, nes studentai savo baigiamųjų darbų temas derina iki vasaros pradžios.  </w:t>
      </w:r>
    </w:p>
    <w:p w14:paraId="7CFFC66D" w14:textId="75415B20" w:rsidR="00CD640F" w:rsidRPr="006E2419" w:rsidRDefault="00CD640F" w:rsidP="003D1FEE">
      <w:pPr>
        <w:pStyle w:val="bodytext"/>
        <w:numPr>
          <w:ilvl w:val="0"/>
          <w:numId w:val="4"/>
        </w:numPr>
        <w:tabs>
          <w:tab w:val="left" w:pos="1418"/>
        </w:tabs>
        <w:spacing w:before="0" w:beforeAutospacing="0" w:after="0" w:afterAutospacing="0"/>
        <w:ind w:left="142" w:firstLine="709"/>
        <w:jc w:val="both"/>
        <w:rPr>
          <w:bCs/>
          <w:color w:val="000000"/>
        </w:rPr>
      </w:pPr>
      <w:r>
        <w:rPr>
          <w:rFonts w:eastAsia="Calibri"/>
          <w:bCs/>
        </w:rPr>
        <w:t xml:space="preserve">Keičiamas </w:t>
      </w:r>
      <w:r>
        <w:rPr>
          <w:rFonts w:eastAsia="Calibri"/>
          <w:bCs/>
          <w:lang w:val="en-US"/>
        </w:rPr>
        <w:t>15</w:t>
      </w:r>
      <w:r>
        <w:rPr>
          <w:rFonts w:eastAsia="Calibri"/>
          <w:bCs/>
        </w:rPr>
        <w:t xml:space="preserve"> punktas ir nurodoma, kad Komisijos darbo reglamentas tvirtinamas mero potvarkiu. Punktas keičiamas nes siekiama sudaryti lankstesnes Reglamento </w:t>
      </w:r>
      <w:r w:rsidR="003B5B13">
        <w:rPr>
          <w:rFonts w:eastAsia="Calibri"/>
          <w:bCs/>
        </w:rPr>
        <w:t>keitimo sąlygas</w:t>
      </w:r>
    </w:p>
    <w:p w14:paraId="15016563" w14:textId="657DAC9E" w:rsidR="0035320C" w:rsidRPr="0035320C" w:rsidRDefault="006E2419" w:rsidP="00980D5B">
      <w:pPr>
        <w:pStyle w:val="bodytext"/>
        <w:numPr>
          <w:ilvl w:val="0"/>
          <w:numId w:val="4"/>
        </w:numPr>
        <w:tabs>
          <w:tab w:val="left" w:pos="1418"/>
        </w:tabs>
        <w:spacing w:before="0" w:beforeAutospacing="0" w:after="0" w:afterAutospacing="0"/>
        <w:ind w:left="142" w:firstLine="709"/>
        <w:jc w:val="both"/>
        <w:rPr>
          <w:b/>
          <w:bCs/>
        </w:rPr>
      </w:pPr>
      <w:r w:rsidRPr="0035320C">
        <w:rPr>
          <w:bCs/>
          <w:color w:val="000000"/>
        </w:rPr>
        <w:t xml:space="preserve">Keičiamas </w:t>
      </w:r>
      <w:r w:rsidRPr="0035320C">
        <w:rPr>
          <w:bCs/>
          <w:color w:val="000000"/>
          <w:lang w:val="en-US"/>
        </w:rPr>
        <w:t>24 punktas ir nurodoma, kad gali b</w:t>
      </w:r>
      <w:r w:rsidRPr="0035320C">
        <w:rPr>
          <w:bCs/>
          <w:color w:val="000000"/>
        </w:rPr>
        <w:t xml:space="preserve">ūti paskirstyta iki </w:t>
      </w:r>
      <w:r w:rsidRPr="0035320C">
        <w:rPr>
          <w:bCs/>
          <w:color w:val="000000"/>
          <w:lang w:val="en-US"/>
        </w:rPr>
        <w:t>15 premij</w:t>
      </w:r>
      <w:r w:rsidRPr="0035320C">
        <w:rPr>
          <w:bCs/>
          <w:color w:val="000000"/>
        </w:rPr>
        <w:t>ų. Ši nuostata atsiranda dėlto, kad naikinam</w:t>
      </w:r>
      <w:r w:rsidR="0035320C" w:rsidRPr="0035320C">
        <w:rPr>
          <w:bCs/>
          <w:color w:val="000000"/>
        </w:rPr>
        <w:t>i</w:t>
      </w:r>
      <w:r w:rsidRPr="0035320C">
        <w:rPr>
          <w:bCs/>
          <w:color w:val="000000"/>
        </w:rPr>
        <w:t xml:space="preserve"> </w:t>
      </w:r>
      <w:r w:rsidR="0035320C" w:rsidRPr="0035320C">
        <w:rPr>
          <w:bCs/>
          <w:color w:val="000000"/>
        </w:rPr>
        <w:t xml:space="preserve">Piniginių premijų Klaipėdos universiteto studentams už miestui aktualius ir pritaikomuosius darbus skyrimo nuostatai, kuriais būdavo skiriamos </w:t>
      </w:r>
      <w:r w:rsidR="0035320C" w:rsidRPr="0035320C">
        <w:rPr>
          <w:bCs/>
          <w:color w:val="000000"/>
          <w:lang w:val="en-US"/>
        </w:rPr>
        <w:t xml:space="preserve">5 premijos </w:t>
      </w:r>
      <w:r w:rsidR="0035320C" w:rsidRPr="0035320C">
        <w:rPr>
          <w:bCs/>
          <w:color w:val="000000"/>
        </w:rPr>
        <w:t xml:space="preserve">už miestui aktualius ir pritaikomuosius darbus tik Klaipėdos universiteto studentams. </w:t>
      </w:r>
    </w:p>
    <w:p w14:paraId="67F9502E" w14:textId="5C49C46D" w:rsidR="00E25500" w:rsidRPr="0035320C" w:rsidRDefault="00394D94" w:rsidP="00980D5B">
      <w:pPr>
        <w:pStyle w:val="bodytext"/>
        <w:numPr>
          <w:ilvl w:val="0"/>
          <w:numId w:val="4"/>
        </w:numPr>
        <w:tabs>
          <w:tab w:val="left" w:pos="1418"/>
        </w:tabs>
        <w:spacing w:before="0" w:beforeAutospacing="0" w:after="0" w:afterAutospacing="0"/>
        <w:ind w:left="142" w:firstLine="709"/>
        <w:jc w:val="both"/>
        <w:rPr>
          <w:b/>
          <w:bCs/>
        </w:rPr>
      </w:pPr>
      <w:r w:rsidRPr="0035320C">
        <w:rPr>
          <w:b/>
          <w:bCs/>
        </w:rPr>
        <w:t>4. </w:t>
      </w:r>
      <w:r w:rsidR="00E25500" w:rsidRPr="0035320C">
        <w:rPr>
          <w:b/>
          <w:bCs/>
        </w:rPr>
        <w:t>N</w:t>
      </w:r>
      <w:r w:rsidR="00897DDA" w:rsidRPr="0035320C">
        <w:rPr>
          <w:b/>
          <w:bCs/>
        </w:rPr>
        <w:t>umatomo teisinio reguliavimo poveikio vertinimas</w:t>
      </w:r>
      <w:r w:rsidR="001B7BC9" w:rsidRPr="0035320C">
        <w:rPr>
          <w:b/>
          <w:bCs/>
        </w:rPr>
        <w:t>.</w:t>
      </w:r>
      <w:r w:rsidR="00897DDA" w:rsidRPr="0035320C">
        <w:rPr>
          <w:b/>
          <w:bCs/>
        </w:rPr>
        <w:t xml:space="preserve"> </w:t>
      </w:r>
    </w:p>
    <w:p w14:paraId="5B0C7D7E" w14:textId="65424977" w:rsidR="003D1FEE" w:rsidRPr="003D1FEE" w:rsidRDefault="003D1FEE" w:rsidP="003D1FEE">
      <w:pPr>
        <w:ind w:firstLine="709"/>
        <w:jc w:val="both"/>
        <w:rPr>
          <w:bCs/>
          <w:sz w:val="24"/>
          <w:szCs w:val="24"/>
        </w:rPr>
      </w:pPr>
      <w:r w:rsidRPr="003D1FEE">
        <w:rPr>
          <w:bCs/>
          <w:sz w:val="24"/>
          <w:szCs w:val="24"/>
        </w:rPr>
        <w:t xml:space="preserve">Numatomas teigiamas poveikis Savivaldybės administracijos darbui, nes nebelieka popierinių darbų. Savivaldybės administracijos specialistams nebereikės iš laikmenų perkelti studentų darbų į kompiuterį bei jų archyvuoti.  </w:t>
      </w:r>
    </w:p>
    <w:p w14:paraId="445FD13A" w14:textId="09371EC6" w:rsidR="00E12A6E" w:rsidRPr="00980D5B" w:rsidRDefault="003D1FEE" w:rsidP="003D1FEE">
      <w:pPr>
        <w:ind w:firstLine="709"/>
        <w:jc w:val="both"/>
        <w:rPr>
          <w:sz w:val="24"/>
          <w:szCs w:val="24"/>
          <w:lang w:val="en-US"/>
        </w:rPr>
      </w:pPr>
      <w:r w:rsidRPr="003D1FEE">
        <w:rPr>
          <w:bCs/>
          <w:sz w:val="24"/>
          <w:szCs w:val="24"/>
        </w:rPr>
        <w:t>Neigiamų pasekmių nenumatoma</w:t>
      </w:r>
    </w:p>
    <w:p w14:paraId="2AEA8493" w14:textId="77777777" w:rsidR="00DD5E64" w:rsidRPr="00980D5B" w:rsidRDefault="00394D94" w:rsidP="00980D5B">
      <w:pPr>
        <w:ind w:firstLine="709"/>
        <w:jc w:val="both"/>
        <w:rPr>
          <w:b/>
          <w:sz w:val="24"/>
          <w:szCs w:val="24"/>
          <w:lang w:val="en-US"/>
        </w:rPr>
      </w:pPr>
      <w:r w:rsidRPr="00980D5B">
        <w:rPr>
          <w:b/>
          <w:bCs/>
          <w:sz w:val="24"/>
          <w:szCs w:val="24"/>
        </w:rPr>
        <w:t>5. </w:t>
      </w:r>
      <w:r w:rsidR="00AD0031" w:rsidRPr="00980D5B">
        <w:rPr>
          <w:b/>
          <w:bCs/>
          <w:sz w:val="24"/>
          <w:szCs w:val="24"/>
        </w:rPr>
        <w:t>Projektui</w:t>
      </w:r>
      <w:r w:rsidR="00824E3D" w:rsidRPr="00980D5B">
        <w:rPr>
          <w:b/>
          <w:bCs/>
          <w:sz w:val="24"/>
          <w:szCs w:val="24"/>
        </w:rPr>
        <w:t xml:space="preserve"> įgyvendinti reikalingas</w:t>
      </w:r>
      <w:r w:rsidR="00897DDA" w:rsidRPr="00980D5B">
        <w:rPr>
          <w:b/>
          <w:bCs/>
          <w:sz w:val="24"/>
          <w:szCs w:val="24"/>
        </w:rPr>
        <w:t xml:space="preserve"> kitų teisė</w:t>
      </w:r>
      <w:r w:rsidR="00824E3D" w:rsidRPr="00980D5B">
        <w:rPr>
          <w:b/>
          <w:bCs/>
          <w:sz w:val="24"/>
          <w:szCs w:val="24"/>
        </w:rPr>
        <w:t>s aktų</w:t>
      </w:r>
      <w:r w:rsidR="00BF7F94">
        <w:rPr>
          <w:b/>
          <w:bCs/>
          <w:sz w:val="24"/>
          <w:szCs w:val="24"/>
        </w:rPr>
        <w:t xml:space="preserve"> </w:t>
      </w:r>
      <w:r w:rsidR="00824E3D" w:rsidRPr="00980D5B">
        <w:rPr>
          <w:b/>
          <w:bCs/>
          <w:sz w:val="24"/>
          <w:szCs w:val="24"/>
        </w:rPr>
        <w:t>keitimas, naujų teisės aktų priėmimas</w:t>
      </w:r>
      <w:r w:rsidR="001B7BC9">
        <w:rPr>
          <w:b/>
          <w:bCs/>
          <w:sz w:val="24"/>
          <w:szCs w:val="24"/>
        </w:rPr>
        <w:t>.</w:t>
      </w:r>
    </w:p>
    <w:p w14:paraId="72C69F56" w14:textId="289E6220" w:rsidR="00E12A6E" w:rsidRDefault="003D1FEE" w:rsidP="00980D5B">
      <w:pPr>
        <w:ind w:firstLine="709"/>
        <w:jc w:val="both"/>
        <w:rPr>
          <w:bCs/>
          <w:sz w:val="24"/>
          <w:szCs w:val="24"/>
        </w:rPr>
      </w:pPr>
      <w:r w:rsidRPr="003D1FEE">
        <w:rPr>
          <w:bCs/>
          <w:sz w:val="24"/>
          <w:szCs w:val="24"/>
        </w:rPr>
        <w:lastRenderedPageBreak/>
        <w:t>Jaunimo ir bendruomenių reikalų koordinavimo grupė parengs sutarties, nešališkumo deklaracijos</w:t>
      </w:r>
      <w:r w:rsidR="00330887">
        <w:rPr>
          <w:bCs/>
          <w:sz w:val="24"/>
          <w:szCs w:val="24"/>
        </w:rPr>
        <w:t xml:space="preserve"> bei vertinimo</w:t>
      </w:r>
      <w:r w:rsidRPr="003D1FEE">
        <w:rPr>
          <w:bCs/>
          <w:sz w:val="24"/>
          <w:szCs w:val="24"/>
        </w:rPr>
        <w:t xml:space="preserve"> formas, kurios bus tvirtinamos Savivaldybės administracijos direktoriaus įsakymu.</w:t>
      </w:r>
      <w:r w:rsidR="003B5B13">
        <w:rPr>
          <w:bCs/>
          <w:sz w:val="24"/>
          <w:szCs w:val="24"/>
        </w:rPr>
        <w:t xml:space="preserve"> </w:t>
      </w:r>
      <w:r w:rsidR="003B5B13" w:rsidRPr="003B5B13">
        <w:rPr>
          <w:bCs/>
          <w:sz w:val="24"/>
          <w:szCs w:val="24"/>
        </w:rPr>
        <w:t>Komisijos darbo reglamentas bus tvirtinamas Savivaldybės mero potvarkiu.</w:t>
      </w:r>
    </w:p>
    <w:p w14:paraId="038A4740" w14:textId="77777777" w:rsidR="003D1FEE" w:rsidRPr="00980D5B" w:rsidRDefault="003D1FEE" w:rsidP="00980D5B">
      <w:pPr>
        <w:ind w:firstLine="709"/>
        <w:jc w:val="both"/>
        <w:rPr>
          <w:sz w:val="24"/>
          <w:szCs w:val="24"/>
          <w:lang w:val="en-US"/>
        </w:rPr>
      </w:pPr>
    </w:p>
    <w:p w14:paraId="48DB8D6C" w14:textId="77777777" w:rsidR="00DD5E64" w:rsidRPr="00980D5B" w:rsidRDefault="00DD5E64" w:rsidP="00980D5B">
      <w:pPr>
        <w:ind w:firstLine="709"/>
        <w:jc w:val="both"/>
        <w:rPr>
          <w:sz w:val="24"/>
          <w:szCs w:val="24"/>
          <w:lang w:val="en-US"/>
        </w:rPr>
      </w:pPr>
      <w:r w:rsidRPr="00980D5B">
        <w:rPr>
          <w:b/>
          <w:sz w:val="24"/>
          <w:szCs w:val="24"/>
          <w:lang w:val="en-US"/>
        </w:rPr>
        <w:t xml:space="preserve">6. </w:t>
      </w:r>
      <w:r w:rsidR="00AD0031" w:rsidRPr="00980D5B">
        <w:rPr>
          <w:b/>
          <w:sz w:val="24"/>
          <w:szCs w:val="24"/>
        </w:rPr>
        <w:t>B</w:t>
      </w:r>
      <w:r w:rsidR="00897DDA" w:rsidRPr="00980D5B">
        <w:rPr>
          <w:b/>
          <w:sz w:val="24"/>
          <w:szCs w:val="24"/>
        </w:rPr>
        <w:t xml:space="preserve">iudžeto lėšų </w:t>
      </w:r>
      <w:r w:rsidR="00AD0031" w:rsidRPr="00980D5B">
        <w:rPr>
          <w:b/>
          <w:sz w:val="24"/>
          <w:szCs w:val="24"/>
        </w:rPr>
        <w:t>poreikis projekt</w:t>
      </w:r>
      <w:r w:rsidR="00460B26">
        <w:rPr>
          <w:b/>
          <w:sz w:val="24"/>
          <w:szCs w:val="24"/>
        </w:rPr>
        <w:t>ui</w:t>
      </w:r>
      <w:r w:rsidR="00AD0031" w:rsidRPr="00980D5B">
        <w:rPr>
          <w:b/>
          <w:sz w:val="24"/>
          <w:szCs w:val="24"/>
        </w:rPr>
        <w:t xml:space="preserve"> įgyvendin</w:t>
      </w:r>
      <w:r w:rsidR="00460B26">
        <w:rPr>
          <w:b/>
          <w:sz w:val="24"/>
          <w:szCs w:val="24"/>
        </w:rPr>
        <w:t>t</w:t>
      </w:r>
      <w:r w:rsidR="00AD0031" w:rsidRPr="00980D5B">
        <w:rPr>
          <w:b/>
          <w:sz w:val="24"/>
          <w:szCs w:val="24"/>
        </w:rPr>
        <w:t>i,</w:t>
      </w:r>
      <w:r w:rsidR="00897DDA" w:rsidRPr="00980D5B">
        <w:rPr>
          <w:b/>
          <w:sz w:val="24"/>
          <w:szCs w:val="24"/>
        </w:rPr>
        <w:t xml:space="preserve"> </w:t>
      </w:r>
      <w:r w:rsidR="00AD0031" w:rsidRPr="00980D5B">
        <w:rPr>
          <w:b/>
          <w:sz w:val="24"/>
          <w:szCs w:val="24"/>
        </w:rPr>
        <w:t>lėšų sutaupymo galimybės</w:t>
      </w:r>
      <w:r w:rsidR="00897DDA" w:rsidRPr="00980D5B">
        <w:rPr>
          <w:b/>
          <w:sz w:val="24"/>
          <w:szCs w:val="24"/>
        </w:rPr>
        <w:t xml:space="preserve"> </w:t>
      </w:r>
      <w:r w:rsidR="00AD0031" w:rsidRPr="00980D5B">
        <w:rPr>
          <w:b/>
          <w:sz w:val="24"/>
          <w:szCs w:val="24"/>
        </w:rPr>
        <w:t>įgyvendinant projektą</w:t>
      </w:r>
      <w:r w:rsidR="00897DDA" w:rsidRPr="00980D5B">
        <w:rPr>
          <w:b/>
          <w:sz w:val="24"/>
          <w:szCs w:val="24"/>
        </w:rPr>
        <w:t>, finansavimo šaltiniai</w:t>
      </w:r>
      <w:r w:rsidR="001B7BC9">
        <w:rPr>
          <w:b/>
          <w:sz w:val="24"/>
          <w:szCs w:val="24"/>
        </w:rPr>
        <w:t>.</w:t>
      </w:r>
    </w:p>
    <w:p w14:paraId="31D231E7" w14:textId="30C77F18" w:rsidR="003D1FEE" w:rsidRPr="00E15037" w:rsidRDefault="003D1FEE" w:rsidP="00980D5B">
      <w:pPr>
        <w:ind w:firstLine="709"/>
        <w:jc w:val="both"/>
        <w:rPr>
          <w:b/>
          <w:bCs/>
          <w:sz w:val="24"/>
          <w:szCs w:val="24"/>
        </w:rPr>
      </w:pPr>
      <w:r w:rsidRPr="003D1FEE">
        <w:rPr>
          <w:bCs/>
          <w:sz w:val="24"/>
          <w:szCs w:val="24"/>
        </w:rPr>
        <w:t xml:space="preserve">Šiuo metu lėšos numatytos Jaunimo ir bendruomenių politikos  plėtros programoje Nr. 09. </w:t>
      </w:r>
      <w:r w:rsidR="00E15037">
        <w:rPr>
          <w:bCs/>
          <w:sz w:val="24"/>
          <w:szCs w:val="24"/>
        </w:rPr>
        <w:t>500x15 premijų</w:t>
      </w:r>
      <w:r w:rsidR="00E15037">
        <w:rPr>
          <w:bCs/>
          <w:sz w:val="24"/>
          <w:szCs w:val="24"/>
          <w:lang w:val="en-US"/>
        </w:rPr>
        <w:t>=</w:t>
      </w:r>
      <w:r w:rsidR="00E15037">
        <w:rPr>
          <w:bCs/>
          <w:sz w:val="24"/>
          <w:szCs w:val="24"/>
        </w:rPr>
        <w:t>7500 Eur.</w:t>
      </w:r>
    </w:p>
    <w:p w14:paraId="5556E489" w14:textId="77777777" w:rsidR="00DD5E64" w:rsidRPr="00980D5B" w:rsidRDefault="00E12A6E" w:rsidP="00980D5B">
      <w:pPr>
        <w:ind w:firstLine="709"/>
        <w:jc w:val="both"/>
        <w:rPr>
          <w:b/>
          <w:sz w:val="24"/>
          <w:szCs w:val="24"/>
          <w:lang w:val="en-US"/>
        </w:rPr>
      </w:pPr>
      <w:r w:rsidRPr="00980D5B">
        <w:rPr>
          <w:b/>
          <w:bCs/>
          <w:sz w:val="24"/>
          <w:szCs w:val="24"/>
        </w:rPr>
        <w:t>7</w:t>
      </w:r>
      <w:r w:rsidR="00394D94" w:rsidRPr="00980D5B">
        <w:rPr>
          <w:b/>
          <w:bCs/>
          <w:sz w:val="24"/>
          <w:szCs w:val="24"/>
        </w:rPr>
        <w:t>. </w:t>
      </w:r>
      <w:r w:rsidR="00010DBB" w:rsidRPr="00980D5B">
        <w:rPr>
          <w:b/>
          <w:bCs/>
          <w:sz w:val="24"/>
          <w:szCs w:val="24"/>
        </w:rPr>
        <w:t>S</w:t>
      </w:r>
      <w:r w:rsidR="00897DDA" w:rsidRPr="00980D5B">
        <w:rPr>
          <w:b/>
          <w:bCs/>
          <w:sz w:val="24"/>
          <w:szCs w:val="24"/>
        </w:rPr>
        <w:t>prendimo projekto rengimo metu atlikti vertinimai ir išvados, konsultavimosi su visuomene metu gauti pasiūlymai ir jų motyvuotas vertinimas</w:t>
      </w:r>
      <w:r w:rsidR="001B7BC9">
        <w:rPr>
          <w:b/>
          <w:bCs/>
          <w:sz w:val="24"/>
          <w:szCs w:val="24"/>
        </w:rPr>
        <w:t>.</w:t>
      </w:r>
    </w:p>
    <w:p w14:paraId="2B0AA145" w14:textId="4DC54CC0" w:rsidR="003D1FEE" w:rsidRDefault="003D1FEE" w:rsidP="00980D5B">
      <w:pPr>
        <w:ind w:firstLine="709"/>
        <w:jc w:val="both"/>
        <w:rPr>
          <w:b/>
          <w:bCs/>
          <w:sz w:val="24"/>
          <w:szCs w:val="24"/>
        </w:rPr>
      </w:pPr>
      <w:r w:rsidRPr="003D1FEE">
        <w:rPr>
          <w:bCs/>
          <w:sz w:val="24"/>
          <w:szCs w:val="24"/>
        </w:rPr>
        <w:t xml:space="preserve">Sprendimo projektas suderintas Klaipėdos miesto savivaldybės administracijoje. </w:t>
      </w:r>
    </w:p>
    <w:p w14:paraId="4F4C7211" w14:textId="77777777" w:rsidR="00DD5E64" w:rsidRPr="00980D5B" w:rsidRDefault="00897DDA" w:rsidP="00980D5B">
      <w:pPr>
        <w:ind w:firstLine="709"/>
        <w:jc w:val="both"/>
        <w:rPr>
          <w:sz w:val="24"/>
          <w:szCs w:val="24"/>
        </w:rPr>
      </w:pPr>
      <w:r w:rsidRPr="00980D5B">
        <w:rPr>
          <w:b/>
          <w:bCs/>
          <w:sz w:val="24"/>
          <w:szCs w:val="24"/>
        </w:rPr>
        <w:t xml:space="preserve">8. </w:t>
      </w:r>
      <w:r w:rsidR="00010DBB" w:rsidRPr="00980D5B">
        <w:rPr>
          <w:b/>
          <w:bCs/>
          <w:sz w:val="24"/>
          <w:szCs w:val="24"/>
        </w:rPr>
        <w:t>K</w:t>
      </w:r>
      <w:r w:rsidRPr="00980D5B">
        <w:rPr>
          <w:b/>
          <w:bCs/>
          <w:sz w:val="24"/>
          <w:szCs w:val="24"/>
        </w:rPr>
        <w:t>iti sprendimui priimti reikalingi pagrindimai, skaičiavimai ir paaiškinimai</w:t>
      </w:r>
      <w:r w:rsidR="001B7BC9">
        <w:rPr>
          <w:b/>
          <w:bCs/>
          <w:sz w:val="24"/>
          <w:szCs w:val="24"/>
        </w:rPr>
        <w:t>.</w:t>
      </w:r>
    </w:p>
    <w:p w14:paraId="42C0E15C" w14:textId="77777777" w:rsidR="00897DDA" w:rsidRPr="00980D5B" w:rsidRDefault="00897DDA" w:rsidP="00DD5E64">
      <w:pPr>
        <w:rPr>
          <w:sz w:val="24"/>
          <w:szCs w:val="24"/>
        </w:rPr>
      </w:pPr>
    </w:p>
    <w:p w14:paraId="560B87DB" w14:textId="77777777" w:rsidR="00F22F47" w:rsidRPr="003D1FEE" w:rsidRDefault="00F22F47" w:rsidP="00DD5E64">
      <w:pPr>
        <w:ind w:right="-82"/>
        <w:rPr>
          <w:sz w:val="32"/>
          <w:szCs w:val="24"/>
        </w:rPr>
      </w:pPr>
    </w:p>
    <w:p w14:paraId="1999CB6F" w14:textId="77777777" w:rsidR="003D1FEE" w:rsidRPr="003D1FEE" w:rsidRDefault="003D1FEE" w:rsidP="003D1FEE">
      <w:pPr>
        <w:tabs>
          <w:tab w:val="left" w:pos="993"/>
        </w:tabs>
        <w:ind w:right="-82"/>
        <w:rPr>
          <w:sz w:val="24"/>
        </w:rPr>
      </w:pPr>
    </w:p>
    <w:p w14:paraId="3F6BC774" w14:textId="77777777" w:rsidR="003D1FEE" w:rsidRPr="003D1FEE" w:rsidRDefault="003D1FEE" w:rsidP="003D1FEE">
      <w:pPr>
        <w:rPr>
          <w:sz w:val="24"/>
        </w:rPr>
      </w:pPr>
      <w:r w:rsidRPr="003D1FEE">
        <w:rPr>
          <w:sz w:val="24"/>
        </w:rPr>
        <w:t>Jaunimo ir bendruomenių reikalų koordinavimo</w:t>
      </w:r>
    </w:p>
    <w:p w14:paraId="6D693C18" w14:textId="2F6BDB23" w:rsidR="003D1FEE" w:rsidRPr="003D1FEE" w:rsidRDefault="003D1FEE" w:rsidP="003D1FEE">
      <w:pPr>
        <w:rPr>
          <w:sz w:val="24"/>
        </w:rPr>
      </w:pPr>
      <w:r w:rsidRPr="003D1FEE">
        <w:rPr>
          <w:sz w:val="24"/>
        </w:rPr>
        <w:t xml:space="preserve">grupės jaunimo reikalų koordinatorė (grupės vadovė) </w:t>
      </w:r>
      <w:r w:rsidRPr="003D1FEE">
        <w:rPr>
          <w:sz w:val="24"/>
        </w:rPr>
        <w:tab/>
      </w:r>
      <w:r w:rsidRPr="003D1FEE">
        <w:rPr>
          <w:sz w:val="24"/>
        </w:rPr>
        <w:tab/>
        <w:t xml:space="preserve">  </w:t>
      </w:r>
      <w:r>
        <w:rPr>
          <w:sz w:val="24"/>
        </w:rPr>
        <w:t xml:space="preserve">        </w:t>
      </w:r>
      <w:r w:rsidRPr="003D1FEE">
        <w:rPr>
          <w:sz w:val="24"/>
        </w:rPr>
        <w:t xml:space="preserve">           </w:t>
      </w:r>
      <w:r w:rsidRPr="003D1FEE">
        <w:rPr>
          <w:sz w:val="24"/>
        </w:rPr>
        <w:tab/>
        <w:t>Aistė Valadkienė</w:t>
      </w:r>
    </w:p>
    <w:p w14:paraId="4E46895E" w14:textId="77777777" w:rsidR="00E358FB" w:rsidRPr="00980D5B" w:rsidRDefault="00E358FB" w:rsidP="00980D5B">
      <w:pPr>
        <w:ind w:right="-82"/>
        <w:rPr>
          <w:i/>
          <w:iCs/>
        </w:rPr>
      </w:pPr>
    </w:p>
    <w:sectPr w:rsidR="00E358FB" w:rsidRPr="00980D5B" w:rsidSect="00394D94">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3A77557"/>
    <w:multiLevelType w:val="hybridMultilevel"/>
    <w:tmpl w:val="A388480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64"/>
    <w:rsid w:val="00006285"/>
    <w:rsid w:val="00010DBB"/>
    <w:rsid w:val="000B165F"/>
    <w:rsid w:val="001356DF"/>
    <w:rsid w:val="001B7BC9"/>
    <w:rsid w:val="001F5034"/>
    <w:rsid w:val="00205DCD"/>
    <w:rsid w:val="002A46BC"/>
    <w:rsid w:val="00330887"/>
    <w:rsid w:val="0035320C"/>
    <w:rsid w:val="00394D94"/>
    <w:rsid w:val="003B5B13"/>
    <w:rsid w:val="003D1FEE"/>
    <w:rsid w:val="00460B26"/>
    <w:rsid w:val="004656DE"/>
    <w:rsid w:val="004E24BA"/>
    <w:rsid w:val="005405B7"/>
    <w:rsid w:val="00603EA6"/>
    <w:rsid w:val="00630CED"/>
    <w:rsid w:val="00652CE1"/>
    <w:rsid w:val="006E2419"/>
    <w:rsid w:val="007D3A4B"/>
    <w:rsid w:val="00824E3D"/>
    <w:rsid w:val="00835296"/>
    <w:rsid w:val="00897DDA"/>
    <w:rsid w:val="00980D5B"/>
    <w:rsid w:val="00AC4AB1"/>
    <w:rsid w:val="00AD0031"/>
    <w:rsid w:val="00BB21D8"/>
    <w:rsid w:val="00BD08AA"/>
    <w:rsid w:val="00BF7F94"/>
    <w:rsid w:val="00C26219"/>
    <w:rsid w:val="00C267F5"/>
    <w:rsid w:val="00CD640F"/>
    <w:rsid w:val="00D323EB"/>
    <w:rsid w:val="00DD5E64"/>
    <w:rsid w:val="00E12A6E"/>
    <w:rsid w:val="00E15037"/>
    <w:rsid w:val="00E25500"/>
    <w:rsid w:val="00E358FB"/>
    <w:rsid w:val="00F0672B"/>
    <w:rsid w:val="00F22F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89A73"/>
  <w15:chartTrackingRefBased/>
  <w15:docId w15:val="{BB24AB4D-5DCA-4CB3-90E4-46700967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E64"/>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94D94"/>
    <w:rPr>
      <w:rFonts w:ascii="Tahoma" w:hAnsi="Tahoma" w:cs="Tahoma"/>
      <w:sz w:val="16"/>
      <w:szCs w:val="16"/>
    </w:rPr>
  </w:style>
  <w:style w:type="table" w:styleId="Lentelstinklelis">
    <w:name w:val="Table Grid"/>
    <w:basedOn w:val="prastojilentel"/>
    <w:rsid w:val="0098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52CE1"/>
    <w:rPr>
      <w:lang w:eastAsia="en-US"/>
    </w:rPr>
  </w:style>
  <w:style w:type="paragraph" w:customStyle="1" w:styleId="bodytext">
    <w:name w:val="bodytext"/>
    <w:basedOn w:val="prastasis"/>
    <w:rsid w:val="003D1FEE"/>
    <w:pPr>
      <w:spacing w:before="100" w:beforeAutospacing="1" w:after="100" w:afterAutospacing="1"/>
    </w:pPr>
    <w:rPr>
      <w:sz w:val="24"/>
      <w:szCs w:val="24"/>
      <w:lang w:eastAsia="lt-LT"/>
    </w:rPr>
  </w:style>
  <w:style w:type="paragraph" w:styleId="Sraopastraipa">
    <w:name w:val="List Paragraph"/>
    <w:basedOn w:val="prastasis"/>
    <w:uiPriority w:val="1"/>
    <w:qFormat/>
    <w:rsid w:val="003D1FEE"/>
    <w:pPr>
      <w:ind w:left="720"/>
      <w:contextualSpacing/>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3792</Characters>
  <Application>Microsoft Office Word</Application>
  <DocSecurity>4</DocSecurity>
  <Lines>31</Lines>
  <Paragraphs>8</Paragraphs>
  <ScaleCrop>false</ScaleCrop>
  <HeadingPairs>
    <vt:vector size="2" baseType="variant">
      <vt:variant>
        <vt:lpstr>Pavadinimas</vt:lpstr>
      </vt:variant>
      <vt:variant>
        <vt:i4>1</vt:i4>
      </vt:variant>
    </vt:vector>
  </HeadingPairs>
  <TitlesOfParts>
    <vt:vector size="1" baseType="lpstr">
      <vt:lpstr>Forma patvirtinta Klaipėdos miesto savivaldybės administracijos direktoriaus</vt:lpstr>
    </vt:vector>
  </TitlesOfParts>
  <Company>valdyba</Company>
  <LinksUpToDate>false</LinksUpToDate>
  <CharactersWithSpaces>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Klaipėdos miesto savivaldybės administracijos direktoriaus</dc:title>
  <dc:creator>J.Lauzikaite</dc:creator>
  <cp:lastModifiedBy>Virginija Palaimiene</cp:lastModifiedBy>
  <cp:revision>2</cp:revision>
  <cp:lastPrinted>2009-06-17T12:22:00Z</cp:lastPrinted>
  <dcterms:created xsi:type="dcterms:W3CDTF">2023-05-11T07:02:00Z</dcterms:created>
  <dcterms:modified xsi:type="dcterms:W3CDTF">2023-05-11T07:02:00Z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fab3d976ff91c31551790ab3b3615363406025f5e3f19aeee77d36c3caadbdc3</vt:lpwstr>
  </property>
</Properties>
</file>