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C1FB9" w14:textId="77777777" w:rsidR="00A24FE1" w:rsidRDefault="00A24FE1" w:rsidP="00DF6310">
      <w:pPr>
        <w:spacing w:after="0" w:line="240" w:lineRule="auto"/>
        <w:ind w:firstLine="709"/>
        <w:jc w:val="center"/>
        <w:rPr>
          <w:rFonts w:ascii="Times New Roman" w:hAnsi="Times New Roman" w:cs="Times New Roman"/>
          <w:b/>
        </w:rPr>
      </w:pPr>
      <w:bookmarkStart w:id="0" w:name="_GoBack"/>
      <w:bookmarkEnd w:id="0"/>
    </w:p>
    <w:p w14:paraId="60AC9F7D" w14:textId="6849B6CF" w:rsidR="00DF6310" w:rsidRPr="000401CE" w:rsidRDefault="00DF6310" w:rsidP="00DF6310">
      <w:pPr>
        <w:spacing w:after="0" w:line="240" w:lineRule="auto"/>
        <w:ind w:firstLine="709"/>
        <w:jc w:val="center"/>
        <w:rPr>
          <w:rFonts w:ascii="Times New Roman" w:hAnsi="Times New Roman" w:cs="Times New Roman"/>
          <w:b/>
        </w:rPr>
      </w:pPr>
      <w:r w:rsidRPr="000401CE">
        <w:rPr>
          <w:rFonts w:ascii="Times New Roman" w:hAnsi="Times New Roman" w:cs="Times New Roman"/>
          <w:b/>
        </w:rPr>
        <w:t>AIŠKINAMASIS RAŠTAS</w:t>
      </w:r>
    </w:p>
    <w:p w14:paraId="00FE2F87" w14:textId="21B470DF" w:rsidR="00FA5849" w:rsidRPr="00FA5849" w:rsidRDefault="00DF6310" w:rsidP="00FA5849">
      <w:pPr>
        <w:spacing w:after="0" w:line="240" w:lineRule="auto"/>
        <w:ind w:firstLine="709"/>
        <w:jc w:val="center"/>
        <w:rPr>
          <w:rFonts w:ascii="Times New Roman" w:hAnsi="Times New Roman" w:cs="Times New Roman"/>
          <w:b/>
          <w:caps/>
        </w:rPr>
      </w:pPr>
      <w:r w:rsidRPr="000401CE">
        <w:rPr>
          <w:rFonts w:ascii="Times New Roman" w:hAnsi="Times New Roman" w:cs="Times New Roman"/>
          <w:b/>
        </w:rPr>
        <w:t>PRIE SAVIVALDYBĖS TARYBO</w:t>
      </w:r>
      <w:r w:rsidR="008E6F34" w:rsidRPr="000401CE">
        <w:rPr>
          <w:rFonts w:ascii="Times New Roman" w:hAnsi="Times New Roman" w:cs="Times New Roman"/>
          <w:b/>
        </w:rPr>
        <w:t>S SPREND</w:t>
      </w:r>
      <w:r w:rsidR="00FA5849">
        <w:rPr>
          <w:rFonts w:ascii="Times New Roman" w:hAnsi="Times New Roman" w:cs="Times New Roman"/>
          <w:b/>
        </w:rPr>
        <w:t xml:space="preserve">IMO „DĖL PRITARIMO KLAIPĖDOS MIESTO SAVIVALDYBĖS BIUDŽETINIŲ SPORTO ĮSTAIGŲ 2022 METŲ VAIKLOS ATSKAITOMS“ </w:t>
      </w:r>
      <w:r w:rsidRPr="000401CE">
        <w:rPr>
          <w:rFonts w:ascii="Times New Roman" w:hAnsi="Times New Roman" w:cs="Times New Roman"/>
          <w:b/>
          <w:caps/>
        </w:rPr>
        <w:t>PROJEKTO</w:t>
      </w:r>
    </w:p>
    <w:p w14:paraId="587AD677" w14:textId="77777777" w:rsidR="00FA5849" w:rsidRPr="000401CE" w:rsidRDefault="00FA5849" w:rsidP="000401CE">
      <w:pPr>
        <w:spacing w:after="0" w:line="240" w:lineRule="auto"/>
        <w:ind w:firstLine="709"/>
        <w:jc w:val="center"/>
        <w:rPr>
          <w:rFonts w:ascii="Times New Roman" w:hAnsi="Times New Roman" w:cs="Times New Roman"/>
          <w:b/>
          <w:caps/>
        </w:rPr>
      </w:pPr>
    </w:p>
    <w:p w14:paraId="0ECC8D75" w14:textId="22A4A50B" w:rsidR="00F63C4D" w:rsidRDefault="005B1C28" w:rsidP="005B1C2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00DF6310" w:rsidRPr="005B1C28">
        <w:rPr>
          <w:rFonts w:ascii="Times New Roman" w:hAnsi="Times New Roman" w:cs="Times New Roman"/>
          <w:b/>
          <w:sz w:val="24"/>
          <w:szCs w:val="24"/>
        </w:rPr>
        <w:t>Projekto rengimą paskatinusios priežastys.</w:t>
      </w:r>
    </w:p>
    <w:p w14:paraId="3193E169" w14:textId="1C852081" w:rsidR="0039791D" w:rsidRDefault="00392B87" w:rsidP="0039791D">
      <w:pPr>
        <w:spacing w:after="0" w:line="240" w:lineRule="auto"/>
        <w:ind w:firstLine="709"/>
        <w:jc w:val="both"/>
        <w:rPr>
          <w:rFonts w:ascii="Times New Roman" w:hAnsi="Times New Roman" w:cs="Times New Roman"/>
          <w:sz w:val="24"/>
          <w:szCs w:val="24"/>
        </w:rPr>
      </w:pPr>
      <w:r w:rsidRPr="003E3FC0">
        <w:rPr>
          <w:rFonts w:ascii="Times New Roman" w:hAnsi="Times New Roman" w:cs="Times New Roman"/>
          <w:sz w:val="24"/>
          <w:szCs w:val="24"/>
        </w:rPr>
        <w:t xml:space="preserve">Lietuvos Respublikos vietos savivaldos įstatymo </w:t>
      </w:r>
      <w:r w:rsidR="00305D43">
        <w:rPr>
          <w:rFonts w:ascii="Times New Roman" w:hAnsi="Times New Roman" w:cs="Times New Roman"/>
          <w:sz w:val="24"/>
          <w:szCs w:val="24"/>
        </w:rPr>
        <w:t>15</w:t>
      </w:r>
      <w:r w:rsidRPr="003E3FC0">
        <w:rPr>
          <w:rFonts w:ascii="Times New Roman" w:hAnsi="Times New Roman" w:cs="Times New Roman"/>
          <w:sz w:val="24"/>
          <w:szCs w:val="24"/>
        </w:rPr>
        <w:t xml:space="preserve"> straipsnio </w:t>
      </w:r>
      <w:r w:rsidR="00305D43">
        <w:rPr>
          <w:rFonts w:ascii="Times New Roman" w:hAnsi="Times New Roman" w:cs="Times New Roman"/>
          <w:sz w:val="24"/>
          <w:szCs w:val="24"/>
        </w:rPr>
        <w:t>3 dalies 1</w:t>
      </w:r>
      <w:r w:rsidRPr="003E3FC0">
        <w:rPr>
          <w:rFonts w:ascii="Times New Roman" w:hAnsi="Times New Roman" w:cs="Times New Roman"/>
          <w:sz w:val="24"/>
          <w:szCs w:val="24"/>
        </w:rPr>
        <w:t xml:space="preserve"> punktas reglamentuoja, kad </w:t>
      </w:r>
      <w:r w:rsidR="00BA3E58">
        <w:rPr>
          <w:rFonts w:ascii="Times New Roman" w:hAnsi="Times New Roman" w:cs="Times New Roman"/>
          <w:sz w:val="24"/>
          <w:szCs w:val="24"/>
        </w:rPr>
        <w:t xml:space="preserve">tarybos paprastoji </w:t>
      </w:r>
      <w:r w:rsidR="0019495F" w:rsidRPr="003E3FC0">
        <w:rPr>
          <w:rFonts w:ascii="Times New Roman" w:hAnsi="Times New Roman" w:cs="Times New Roman"/>
          <w:sz w:val="24"/>
          <w:szCs w:val="24"/>
        </w:rPr>
        <w:t>kompetencija yra sprendimų priėmimas dėl biudžetinių įst</w:t>
      </w:r>
      <w:r w:rsidR="00BA3E58">
        <w:rPr>
          <w:rFonts w:ascii="Times New Roman" w:hAnsi="Times New Roman" w:cs="Times New Roman"/>
          <w:sz w:val="24"/>
          <w:szCs w:val="24"/>
        </w:rPr>
        <w:t>aigų metinių ataskaitų rinkinių tvirtinimo</w:t>
      </w:r>
      <w:r w:rsidR="003E3FC0">
        <w:rPr>
          <w:rFonts w:ascii="Times New Roman" w:hAnsi="Times New Roman" w:cs="Times New Roman"/>
          <w:sz w:val="24"/>
          <w:szCs w:val="24"/>
        </w:rPr>
        <w:t>. Klaipėdos miesto savivaldybės tarybos reglamento 16.5 papunktyje numatyta, kad Savivaldybės biudžetinių įstaigų vadovai kasmet iki balandžio 30 d. Savivaldybės merui teikia metines veiklos</w:t>
      </w:r>
      <w:r w:rsidR="0039791D">
        <w:rPr>
          <w:rFonts w:ascii="Times New Roman" w:hAnsi="Times New Roman" w:cs="Times New Roman"/>
          <w:sz w:val="24"/>
          <w:szCs w:val="24"/>
        </w:rPr>
        <w:t xml:space="preserve"> </w:t>
      </w:r>
      <w:r w:rsidR="00653215">
        <w:rPr>
          <w:rFonts w:ascii="Times New Roman" w:hAnsi="Times New Roman" w:cs="Times New Roman"/>
          <w:sz w:val="24"/>
          <w:szCs w:val="24"/>
        </w:rPr>
        <w:t xml:space="preserve">ataskaitas už praėjusius metus. Meras pateiktas ataskaitas kartu su Tarybos sprendimų projektais, kuruos rengia </w:t>
      </w:r>
      <w:r w:rsidR="0039791D">
        <w:rPr>
          <w:rFonts w:ascii="Times New Roman" w:hAnsi="Times New Roman" w:cs="Times New Roman"/>
          <w:sz w:val="24"/>
          <w:szCs w:val="24"/>
        </w:rPr>
        <w:t>Savivald</w:t>
      </w:r>
      <w:r w:rsidR="00653215">
        <w:rPr>
          <w:rFonts w:ascii="Times New Roman" w:hAnsi="Times New Roman" w:cs="Times New Roman"/>
          <w:sz w:val="24"/>
          <w:szCs w:val="24"/>
        </w:rPr>
        <w:t>ybės administracija</w:t>
      </w:r>
      <w:r w:rsidR="00636417">
        <w:rPr>
          <w:rFonts w:ascii="Times New Roman" w:hAnsi="Times New Roman" w:cs="Times New Roman"/>
          <w:sz w:val="24"/>
          <w:szCs w:val="24"/>
        </w:rPr>
        <w:t xml:space="preserve">, teikia </w:t>
      </w:r>
      <w:r w:rsidR="0039791D">
        <w:rPr>
          <w:rFonts w:ascii="Times New Roman" w:hAnsi="Times New Roman" w:cs="Times New Roman"/>
          <w:sz w:val="24"/>
          <w:szCs w:val="24"/>
        </w:rPr>
        <w:t xml:space="preserve">svarstyti komitetams pagal kompetenciją. </w:t>
      </w:r>
    </w:p>
    <w:p w14:paraId="765113D0" w14:textId="1556ED4D" w:rsidR="003E3FC0" w:rsidRPr="00FA5849" w:rsidRDefault="003E3FC0" w:rsidP="003E3F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Klaipėdos miesto savivaldybės administracija teikia </w:t>
      </w:r>
      <w:r w:rsidR="0039791D">
        <w:rPr>
          <w:rFonts w:ascii="Times New Roman" w:hAnsi="Times New Roman" w:cs="Times New Roman"/>
          <w:sz w:val="24"/>
          <w:szCs w:val="24"/>
        </w:rPr>
        <w:t xml:space="preserve">Klaipėdos miesto savivaldybės tarybai tvirtinti </w:t>
      </w:r>
      <w:r>
        <w:rPr>
          <w:rFonts w:ascii="Times New Roman" w:hAnsi="Times New Roman" w:cs="Times New Roman"/>
          <w:sz w:val="24"/>
          <w:szCs w:val="24"/>
        </w:rPr>
        <w:t>biudžetinių</w:t>
      </w:r>
      <w:r w:rsidR="0039791D">
        <w:rPr>
          <w:rFonts w:ascii="Times New Roman" w:hAnsi="Times New Roman" w:cs="Times New Roman"/>
          <w:sz w:val="24"/>
          <w:szCs w:val="24"/>
        </w:rPr>
        <w:t xml:space="preserve"> sporto įstaigų: </w:t>
      </w:r>
      <w:r w:rsidR="0039791D" w:rsidRPr="00836F1C">
        <w:rPr>
          <w:rFonts w:ascii="Times New Roman" w:hAnsi="Times New Roman" w:cs="Times New Roman"/>
          <w:sz w:val="24"/>
          <w:szCs w:val="24"/>
        </w:rPr>
        <w:t xml:space="preserve">BĮ Klaipėdos „Gintaro“ sporto centro, BĮ Klaipėdos miesto lengvosios atletikos mokyklos, BĮ Klaipėdos miesto sporto bazių valdymo centro, BĮ Klaipėdos „Viesulo“ sporto centro ir BĮ Klaipėdos Vlado Knašiaus krepšinio mokyklos </w:t>
      </w:r>
      <w:r w:rsidR="0039791D" w:rsidRPr="00836F1C">
        <w:rPr>
          <w:rFonts w:ascii="Times New Roman" w:hAnsi="Times New Roman" w:cs="Times New Roman"/>
          <w:noProof/>
          <w:sz w:val="24"/>
          <w:szCs w:val="24"/>
        </w:rPr>
        <w:t>2022</w:t>
      </w:r>
      <w:r w:rsidR="0039791D">
        <w:rPr>
          <w:rFonts w:ascii="Times New Roman" w:hAnsi="Times New Roman" w:cs="Times New Roman"/>
          <w:noProof/>
          <w:sz w:val="24"/>
          <w:szCs w:val="24"/>
        </w:rPr>
        <w:t xml:space="preserve"> metų veiklos ataskaitas. </w:t>
      </w:r>
    </w:p>
    <w:p w14:paraId="0C213C90" w14:textId="77777777" w:rsidR="00DF6310" w:rsidRDefault="00DF6310" w:rsidP="00DF6310">
      <w:pPr>
        <w:pStyle w:val="Sraopastraipa"/>
        <w:spacing w:after="0" w:line="240" w:lineRule="auto"/>
        <w:ind w:left="0" w:firstLine="709"/>
        <w:jc w:val="both"/>
        <w:rPr>
          <w:rFonts w:ascii="Times New Roman" w:hAnsi="Times New Roman" w:cs="Times New Roman"/>
          <w:b/>
          <w:sz w:val="24"/>
          <w:szCs w:val="24"/>
        </w:rPr>
      </w:pPr>
      <w:r w:rsidRPr="00F13117">
        <w:rPr>
          <w:rFonts w:ascii="Times New Roman" w:hAnsi="Times New Roman" w:cs="Times New Roman"/>
          <w:b/>
          <w:sz w:val="24"/>
          <w:szCs w:val="24"/>
        </w:rPr>
        <w:t>2. Parengto projekto tikslai ir uždaviniai.</w:t>
      </w:r>
    </w:p>
    <w:p w14:paraId="7BACB72A" w14:textId="1C906973" w:rsidR="003F6BEE" w:rsidRPr="00836F1C" w:rsidRDefault="00DF6310" w:rsidP="00836F1C">
      <w:pPr>
        <w:spacing w:after="0" w:line="240" w:lineRule="auto"/>
        <w:ind w:firstLine="709"/>
        <w:jc w:val="both"/>
        <w:rPr>
          <w:rFonts w:ascii="Times New Roman" w:hAnsi="Times New Roman" w:cs="Times New Roman"/>
          <w:sz w:val="24"/>
          <w:szCs w:val="24"/>
        </w:rPr>
      </w:pPr>
      <w:r w:rsidRPr="00836F1C">
        <w:rPr>
          <w:rFonts w:ascii="Times New Roman" w:hAnsi="Times New Roman" w:cs="Times New Roman"/>
          <w:sz w:val="24"/>
          <w:szCs w:val="24"/>
        </w:rPr>
        <w:t>Sprendimo projekto tikslas</w:t>
      </w:r>
      <w:r w:rsidR="006B0246" w:rsidRPr="00836F1C">
        <w:rPr>
          <w:rFonts w:ascii="Times New Roman" w:hAnsi="Times New Roman" w:cs="Times New Roman"/>
          <w:sz w:val="24"/>
          <w:szCs w:val="24"/>
        </w:rPr>
        <w:t xml:space="preserve"> ir uždavinys</w:t>
      </w:r>
      <w:r w:rsidRPr="00836F1C">
        <w:rPr>
          <w:rFonts w:ascii="Times New Roman" w:hAnsi="Times New Roman" w:cs="Times New Roman"/>
          <w:sz w:val="24"/>
          <w:szCs w:val="24"/>
        </w:rPr>
        <w:t xml:space="preserve"> </w:t>
      </w:r>
      <w:r w:rsidR="00D7199B" w:rsidRPr="00836F1C">
        <w:rPr>
          <w:rFonts w:ascii="Times New Roman" w:hAnsi="Times New Roman" w:cs="Times New Roman"/>
          <w:sz w:val="24"/>
          <w:szCs w:val="24"/>
        </w:rPr>
        <w:t>–</w:t>
      </w:r>
      <w:r w:rsidR="003F5779" w:rsidRPr="00836F1C">
        <w:rPr>
          <w:rFonts w:ascii="Times New Roman" w:hAnsi="Times New Roman" w:cs="Times New Roman"/>
          <w:sz w:val="24"/>
          <w:szCs w:val="24"/>
        </w:rPr>
        <w:t xml:space="preserve"> </w:t>
      </w:r>
      <w:r w:rsidR="003F6BEE" w:rsidRPr="00836F1C">
        <w:rPr>
          <w:rFonts w:ascii="Times New Roman" w:hAnsi="Times New Roman" w:cs="Times New Roman"/>
          <w:sz w:val="24"/>
          <w:szCs w:val="24"/>
        </w:rPr>
        <w:t xml:space="preserve">gauti Klaipėdos miesto savivaldybės tarybos pritarimą BĮ Klaipėdos „Gintaro“ sporto centro, BĮ Klaipėdos miesto lengvosios atletikos mokyklos, BĮ Klaipėdos miesto sporto bazių valdymo centro, BĮ Klaipėdos „Viesulo“ sporto centro ir BĮ Klaipėdos Vlado Knašiaus krepšinio mokyklos </w:t>
      </w:r>
      <w:r w:rsidR="003F6BEE" w:rsidRPr="00836F1C">
        <w:rPr>
          <w:rFonts w:ascii="Times New Roman" w:hAnsi="Times New Roman" w:cs="Times New Roman"/>
          <w:noProof/>
          <w:sz w:val="24"/>
          <w:szCs w:val="24"/>
        </w:rPr>
        <w:t>2022</w:t>
      </w:r>
      <w:r w:rsidR="00836F1C" w:rsidRPr="00836F1C">
        <w:rPr>
          <w:rFonts w:ascii="Times New Roman" w:hAnsi="Times New Roman" w:cs="Times New Roman"/>
          <w:noProof/>
          <w:sz w:val="24"/>
          <w:szCs w:val="24"/>
        </w:rPr>
        <w:t xml:space="preserve"> metų veiklos ataskaitoms. </w:t>
      </w:r>
    </w:p>
    <w:p w14:paraId="2BED07A1" w14:textId="7F5D6D9E" w:rsidR="00DF6310" w:rsidRPr="00B43091" w:rsidRDefault="00DF6310" w:rsidP="00B43091">
      <w:pPr>
        <w:pStyle w:val="Sraopastraipa"/>
        <w:spacing w:after="0" w:line="240" w:lineRule="auto"/>
        <w:ind w:left="0" w:firstLine="709"/>
        <w:jc w:val="both"/>
        <w:rPr>
          <w:rFonts w:ascii="Times New Roman" w:hAnsi="Times New Roman" w:cs="Times New Roman"/>
          <w:b/>
          <w:sz w:val="24"/>
          <w:szCs w:val="24"/>
        </w:rPr>
      </w:pPr>
      <w:r w:rsidRPr="00C8769E">
        <w:rPr>
          <w:rFonts w:ascii="Times New Roman" w:hAnsi="Times New Roman" w:cs="Times New Roman"/>
          <w:b/>
          <w:sz w:val="24"/>
          <w:szCs w:val="24"/>
        </w:rPr>
        <w:t xml:space="preserve">3. Kaip šiuo metu yra teisiškai reglamentuojami projekte aptarti klausimai. </w:t>
      </w:r>
    </w:p>
    <w:p w14:paraId="757E70AF" w14:textId="71691DB3" w:rsidR="001C7248" w:rsidRDefault="00214437" w:rsidP="003F57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Aptartas klausimas </w:t>
      </w:r>
      <w:r w:rsidR="005F0E12">
        <w:rPr>
          <w:rFonts w:ascii="Times New Roman" w:hAnsi="Times New Roman" w:cs="Times New Roman"/>
          <w:sz w:val="24"/>
          <w:szCs w:val="24"/>
        </w:rPr>
        <w:t xml:space="preserve">yra reglamentuotas Lietuvos Respublikos vietos savivaldos įstatymo </w:t>
      </w:r>
      <w:r w:rsidR="00305D43">
        <w:rPr>
          <w:rFonts w:ascii="Times New Roman" w:hAnsi="Times New Roman" w:cs="Times New Roman"/>
          <w:sz w:val="24"/>
          <w:szCs w:val="24"/>
        </w:rPr>
        <w:t xml:space="preserve">15 </w:t>
      </w:r>
      <w:r w:rsidR="005F0E12">
        <w:rPr>
          <w:rFonts w:ascii="Times New Roman" w:hAnsi="Times New Roman" w:cs="Times New Roman"/>
          <w:sz w:val="24"/>
          <w:szCs w:val="24"/>
        </w:rPr>
        <w:t xml:space="preserve">straipsnio </w:t>
      </w:r>
      <w:r w:rsidR="00305D43">
        <w:rPr>
          <w:rFonts w:ascii="Times New Roman" w:hAnsi="Times New Roman" w:cs="Times New Roman"/>
          <w:sz w:val="24"/>
          <w:szCs w:val="24"/>
        </w:rPr>
        <w:t>3 dalies 1</w:t>
      </w:r>
      <w:r w:rsidR="005F0E12">
        <w:rPr>
          <w:rFonts w:ascii="Times New Roman" w:hAnsi="Times New Roman" w:cs="Times New Roman"/>
          <w:sz w:val="24"/>
          <w:szCs w:val="24"/>
        </w:rPr>
        <w:t xml:space="preserve"> punkte ir Klaipėdos miesto savivaldybės tarybos veikl</w:t>
      </w:r>
      <w:r w:rsidR="003F6BEE">
        <w:rPr>
          <w:rFonts w:ascii="Times New Roman" w:hAnsi="Times New Roman" w:cs="Times New Roman"/>
          <w:sz w:val="24"/>
          <w:szCs w:val="24"/>
        </w:rPr>
        <w:t>os reglamento, patvirtinto Klaipėdos m</w:t>
      </w:r>
      <w:r w:rsidR="00636417">
        <w:rPr>
          <w:rFonts w:ascii="Times New Roman" w:hAnsi="Times New Roman" w:cs="Times New Roman"/>
          <w:sz w:val="24"/>
          <w:szCs w:val="24"/>
        </w:rPr>
        <w:t>iesto savivaldybės tarybos 2023 m. kovo 23 d. sprendimu Nr. T2-19</w:t>
      </w:r>
      <w:r w:rsidR="003F6BEE">
        <w:rPr>
          <w:rFonts w:ascii="Times New Roman" w:hAnsi="Times New Roman" w:cs="Times New Roman"/>
          <w:sz w:val="24"/>
          <w:szCs w:val="24"/>
        </w:rPr>
        <w:t xml:space="preserve"> „Dėl Klaipėdos miesto savivaldybės tarybos veiklos reglamento patvirtinimo“, 16.5 papunkčiu. </w:t>
      </w:r>
    </w:p>
    <w:p w14:paraId="3F4A79DD" w14:textId="77777777" w:rsidR="00DF6310" w:rsidRDefault="00DF6310" w:rsidP="00DF6310">
      <w:pPr>
        <w:pStyle w:val="Sraopastraipa"/>
        <w:spacing w:after="0" w:line="240" w:lineRule="auto"/>
        <w:ind w:left="0" w:firstLine="709"/>
        <w:jc w:val="both"/>
        <w:rPr>
          <w:rFonts w:ascii="Times New Roman" w:hAnsi="Times New Roman" w:cs="Times New Roman"/>
          <w:b/>
          <w:sz w:val="24"/>
          <w:szCs w:val="24"/>
        </w:rPr>
      </w:pPr>
      <w:r w:rsidRPr="00F13117">
        <w:rPr>
          <w:rFonts w:ascii="Times New Roman" w:hAnsi="Times New Roman" w:cs="Times New Roman"/>
          <w:b/>
          <w:sz w:val="24"/>
          <w:szCs w:val="24"/>
        </w:rPr>
        <w:t>4.</w:t>
      </w:r>
      <w:r w:rsidRPr="00F13117">
        <w:rPr>
          <w:rFonts w:ascii="Times New Roman" w:hAnsi="Times New Roman" w:cs="Times New Roman"/>
          <w:sz w:val="24"/>
          <w:szCs w:val="24"/>
        </w:rPr>
        <w:t xml:space="preserve"> </w:t>
      </w:r>
      <w:r w:rsidRPr="00F13117">
        <w:rPr>
          <w:rFonts w:ascii="Times New Roman" w:hAnsi="Times New Roman" w:cs="Times New Roman"/>
          <w:b/>
          <w:sz w:val="24"/>
          <w:szCs w:val="24"/>
        </w:rPr>
        <w:t xml:space="preserve">Kokios numatomos naujos teisinio reglamentavimo nuostatos ir kokių rezultatų laukiama. </w:t>
      </w:r>
    </w:p>
    <w:p w14:paraId="326DDEBE" w14:textId="1A70F4D2" w:rsidR="0056102D" w:rsidRPr="0030241E" w:rsidRDefault="003945C4" w:rsidP="0056102D">
      <w:pPr>
        <w:tabs>
          <w:tab w:val="left" w:pos="709"/>
        </w:tabs>
        <w:spacing w:after="0" w:line="240" w:lineRule="auto"/>
        <w:ind w:firstLine="709"/>
        <w:jc w:val="both"/>
        <w:rPr>
          <w:rFonts w:ascii="Times New Roman" w:eastAsia="Times New Roman" w:hAnsi="Times New Roman" w:cs="Times New Roman"/>
          <w:bCs/>
          <w:sz w:val="24"/>
          <w:szCs w:val="24"/>
          <w:lang w:eastAsia="lt-LT"/>
        </w:rPr>
      </w:pPr>
      <w:r w:rsidRPr="0030241E">
        <w:rPr>
          <w:rFonts w:ascii="Times New Roman" w:eastAsia="Times New Roman" w:hAnsi="Times New Roman" w:cs="Times New Roman"/>
          <w:bCs/>
          <w:sz w:val="24"/>
          <w:szCs w:val="24"/>
          <w:lang w:eastAsia="lt-LT"/>
        </w:rPr>
        <w:t>Pritarus tarybos sprendimo projektui:</w:t>
      </w:r>
    </w:p>
    <w:p w14:paraId="7A6CD109" w14:textId="2286FB9C" w:rsidR="001B6875" w:rsidRPr="0030241E" w:rsidRDefault="001B6875" w:rsidP="001B6875">
      <w:pPr>
        <w:tabs>
          <w:tab w:val="left" w:pos="709"/>
        </w:tabs>
        <w:spacing w:after="0" w:line="240" w:lineRule="auto"/>
        <w:jc w:val="both"/>
        <w:rPr>
          <w:rFonts w:ascii="Times New Roman" w:eastAsia="Times New Roman" w:hAnsi="Times New Roman" w:cs="Times New Roman"/>
          <w:bCs/>
          <w:sz w:val="24"/>
          <w:szCs w:val="24"/>
          <w:lang w:eastAsia="lt-LT"/>
        </w:rPr>
      </w:pPr>
      <w:r w:rsidRPr="0030241E">
        <w:rPr>
          <w:rFonts w:ascii="Times New Roman" w:eastAsia="Times New Roman" w:hAnsi="Times New Roman" w:cs="Times New Roman"/>
          <w:bCs/>
          <w:sz w:val="24"/>
          <w:szCs w:val="24"/>
          <w:lang w:eastAsia="lt-LT"/>
        </w:rPr>
        <w:tab/>
        <w:t xml:space="preserve">1) Klaipėdos miesto savivaldybės biudžetinių sporto įstaigų vadovai įgyvendins teisinę prievolę atsiskaityti už 2022 m. veiklą, teikiant veiklos ataskaitas Klaipėdos miesto savivaldybės tarybai ir merui. </w:t>
      </w:r>
    </w:p>
    <w:p w14:paraId="69732FFD" w14:textId="77777777" w:rsidR="000B55C4" w:rsidRPr="0030241E" w:rsidRDefault="001B6875" w:rsidP="000B55C4">
      <w:pPr>
        <w:tabs>
          <w:tab w:val="left" w:pos="709"/>
        </w:tabs>
        <w:spacing w:after="0" w:line="240" w:lineRule="auto"/>
        <w:jc w:val="both"/>
        <w:rPr>
          <w:rFonts w:ascii="Times New Roman" w:eastAsia="Times New Roman" w:hAnsi="Times New Roman" w:cs="Times New Roman"/>
          <w:bCs/>
          <w:sz w:val="24"/>
          <w:szCs w:val="24"/>
          <w:lang w:eastAsia="lt-LT"/>
        </w:rPr>
      </w:pPr>
      <w:r w:rsidRPr="0030241E">
        <w:rPr>
          <w:rFonts w:ascii="Times New Roman" w:eastAsia="Times New Roman" w:hAnsi="Times New Roman" w:cs="Times New Roman"/>
          <w:bCs/>
          <w:sz w:val="24"/>
          <w:szCs w:val="24"/>
          <w:lang w:eastAsia="lt-LT"/>
        </w:rPr>
        <w:t xml:space="preserve">            2) Klaipėdos miesto savivaldybės tarybos nariai, miesto bendruomenė </w:t>
      </w:r>
      <w:r w:rsidR="003945C4" w:rsidRPr="0030241E">
        <w:rPr>
          <w:rFonts w:ascii="Times New Roman" w:hAnsi="Times New Roman" w:cs="Times New Roman"/>
          <w:sz w:val="24"/>
          <w:szCs w:val="24"/>
        </w:rPr>
        <w:t xml:space="preserve">turės galimybę susipažinti su Klaipėdos miesto biudžetinių sporto įstaigų 2022 m. veiklos rezultatais. </w:t>
      </w:r>
    </w:p>
    <w:p w14:paraId="20F0866B" w14:textId="03EF92D7" w:rsidR="003945C4" w:rsidRPr="0020470D" w:rsidRDefault="000B55C4" w:rsidP="0020470D">
      <w:pPr>
        <w:tabs>
          <w:tab w:val="left" w:pos="709"/>
        </w:tabs>
        <w:spacing w:after="0" w:line="240" w:lineRule="auto"/>
        <w:jc w:val="both"/>
        <w:rPr>
          <w:rFonts w:ascii="Times New Roman" w:eastAsia="Times New Roman" w:hAnsi="Times New Roman" w:cs="Times New Roman"/>
          <w:bCs/>
          <w:sz w:val="24"/>
          <w:szCs w:val="24"/>
          <w:lang w:eastAsia="lt-LT"/>
        </w:rPr>
      </w:pPr>
      <w:r w:rsidRPr="0030241E">
        <w:rPr>
          <w:rFonts w:ascii="Times New Roman" w:eastAsia="Times New Roman" w:hAnsi="Times New Roman" w:cs="Times New Roman"/>
          <w:bCs/>
          <w:sz w:val="24"/>
          <w:szCs w:val="24"/>
          <w:lang w:eastAsia="lt-LT"/>
        </w:rPr>
        <w:tab/>
        <w:t>3) Klaipėdos miesto savivaldybės a</w:t>
      </w:r>
      <w:r w:rsidR="003945C4" w:rsidRPr="0030241E">
        <w:rPr>
          <w:rFonts w:ascii="Times New Roman" w:hAnsi="Times New Roman" w:cs="Times New Roman"/>
          <w:sz w:val="24"/>
          <w:szCs w:val="24"/>
        </w:rPr>
        <w:t>dministracija įvertins įstaigų veiklos rodiklius ir numatys priemones dėl veiklos efektyvinimo, ieškos įstaigos vadovų keliamų problemų sprendimo būdų.</w:t>
      </w:r>
    </w:p>
    <w:p w14:paraId="415CF68E" w14:textId="77777777" w:rsidR="00DF6310" w:rsidRDefault="00DF6310" w:rsidP="0030241E">
      <w:pPr>
        <w:pStyle w:val="Sraopastraipa"/>
        <w:spacing w:after="0" w:line="240" w:lineRule="auto"/>
        <w:ind w:left="0" w:firstLine="709"/>
        <w:jc w:val="both"/>
        <w:rPr>
          <w:rFonts w:ascii="Times New Roman" w:hAnsi="Times New Roman" w:cs="Times New Roman"/>
          <w:b/>
          <w:sz w:val="24"/>
          <w:szCs w:val="24"/>
        </w:rPr>
      </w:pPr>
      <w:r w:rsidRPr="0072299A">
        <w:rPr>
          <w:rFonts w:ascii="Times New Roman" w:hAnsi="Times New Roman" w:cs="Times New Roman"/>
          <w:b/>
          <w:sz w:val="24"/>
          <w:szCs w:val="24"/>
        </w:rPr>
        <w:t xml:space="preserve">5. </w:t>
      </w:r>
      <w:r w:rsidRPr="00F13117">
        <w:rPr>
          <w:rFonts w:ascii="Times New Roman" w:hAnsi="Times New Roman" w:cs="Times New Roman"/>
          <w:b/>
          <w:sz w:val="24"/>
          <w:szCs w:val="24"/>
        </w:rPr>
        <w:t>Galimos neigiamos priimto sprendimo pasekmės ir kokių priemonių reikėtų imtis, kad tokių pasekmių būtų išvengta.</w:t>
      </w:r>
    </w:p>
    <w:p w14:paraId="6E35C09F" w14:textId="3556688E" w:rsidR="00A240BC" w:rsidRPr="00A240BC" w:rsidRDefault="0056102D" w:rsidP="00A240BC">
      <w:pPr>
        <w:spacing w:after="0" w:line="257" w:lineRule="auto"/>
        <w:ind w:firstLine="720"/>
        <w:jc w:val="both"/>
        <w:rPr>
          <w:rFonts w:ascii="Times New Roman" w:eastAsia="Times New Roman" w:hAnsi="Times New Roman" w:cs="Times New Roman"/>
          <w:sz w:val="24"/>
          <w:szCs w:val="24"/>
          <w:lang w:eastAsia="lt-LT"/>
        </w:rPr>
      </w:pPr>
      <w:bookmarkStart w:id="1" w:name="part_c775ee20543146f8807bb5af2d23b106"/>
      <w:bookmarkEnd w:id="1"/>
      <w:r w:rsidRPr="0020470D">
        <w:rPr>
          <w:rFonts w:ascii="Times New Roman" w:hAnsi="Times New Roman"/>
          <w:sz w:val="24"/>
          <w:szCs w:val="24"/>
        </w:rPr>
        <w:t>Šio sprendimo įgyvendinimui</w:t>
      </w:r>
      <w:r w:rsidR="0069511D" w:rsidRPr="0020470D">
        <w:rPr>
          <w:rFonts w:ascii="Times New Roman" w:hAnsi="Times New Roman"/>
          <w:sz w:val="24"/>
          <w:szCs w:val="24"/>
        </w:rPr>
        <w:t xml:space="preserve"> neigiamų pasekmių nenumatoma</w:t>
      </w:r>
      <w:r>
        <w:rPr>
          <w:rFonts w:ascii="Times New Roman" w:hAnsi="Times New Roman"/>
          <w:sz w:val="24"/>
          <w:szCs w:val="24"/>
        </w:rPr>
        <w:t xml:space="preserve">. </w:t>
      </w:r>
    </w:p>
    <w:p w14:paraId="11AAAD2F" w14:textId="77777777" w:rsidR="000D5BB1" w:rsidRDefault="00DF6310" w:rsidP="000D5BB1">
      <w:pPr>
        <w:spacing w:after="0" w:line="257" w:lineRule="auto"/>
        <w:ind w:firstLine="720"/>
        <w:jc w:val="both"/>
        <w:rPr>
          <w:rFonts w:ascii="Times New Roman" w:eastAsia="Times New Roman" w:hAnsi="Times New Roman" w:cs="Times New Roman"/>
          <w:color w:val="000000"/>
          <w:sz w:val="27"/>
          <w:szCs w:val="27"/>
          <w:lang w:eastAsia="lt-LT"/>
        </w:rPr>
      </w:pPr>
      <w:r>
        <w:rPr>
          <w:rFonts w:ascii="Times New Roman" w:hAnsi="Times New Roman" w:cs="Times New Roman"/>
          <w:b/>
          <w:sz w:val="24"/>
          <w:szCs w:val="24"/>
        </w:rPr>
        <w:t xml:space="preserve">6. </w:t>
      </w:r>
      <w:r w:rsidRPr="00F13117">
        <w:rPr>
          <w:rFonts w:ascii="Times New Roman" w:hAnsi="Times New Roman" w:cs="Times New Roman"/>
          <w:b/>
          <w:sz w:val="24"/>
          <w:szCs w:val="24"/>
        </w:rPr>
        <w:t>Jeigu sprendimui įgyvendinant reikia kitų teisės aktų, kas ir kada juos turėtų parengti, šių aktų matmenys.</w:t>
      </w:r>
    </w:p>
    <w:p w14:paraId="6389E9C4" w14:textId="1B7B53DF" w:rsidR="0056102D" w:rsidRPr="005C7D81" w:rsidRDefault="00814A6E" w:rsidP="005C7D81">
      <w:pPr>
        <w:spacing w:after="0" w:line="257" w:lineRule="auto"/>
        <w:ind w:firstLine="720"/>
        <w:jc w:val="both"/>
        <w:rPr>
          <w:rFonts w:ascii="Times New Roman" w:eastAsia="Times New Roman" w:hAnsi="Times New Roman" w:cs="Times New Roman"/>
          <w:color w:val="000000"/>
          <w:sz w:val="27"/>
          <w:szCs w:val="27"/>
          <w:lang w:eastAsia="lt-LT"/>
        </w:rPr>
      </w:pPr>
      <w:r>
        <w:rPr>
          <w:rFonts w:ascii="Times New Roman" w:hAnsi="Times New Roman" w:cs="Times New Roman"/>
          <w:sz w:val="24"/>
          <w:szCs w:val="24"/>
        </w:rPr>
        <w:t xml:space="preserve">Šiam sprendimo projektui įgyvendinti kitų teisės aktų nereikia. </w:t>
      </w:r>
    </w:p>
    <w:p w14:paraId="0BAB75D2" w14:textId="07D5E44F" w:rsidR="00DF6310" w:rsidRDefault="00DF6310" w:rsidP="00DF6310">
      <w:pPr>
        <w:pStyle w:val="Sraopastraipa"/>
        <w:spacing w:after="0" w:line="240" w:lineRule="auto"/>
        <w:ind w:left="0" w:firstLine="709"/>
        <w:jc w:val="both"/>
        <w:rPr>
          <w:rFonts w:ascii="Times New Roman" w:hAnsi="Times New Roman" w:cs="Times New Roman"/>
          <w:b/>
          <w:bCs/>
          <w:sz w:val="24"/>
          <w:szCs w:val="24"/>
        </w:rPr>
      </w:pPr>
      <w:r w:rsidRPr="00F13117">
        <w:rPr>
          <w:rFonts w:ascii="Times New Roman" w:hAnsi="Times New Roman" w:cs="Times New Roman"/>
          <w:b/>
          <w:bCs/>
          <w:sz w:val="24"/>
          <w:szCs w:val="24"/>
        </w:rPr>
        <w:t>7. Kiek biudžeto lėšų pareikalaus ar leis sutaupyti projekto įgyvendinimas.</w:t>
      </w:r>
    </w:p>
    <w:p w14:paraId="424107C4" w14:textId="29E315C0" w:rsidR="00A52333" w:rsidRPr="0082553B" w:rsidRDefault="00814A6E" w:rsidP="00A5233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Šiam sprendimo projektui įgyvendinti papildomų lėšų nereikia. </w:t>
      </w:r>
    </w:p>
    <w:p w14:paraId="13162730" w14:textId="3B411A03" w:rsidR="00DF6310" w:rsidRDefault="00DF6310" w:rsidP="00DF6310">
      <w:pPr>
        <w:spacing w:after="0" w:line="257" w:lineRule="auto"/>
        <w:ind w:firstLine="709"/>
        <w:jc w:val="both"/>
        <w:rPr>
          <w:rFonts w:ascii="Times New Roman" w:hAnsi="Times New Roman" w:cs="Times New Roman"/>
          <w:b/>
          <w:sz w:val="24"/>
          <w:szCs w:val="24"/>
        </w:rPr>
      </w:pPr>
      <w:r w:rsidRPr="001D5E83">
        <w:rPr>
          <w:rFonts w:ascii="Times New Roman" w:eastAsia="Calibri" w:hAnsi="Times New Roman" w:cs="Times New Roman"/>
          <w:b/>
          <w:sz w:val="24"/>
          <w:szCs w:val="24"/>
        </w:rPr>
        <w:t>8.</w:t>
      </w:r>
      <w:r>
        <w:rPr>
          <w:rFonts w:ascii="Times New Roman" w:eastAsia="Calibri" w:hAnsi="Times New Roman" w:cs="Times New Roman"/>
          <w:sz w:val="24"/>
          <w:szCs w:val="24"/>
        </w:rPr>
        <w:t xml:space="preserve"> </w:t>
      </w:r>
      <w:r w:rsidRPr="00F13117">
        <w:rPr>
          <w:rFonts w:ascii="Times New Roman" w:hAnsi="Times New Roman" w:cs="Times New Roman"/>
          <w:b/>
          <w:sz w:val="24"/>
          <w:szCs w:val="24"/>
        </w:rPr>
        <w:t>Sprendimo projekto rengimo metu atlikti vertinimai ir išvados, konsultavimosi su visuomene metu gauti pasiūlymai ir jų motyvuotas vertinimas (atsižvelgta ar ne).</w:t>
      </w:r>
    </w:p>
    <w:p w14:paraId="4B8FB21E" w14:textId="133FFBDC" w:rsidR="00F06AF8" w:rsidRPr="00F06AF8" w:rsidRDefault="004E62D7" w:rsidP="00DF6310">
      <w:pPr>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Nėra.</w:t>
      </w:r>
    </w:p>
    <w:p w14:paraId="56F28459" w14:textId="21822BF9" w:rsidR="00DF6310" w:rsidRPr="00FA770F" w:rsidRDefault="00DF6310" w:rsidP="00F06AF8">
      <w:pPr>
        <w:spacing w:after="0" w:line="257" w:lineRule="auto"/>
        <w:ind w:firstLine="709"/>
        <w:jc w:val="both"/>
        <w:rPr>
          <w:rFonts w:ascii="Times New Roman" w:hAnsi="Times New Roman" w:cs="Times New Roman"/>
          <w:b/>
          <w:sz w:val="24"/>
          <w:szCs w:val="24"/>
        </w:rPr>
      </w:pPr>
      <w:r w:rsidRPr="00FA770F">
        <w:rPr>
          <w:rFonts w:ascii="Times New Roman" w:hAnsi="Times New Roman" w:cs="Times New Roman"/>
          <w:b/>
          <w:sz w:val="24"/>
          <w:szCs w:val="24"/>
        </w:rPr>
        <w:t>9. Sprendimo projekto autorius ar autorių grupė, sprendimo projekto iniciatoriai.</w:t>
      </w:r>
    </w:p>
    <w:p w14:paraId="30CC3AF3" w14:textId="7960BD89" w:rsidR="00DF6310" w:rsidRPr="004E62D7" w:rsidRDefault="003F16B0" w:rsidP="004E62D7">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Sprendimo projektą parengė </w:t>
      </w:r>
      <w:r w:rsidR="004E62D7" w:rsidRPr="00BE3A57">
        <w:rPr>
          <w:rFonts w:ascii="Times New Roman" w:hAnsi="Times New Roman" w:cs="Times New Roman"/>
          <w:sz w:val="24"/>
          <w:szCs w:val="24"/>
        </w:rPr>
        <w:t>Sporto skyrius</w:t>
      </w:r>
      <w:r w:rsidR="00FA5849">
        <w:rPr>
          <w:rFonts w:ascii="Times New Roman" w:hAnsi="Times New Roman" w:cs="Times New Roman"/>
          <w:sz w:val="24"/>
          <w:szCs w:val="24"/>
        </w:rPr>
        <w:t>.</w:t>
      </w:r>
    </w:p>
    <w:p w14:paraId="25FE5658" w14:textId="77777777" w:rsidR="00DF6310" w:rsidRPr="00232471" w:rsidRDefault="00DF6310" w:rsidP="00DF6310">
      <w:pPr>
        <w:pStyle w:val="Sraopastraipa"/>
        <w:spacing w:after="0" w:line="240" w:lineRule="auto"/>
        <w:ind w:left="0" w:firstLine="709"/>
        <w:jc w:val="both"/>
        <w:rPr>
          <w:rFonts w:ascii="Times New Roman" w:hAnsi="Times New Roman" w:cs="Times New Roman"/>
          <w:b/>
          <w:sz w:val="24"/>
          <w:szCs w:val="24"/>
        </w:rPr>
      </w:pPr>
      <w:r w:rsidRPr="00232471">
        <w:rPr>
          <w:rFonts w:ascii="Times New Roman" w:hAnsi="Times New Roman" w:cs="Times New Roman"/>
          <w:b/>
          <w:sz w:val="24"/>
          <w:szCs w:val="24"/>
        </w:rPr>
        <w:t>10. Kiti reikalingi pagrindimai ir paaiškinimai.</w:t>
      </w:r>
    </w:p>
    <w:p w14:paraId="29432E2F" w14:textId="77777777" w:rsidR="00DF6310" w:rsidRDefault="00DF6310" w:rsidP="00DF6310">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Nėra. </w:t>
      </w:r>
    </w:p>
    <w:p w14:paraId="61E51F94" w14:textId="333F36AE" w:rsidR="000401CE" w:rsidRPr="00DC6C5A" w:rsidRDefault="00DC6C5A" w:rsidP="00DC6C5A">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PRIDEDAMA. </w:t>
      </w:r>
      <w:r w:rsidR="00DF6310" w:rsidRPr="00DC6C5A">
        <w:rPr>
          <w:rFonts w:ascii="Times New Roman" w:hAnsi="Times New Roman" w:cs="Times New Roman"/>
          <w:sz w:val="24"/>
          <w:szCs w:val="24"/>
        </w:rPr>
        <w:t xml:space="preserve">Teisės aktų, nurodytų sprendimo projekto </w:t>
      </w:r>
      <w:r w:rsidR="00E17087" w:rsidRPr="00DC6C5A">
        <w:rPr>
          <w:rFonts w:ascii="Times New Roman" w:hAnsi="Times New Roman" w:cs="Times New Roman"/>
          <w:sz w:val="24"/>
          <w:szCs w:val="24"/>
        </w:rPr>
        <w:t xml:space="preserve">įžangoje, išrašas, 1 lapas. </w:t>
      </w:r>
    </w:p>
    <w:p w14:paraId="51E91113" w14:textId="77777777" w:rsidR="00125762" w:rsidRDefault="00125762" w:rsidP="00DC6C5A">
      <w:pPr>
        <w:spacing w:after="0" w:line="257" w:lineRule="auto"/>
        <w:jc w:val="both"/>
        <w:rPr>
          <w:rFonts w:ascii="Times New Roman" w:hAnsi="Times New Roman" w:cs="Times New Roman"/>
          <w:sz w:val="24"/>
          <w:szCs w:val="24"/>
        </w:rPr>
      </w:pPr>
    </w:p>
    <w:p w14:paraId="16FC96AB" w14:textId="77777777" w:rsidR="0020470D" w:rsidRDefault="00DC6C5A" w:rsidP="00DC6C5A">
      <w:pPr>
        <w:spacing w:after="0" w:line="257" w:lineRule="auto"/>
        <w:jc w:val="both"/>
        <w:rPr>
          <w:rFonts w:ascii="Times New Roman" w:hAnsi="Times New Roman" w:cs="Times New Roman"/>
          <w:sz w:val="24"/>
          <w:szCs w:val="24"/>
        </w:rPr>
      </w:pPr>
      <w:r>
        <w:rPr>
          <w:rFonts w:ascii="Times New Roman" w:hAnsi="Times New Roman" w:cs="Times New Roman"/>
          <w:sz w:val="24"/>
          <w:szCs w:val="24"/>
        </w:rPr>
        <w:t>Sporto skyriaus vedėja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Rasa Rumšienė</w:t>
      </w:r>
      <w:r w:rsidR="00E17087">
        <w:rPr>
          <w:rFonts w:ascii="Times New Roman" w:hAnsi="Times New Roman" w:cs="Times New Roman"/>
          <w:sz w:val="24"/>
          <w:szCs w:val="24"/>
        </w:rPr>
        <w:tab/>
      </w:r>
      <w:r w:rsidR="00E17087">
        <w:rPr>
          <w:rFonts w:ascii="Times New Roman" w:hAnsi="Times New Roman" w:cs="Times New Roman"/>
          <w:sz w:val="24"/>
          <w:szCs w:val="24"/>
        </w:rPr>
        <w:tab/>
      </w:r>
      <w:r w:rsidR="00E17087">
        <w:rPr>
          <w:rFonts w:ascii="Times New Roman" w:hAnsi="Times New Roman" w:cs="Times New Roman"/>
          <w:sz w:val="24"/>
          <w:szCs w:val="24"/>
        </w:rPr>
        <w:tab/>
      </w:r>
    </w:p>
    <w:p w14:paraId="2CC7D015" w14:textId="4210BBAC" w:rsidR="00F93368" w:rsidRDefault="00E17087" w:rsidP="00DC6C5A">
      <w:pPr>
        <w:spacing w:after="0" w:line="257"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12B50271" w14:textId="7A4246C6" w:rsidR="00F93368" w:rsidRDefault="00F93368" w:rsidP="00DF6310">
      <w:pPr>
        <w:spacing w:after="0" w:line="257" w:lineRule="auto"/>
        <w:jc w:val="both"/>
        <w:rPr>
          <w:rFonts w:ascii="Times New Roman" w:hAnsi="Times New Roman" w:cs="Times New Roman"/>
          <w:sz w:val="24"/>
          <w:szCs w:val="24"/>
        </w:rPr>
      </w:pPr>
      <w:bookmarkStart w:id="2" w:name="part_d074ac9fc97e41f9915dfa3578efc243"/>
      <w:bookmarkEnd w:id="2"/>
    </w:p>
    <w:p w14:paraId="237348BE" w14:textId="77777777" w:rsidR="00305D43" w:rsidRPr="00305D43" w:rsidRDefault="00305D43" w:rsidP="00305D43">
      <w:pPr>
        <w:spacing w:after="0" w:line="240" w:lineRule="auto"/>
        <w:jc w:val="both"/>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b/>
          <w:bCs/>
          <w:i/>
          <w:iCs/>
          <w:color w:val="000000"/>
          <w:sz w:val="27"/>
          <w:szCs w:val="27"/>
          <w:lang w:eastAsia="lt-LT"/>
        </w:rPr>
        <w:t>Suvestinė redakcija nuo 2023-04-01 iki 2023-06-30</w:t>
      </w:r>
    </w:p>
    <w:p w14:paraId="18BA5A6C" w14:textId="77777777" w:rsidR="00305D43" w:rsidRPr="00305D43" w:rsidRDefault="00305D43" w:rsidP="00305D43">
      <w:pPr>
        <w:spacing w:after="0" w:line="240" w:lineRule="auto"/>
        <w:jc w:val="both"/>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color w:val="000000"/>
          <w:sz w:val="20"/>
          <w:szCs w:val="20"/>
          <w:lang w:eastAsia="lt-LT"/>
        </w:rPr>
        <w:t> </w:t>
      </w:r>
    </w:p>
    <w:p w14:paraId="402B99F5" w14:textId="77777777" w:rsidR="00305D43" w:rsidRPr="00305D43" w:rsidRDefault="00305D43" w:rsidP="00305D43">
      <w:pPr>
        <w:spacing w:after="0" w:line="240" w:lineRule="auto"/>
        <w:jc w:val="both"/>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i/>
          <w:iCs/>
          <w:color w:val="000000"/>
          <w:sz w:val="20"/>
          <w:szCs w:val="20"/>
          <w:lang w:eastAsia="lt-LT"/>
        </w:rPr>
        <w:t>Įstatymas paskelbtas: Žin. 1994, Nr. </w:t>
      </w:r>
      <w:hyperlink r:id="rId8" w:tgtFrame="_parent" w:history="1">
        <w:r w:rsidRPr="00305D43">
          <w:rPr>
            <w:rFonts w:ascii="Times New Roman" w:eastAsia="Times New Roman" w:hAnsi="Times New Roman" w:cs="Times New Roman"/>
            <w:i/>
            <w:iCs/>
            <w:color w:val="0000FF"/>
            <w:sz w:val="20"/>
            <w:szCs w:val="20"/>
            <w:u w:val="single"/>
            <w:lang w:eastAsia="lt-LT"/>
          </w:rPr>
          <w:t>55-1049</w:t>
        </w:r>
      </w:hyperlink>
      <w:r w:rsidRPr="00305D43">
        <w:rPr>
          <w:rFonts w:ascii="Times New Roman" w:eastAsia="Times New Roman" w:hAnsi="Times New Roman" w:cs="Times New Roman"/>
          <w:i/>
          <w:iCs/>
          <w:color w:val="000000"/>
          <w:sz w:val="20"/>
          <w:szCs w:val="20"/>
          <w:lang w:eastAsia="lt-LT"/>
        </w:rPr>
        <w:t>, i. k. 0941010ISTA000I-533</w:t>
      </w:r>
    </w:p>
    <w:p w14:paraId="63BE12BC" w14:textId="77777777" w:rsidR="00305D43" w:rsidRPr="00305D43" w:rsidRDefault="00305D43" w:rsidP="00305D43">
      <w:pPr>
        <w:spacing w:after="0" w:line="240" w:lineRule="auto"/>
        <w:jc w:val="both"/>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color w:val="000000"/>
          <w:sz w:val="20"/>
          <w:szCs w:val="20"/>
          <w:lang w:eastAsia="lt-LT"/>
        </w:rPr>
        <w:t> </w:t>
      </w:r>
    </w:p>
    <w:p w14:paraId="0DE1A21F" w14:textId="77777777" w:rsidR="00305D43" w:rsidRPr="00305D43" w:rsidRDefault="00305D43" w:rsidP="00305D43">
      <w:pPr>
        <w:spacing w:after="0" w:line="240" w:lineRule="auto"/>
        <w:jc w:val="both"/>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b/>
          <w:bCs/>
          <w:i/>
          <w:iCs/>
          <w:color w:val="000000"/>
          <w:sz w:val="20"/>
          <w:szCs w:val="20"/>
          <w:u w:val="single"/>
          <w:lang w:eastAsia="lt-LT"/>
        </w:rPr>
        <w:t>TAR pastaba.</w:t>
      </w:r>
      <w:r w:rsidRPr="00305D43">
        <w:rPr>
          <w:rFonts w:ascii="Times New Roman" w:eastAsia="Times New Roman" w:hAnsi="Times New Roman" w:cs="Times New Roman"/>
          <w:i/>
          <w:iCs/>
          <w:color w:val="000000"/>
          <w:sz w:val="20"/>
          <w:szCs w:val="20"/>
          <w:lang w:eastAsia="lt-LT"/>
        </w:rPr>
        <w:t> Įstatymo Nr. XIV-1268 nuostatos pradedamos taikyti, kai 2023 metais išrinktos savivaldybių tarybos susirenka į savo pirmuosius posėdžius. Iki 2023 metais išrinktų savivaldybių tarybų pirmųjų posėdžių taikomos iki 2023 m. kovo 31 d. galiojusios Lietuvos Respublikos vietos savivaldos įstatymo nuostatos.</w:t>
      </w:r>
    </w:p>
    <w:p w14:paraId="2415415A" w14:textId="77777777" w:rsidR="00305D43" w:rsidRPr="00305D43" w:rsidRDefault="00305D43" w:rsidP="00305D43">
      <w:pPr>
        <w:spacing w:after="0" w:line="240" w:lineRule="auto"/>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i/>
          <w:iCs/>
          <w:color w:val="000000"/>
          <w:sz w:val="20"/>
          <w:szCs w:val="20"/>
          <w:lang w:eastAsia="lt-LT"/>
        </w:rPr>
        <w:t>Lietuvos Respublikos Seimas, Įstatymas</w:t>
      </w:r>
    </w:p>
    <w:p w14:paraId="5E78D51D" w14:textId="77777777" w:rsidR="00305D43" w:rsidRPr="00305D43" w:rsidRDefault="00305D43" w:rsidP="00305D43">
      <w:pPr>
        <w:spacing w:after="0" w:line="240" w:lineRule="auto"/>
        <w:jc w:val="both"/>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i/>
          <w:iCs/>
          <w:color w:val="000000"/>
          <w:sz w:val="20"/>
          <w:szCs w:val="20"/>
          <w:lang w:eastAsia="lt-LT"/>
        </w:rPr>
        <w:t>Nr. </w:t>
      </w:r>
      <w:hyperlink r:id="rId9" w:tgtFrame="_parent" w:history="1">
        <w:r w:rsidRPr="00305D43">
          <w:rPr>
            <w:rFonts w:ascii="Times New Roman" w:eastAsia="Times New Roman" w:hAnsi="Times New Roman" w:cs="Times New Roman"/>
            <w:i/>
            <w:iCs/>
            <w:color w:val="0000FF"/>
            <w:sz w:val="20"/>
            <w:szCs w:val="20"/>
            <w:u w:val="single"/>
            <w:lang w:eastAsia="lt-LT"/>
          </w:rPr>
          <w:t>XIV-1828</w:t>
        </w:r>
      </w:hyperlink>
      <w:r w:rsidRPr="00305D43">
        <w:rPr>
          <w:rFonts w:ascii="Times New Roman" w:eastAsia="Times New Roman" w:hAnsi="Times New Roman" w:cs="Times New Roman"/>
          <w:i/>
          <w:iCs/>
          <w:color w:val="000000"/>
          <w:sz w:val="20"/>
          <w:szCs w:val="20"/>
          <w:lang w:eastAsia="lt-LT"/>
        </w:rPr>
        <w:t>, 2023-03-23, paskelbta TAR 2023-03-29, i. k. 2023-05501</w:t>
      </w:r>
    </w:p>
    <w:p w14:paraId="5C9494F2" w14:textId="77777777" w:rsidR="00305D43" w:rsidRPr="00305D43" w:rsidRDefault="00305D43" w:rsidP="00305D43">
      <w:pPr>
        <w:spacing w:after="0" w:line="240" w:lineRule="auto"/>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i/>
          <w:iCs/>
          <w:color w:val="000000"/>
          <w:sz w:val="20"/>
          <w:szCs w:val="20"/>
          <w:lang w:eastAsia="lt-LT"/>
        </w:rPr>
        <w:t>Lietuvos Respublikos vietos savivaldos įstatymo Nr. I-533 pakeitimo įstatymo Nr. XIV-1268 1 ir 2 straipsnių pakeitimo įstatymas</w:t>
      </w:r>
    </w:p>
    <w:p w14:paraId="4B22F8D5" w14:textId="77777777" w:rsidR="00305D43" w:rsidRPr="00305D43" w:rsidRDefault="00305D43" w:rsidP="00305D43">
      <w:pPr>
        <w:spacing w:after="0" w:line="240" w:lineRule="auto"/>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color w:val="000000"/>
          <w:sz w:val="27"/>
          <w:szCs w:val="27"/>
          <w:lang w:eastAsia="lt-LT"/>
        </w:rPr>
        <w:t> </w:t>
      </w:r>
    </w:p>
    <w:p w14:paraId="17B0D2F5" w14:textId="77777777" w:rsidR="00305D43" w:rsidRPr="00305D43" w:rsidRDefault="00305D43" w:rsidP="00305D43">
      <w:pPr>
        <w:spacing w:after="0" w:line="240" w:lineRule="auto"/>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b/>
          <w:bCs/>
          <w:i/>
          <w:iCs/>
          <w:color w:val="000000"/>
          <w:sz w:val="20"/>
          <w:szCs w:val="20"/>
          <w:lang w:eastAsia="lt-LT"/>
        </w:rPr>
        <w:t>Nauja redakcija nuo 2023-04-01:</w:t>
      </w:r>
    </w:p>
    <w:p w14:paraId="7599B0BB" w14:textId="77777777" w:rsidR="00305D43" w:rsidRPr="00305D43" w:rsidRDefault="00305D43" w:rsidP="00305D43">
      <w:pPr>
        <w:spacing w:after="0" w:line="240" w:lineRule="auto"/>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i/>
          <w:iCs/>
          <w:color w:val="000000"/>
          <w:sz w:val="20"/>
          <w:szCs w:val="20"/>
          <w:lang w:eastAsia="lt-LT"/>
        </w:rPr>
        <w:t>Nr. </w:t>
      </w:r>
      <w:hyperlink r:id="rId10" w:tgtFrame="_parent" w:history="1">
        <w:r w:rsidRPr="00305D43">
          <w:rPr>
            <w:rFonts w:ascii="Times New Roman" w:eastAsia="Times New Roman" w:hAnsi="Times New Roman" w:cs="Times New Roman"/>
            <w:i/>
            <w:iCs/>
            <w:color w:val="0000FF"/>
            <w:sz w:val="20"/>
            <w:szCs w:val="20"/>
            <w:u w:val="single"/>
            <w:lang w:eastAsia="lt-LT"/>
          </w:rPr>
          <w:t>XIV-1268</w:t>
        </w:r>
      </w:hyperlink>
      <w:r w:rsidRPr="00305D43">
        <w:rPr>
          <w:rFonts w:ascii="Times New Roman" w:eastAsia="Times New Roman" w:hAnsi="Times New Roman" w:cs="Times New Roman"/>
          <w:i/>
          <w:iCs/>
          <w:color w:val="000000"/>
          <w:sz w:val="20"/>
          <w:szCs w:val="20"/>
          <w:lang w:eastAsia="lt-LT"/>
        </w:rPr>
        <w:t>, 2022-06-30, paskelbta TAR 2022-07-15, i. k. 2022-15614</w:t>
      </w:r>
    </w:p>
    <w:p w14:paraId="241DEAD3" w14:textId="77777777" w:rsidR="00305D43" w:rsidRPr="00305D43" w:rsidRDefault="00305D43" w:rsidP="00305D43">
      <w:pPr>
        <w:spacing w:after="0" w:line="240" w:lineRule="auto"/>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color w:val="000000"/>
          <w:lang w:eastAsia="lt-LT"/>
        </w:rPr>
        <w:t> </w:t>
      </w:r>
    </w:p>
    <w:p w14:paraId="2AC661EB" w14:textId="77777777" w:rsidR="00305D43" w:rsidRPr="00305D43" w:rsidRDefault="00305D43" w:rsidP="00305D43">
      <w:pPr>
        <w:spacing w:after="0" w:line="240" w:lineRule="auto"/>
        <w:jc w:val="center"/>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b/>
          <w:bCs/>
          <w:color w:val="000000"/>
          <w:sz w:val="27"/>
          <w:szCs w:val="27"/>
          <w:lang w:eastAsia="lt-LT"/>
        </w:rPr>
        <w:t>LIETUVOS RESPUBLIKOS</w:t>
      </w:r>
    </w:p>
    <w:p w14:paraId="17A72FDE" w14:textId="77777777" w:rsidR="00305D43" w:rsidRPr="00305D43" w:rsidRDefault="00305D43" w:rsidP="00305D43">
      <w:pPr>
        <w:spacing w:after="0" w:line="240" w:lineRule="auto"/>
        <w:jc w:val="center"/>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b/>
          <w:bCs/>
          <w:color w:val="000000"/>
          <w:sz w:val="27"/>
          <w:szCs w:val="27"/>
          <w:lang w:eastAsia="lt-LT"/>
        </w:rPr>
        <w:t>VIETOS SAVIVALDOS</w:t>
      </w:r>
    </w:p>
    <w:p w14:paraId="03E413AC" w14:textId="77777777" w:rsidR="00305D43" w:rsidRPr="00305D43" w:rsidRDefault="00305D43" w:rsidP="00305D43">
      <w:pPr>
        <w:spacing w:after="0" w:line="240" w:lineRule="auto"/>
        <w:jc w:val="center"/>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b/>
          <w:bCs/>
          <w:color w:val="000000"/>
          <w:sz w:val="27"/>
          <w:szCs w:val="27"/>
          <w:lang w:eastAsia="lt-LT"/>
        </w:rPr>
        <w:t>ĮSTATYMAS</w:t>
      </w:r>
    </w:p>
    <w:p w14:paraId="5FD34D8D" w14:textId="77777777" w:rsidR="00305D43" w:rsidRPr="00305D43" w:rsidRDefault="00305D43" w:rsidP="00305D43">
      <w:pPr>
        <w:spacing w:after="0" w:line="240" w:lineRule="auto"/>
        <w:jc w:val="center"/>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b/>
          <w:bCs/>
          <w:color w:val="000000"/>
          <w:sz w:val="27"/>
          <w:szCs w:val="27"/>
          <w:lang w:eastAsia="lt-LT"/>
        </w:rPr>
        <w:t> </w:t>
      </w:r>
    </w:p>
    <w:p w14:paraId="48531089" w14:textId="77777777" w:rsidR="00305D43" w:rsidRPr="00305D43" w:rsidRDefault="00305D43" w:rsidP="00305D43">
      <w:pPr>
        <w:spacing w:after="0" w:line="240" w:lineRule="auto"/>
        <w:jc w:val="center"/>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color w:val="000000"/>
          <w:lang w:eastAsia="lt-LT"/>
        </w:rPr>
        <w:t>1994 m. liepos 7 d. Nr. I-533</w:t>
      </w:r>
    </w:p>
    <w:p w14:paraId="35AE2A57" w14:textId="5A4EB30A" w:rsidR="00305D43" w:rsidRDefault="00305D43" w:rsidP="00305D43">
      <w:pPr>
        <w:spacing w:after="0" w:line="240" w:lineRule="auto"/>
        <w:jc w:val="center"/>
        <w:rPr>
          <w:rFonts w:ascii="Times New Roman" w:eastAsia="Times New Roman" w:hAnsi="Times New Roman" w:cs="Times New Roman"/>
          <w:color w:val="000000"/>
          <w:lang w:eastAsia="lt-LT"/>
        </w:rPr>
      </w:pPr>
      <w:r w:rsidRPr="00305D43">
        <w:rPr>
          <w:rFonts w:ascii="Times New Roman" w:eastAsia="Times New Roman" w:hAnsi="Times New Roman" w:cs="Times New Roman"/>
          <w:color w:val="000000"/>
          <w:lang w:eastAsia="lt-LT"/>
        </w:rPr>
        <w:t>Vilnius</w:t>
      </w:r>
    </w:p>
    <w:p w14:paraId="18377082" w14:textId="77777777" w:rsidR="00305D43" w:rsidRPr="00305D43" w:rsidRDefault="00305D43" w:rsidP="00305D43">
      <w:pPr>
        <w:spacing w:after="0" w:line="240" w:lineRule="auto"/>
        <w:jc w:val="center"/>
        <w:rPr>
          <w:rFonts w:ascii="Times New Roman" w:eastAsia="Times New Roman" w:hAnsi="Times New Roman" w:cs="Times New Roman"/>
          <w:color w:val="000000"/>
          <w:sz w:val="27"/>
          <w:szCs w:val="27"/>
          <w:lang w:eastAsia="lt-LT"/>
        </w:rPr>
      </w:pPr>
    </w:p>
    <w:p w14:paraId="0025CBBB" w14:textId="77777777" w:rsidR="00305D43" w:rsidRPr="00305D43" w:rsidRDefault="00305D43" w:rsidP="00305D43">
      <w:pPr>
        <w:spacing w:after="0" w:line="460" w:lineRule="atLeast"/>
        <w:jc w:val="center"/>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b/>
          <w:bCs/>
          <w:color w:val="000000"/>
          <w:sz w:val="27"/>
          <w:szCs w:val="27"/>
          <w:lang w:eastAsia="lt-LT"/>
        </w:rPr>
        <w:t>IV SKYRIUS</w:t>
      </w:r>
    </w:p>
    <w:p w14:paraId="450568E6" w14:textId="77777777" w:rsidR="00305D43" w:rsidRPr="00305D43" w:rsidRDefault="00305D43" w:rsidP="00305D43">
      <w:pPr>
        <w:spacing w:after="0" w:line="460" w:lineRule="atLeast"/>
        <w:jc w:val="center"/>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b/>
          <w:bCs/>
          <w:color w:val="000000"/>
          <w:sz w:val="27"/>
          <w:szCs w:val="27"/>
          <w:lang w:eastAsia="lt-LT"/>
        </w:rPr>
        <w:t>SAVIVALDYBĖS TARYBA</w:t>
      </w:r>
    </w:p>
    <w:p w14:paraId="6559913D" w14:textId="79F30ACF" w:rsidR="00305D43" w:rsidRPr="00305D43" w:rsidRDefault="00305D43" w:rsidP="00305D43">
      <w:pPr>
        <w:spacing w:after="0" w:line="460" w:lineRule="atLeast"/>
        <w:ind w:firstLine="720"/>
        <w:jc w:val="both"/>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b/>
          <w:bCs/>
          <w:color w:val="000000"/>
          <w:sz w:val="27"/>
          <w:szCs w:val="27"/>
          <w:lang w:eastAsia="lt-LT"/>
        </w:rPr>
        <w:t> </w:t>
      </w:r>
    </w:p>
    <w:p w14:paraId="0E29BDF6" w14:textId="46713F55" w:rsidR="00305D43" w:rsidRDefault="00305D43" w:rsidP="00305D43">
      <w:pPr>
        <w:pStyle w:val="Pagrindinistekstas"/>
        <w:spacing w:after="0"/>
      </w:pPr>
      <w:r>
        <w:rPr>
          <w:b/>
          <w:bCs/>
          <w:color w:val="000000"/>
        </w:rPr>
        <w:t>15 straipsnis. Savivaldybės tarybos kompetencija</w:t>
      </w:r>
    </w:p>
    <w:p w14:paraId="436049F0" w14:textId="77777777" w:rsidR="00305D43" w:rsidRPr="00305D43" w:rsidRDefault="00305D43" w:rsidP="00305D43">
      <w:pPr>
        <w:spacing w:after="0" w:line="360" w:lineRule="atLeast"/>
        <w:jc w:val="both"/>
        <w:rPr>
          <w:rFonts w:ascii="Times New Roman" w:eastAsia="Times New Roman" w:hAnsi="Times New Roman" w:cs="Times New Roman"/>
          <w:color w:val="000000"/>
          <w:sz w:val="27"/>
          <w:szCs w:val="27"/>
          <w:lang w:eastAsia="lt-LT"/>
        </w:rPr>
      </w:pPr>
      <w:r w:rsidRPr="00305D43">
        <w:rPr>
          <w:rFonts w:ascii="Times New Roman" w:eastAsia="Times New Roman" w:hAnsi="Times New Roman" w:cs="Times New Roman"/>
          <w:color w:val="000000"/>
          <w:sz w:val="27"/>
          <w:szCs w:val="27"/>
          <w:lang w:eastAsia="lt-LT"/>
        </w:rPr>
        <w:t>3. Paprastoji savivaldybės tarybos kompetencija:</w:t>
      </w:r>
    </w:p>
    <w:p w14:paraId="2CF4FC0B" w14:textId="42E535B1" w:rsidR="00305D43" w:rsidRDefault="00305D43" w:rsidP="00305D43">
      <w:pPr>
        <w:spacing w:after="0" w:line="360" w:lineRule="atLeast"/>
        <w:jc w:val="both"/>
        <w:rPr>
          <w:rFonts w:ascii="Times New Roman" w:eastAsia="Times New Roman" w:hAnsi="Times New Roman" w:cs="Times New Roman"/>
          <w:color w:val="000000"/>
          <w:sz w:val="24"/>
          <w:szCs w:val="24"/>
          <w:lang w:eastAsia="lt-LT"/>
        </w:rPr>
      </w:pPr>
      <w:bookmarkStart w:id="3" w:name="part_9b0cd376bdea47cb8cdb68de6c4d2f92"/>
      <w:bookmarkEnd w:id="3"/>
      <w:r w:rsidRPr="00305D43">
        <w:rPr>
          <w:rFonts w:ascii="Times New Roman" w:eastAsia="Times New Roman" w:hAnsi="Times New Roman" w:cs="Times New Roman"/>
          <w:color w:val="000000"/>
          <w:sz w:val="24"/>
          <w:szCs w:val="24"/>
          <w:lang w:eastAsia="lt-LT"/>
        </w:rPr>
        <w:t>1) savivaldybės biudžetinių įstaigų metinių ataskaitų rinkinių tvirtinimas;</w:t>
      </w:r>
    </w:p>
    <w:p w14:paraId="6E499A78" w14:textId="77777777" w:rsidR="00305D43" w:rsidRPr="00305D43" w:rsidRDefault="00305D43" w:rsidP="00305D43">
      <w:pPr>
        <w:spacing w:after="0" w:line="360" w:lineRule="atLeast"/>
        <w:jc w:val="both"/>
        <w:rPr>
          <w:rFonts w:ascii="Times New Roman" w:eastAsia="Times New Roman" w:hAnsi="Times New Roman" w:cs="Times New Roman"/>
          <w:color w:val="000000"/>
          <w:sz w:val="24"/>
          <w:szCs w:val="24"/>
          <w:lang w:eastAsia="lt-LT"/>
        </w:rPr>
      </w:pPr>
    </w:p>
    <w:p w14:paraId="32B14C57" w14:textId="35342826" w:rsidR="00231B56" w:rsidRDefault="00231B56" w:rsidP="00231B56">
      <w:pPr>
        <w:pStyle w:val="Pagrindinistekstas"/>
        <w:jc w:val="center"/>
      </w:pPr>
      <w:r>
        <w:t>_____________________</w:t>
      </w:r>
    </w:p>
    <w:p w14:paraId="472CEEAF" w14:textId="0C45DA9D" w:rsidR="006B0246" w:rsidRDefault="00DF6310" w:rsidP="00DF6310">
      <w:pPr>
        <w:spacing w:after="0" w:line="257"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6B0246" w:rsidSect="00125762">
      <w:headerReference w:type="default" r:id="rId11"/>
      <w:pgSz w:w="11906" w:h="16838"/>
      <w:pgMar w:top="142"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3470" w14:textId="77777777" w:rsidR="00EA0652" w:rsidRDefault="00EA0652" w:rsidP="00EA0652">
      <w:pPr>
        <w:spacing w:after="0" w:line="240" w:lineRule="auto"/>
      </w:pPr>
      <w:r>
        <w:separator/>
      </w:r>
    </w:p>
  </w:endnote>
  <w:endnote w:type="continuationSeparator" w:id="0">
    <w:p w14:paraId="3882371D" w14:textId="77777777" w:rsidR="00EA0652" w:rsidRDefault="00EA0652" w:rsidP="00EA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08A2F" w14:textId="77777777" w:rsidR="00EA0652" w:rsidRDefault="00EA0652" w:rsidP="00EA0652">
      <w:pPr>
        <w:spacing w:after="0" w:line="240" w:lineRule="auto"/>
      </w:pPr>
      <w:r>
        <w:separator/>
      </w:r>
    </w:p>
  </w:footnote>
  <w:footnote w:type="continuationSeparator" w:id="0">
    <w:p w14:paraId="670608D3" w14:textId="77777777" w:rsidR="00EA0652" w:rsidRDefault="00EA0652" w:rsidP="00EA0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925628"/>
      <w:docPartObj>
        <w:docPartGallery w:val="Page Numbers (Top of Page)"/>
        <w:docPartUnique/>
      </w:docPartObj>
    </w:sdtPr>
    <w:sdtEndPr/>
    <w:sdtContent>
      <w:p w14:paraId="47013E08" w14:textId="48CB6F3F" w:rsidR="00F154B1" w:rsidRDefault="00F154B1">
        <w:pPr>
          <w:pStyle w:val="Antrats"/>
          <w:jc w:val="center"/>
        </w:pPr>
        <w:r>
          <w:fldChar w:fldCharType="begin"/>
        </w:r>
        <w:r>
          <w:instrText>PAGE   \* MERGEFORMAT</w:instrText>
        </w:r>
        <w:r>
          <w:fldChar w:fldCharType="separate"/>
        </w:r>
        <w:r w:rsidR="00822CAE">
          <w:rPr>
            <w:noProof/>
          </w:rPr>
          <w:t>2</w:t>
        </w:r>
        <w:r>
          <w:fldChar w:fldCharType="end"/>
        </w:r>
      </w:p>
    </w:sdtContent>
  </w:sdt>
  <w:p w14:paraId="79221970" w14:textId="77777777" w:rsidR="00F154B1" w:rsidRDefault="00F154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4A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B42969"/>
    <w:multiLevelType w:val="hybridMultilevel"/>
    <w:tmpl w:val="C7709474"/>
    <w:lvl w:ilvl="0" w:tplc="9D0090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F8E64B2"/>
    <w:multiLevelType w:val="hybridMultilevel"/>
    <w:tmpl w:val="4278403A"/>
    <w:lvl w:ilvl="0" w:tplc="8E1EAC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9FC032D"/>
    <w:multiLevelType w:val="hybridMultilevel"/>
    <w:tmpl w:val="CB6A1620"/>
    <w:lvl w:ilvl="0" w:tplc="42AC2A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A252D8D"/>
    <w:multiLevelType w:val="multilevel"/>
    <w:tmpl w:val="606C6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754741"/>
    <w:multiLevelType w:val="hybridMultilevel"/>
    <w:tmpl w:val="0CC40078"/>
    <w:lvl w:ilvl="0" w:tplc="084A817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D7A294E"/>
    <w:multiLevelType w:val="hybridMultilevel"/>
    <w:tmpl w:val="B14A1A8A"/>
    <w:lvl w:ilvl="0" w:tplc="55FE56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E9346E7"/>
    <w:multiLevelType w:val="hybridMultilevel"/>
    <w:tmpl w:val="F502E468"/>
    <w:lvl w:ilvl="0" w:tplc="4A0411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F5A6AEB"/>
    <w:multiLevelType w:val="hybridMultilevel"/>
    <w:tmpl w:val="7EE20FC0"/>
    <w:lvl w:ilvl="0" w:tplc="955435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7"/>
  </w:num>
  <w:num w:numId="5">
    <w:abstractNumId w:val="2"/>
  </w:num>
  <w:num w:numId="6">
    <w:abstractNumId w:val="4"/>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10"/>
    <w:rsid w:val="000041F6"/>
    <w:rsid w:val="00006566"/>
    <w:rsid w:val="000100A8"/>
    <w:rsid w:val="00017622"/>
    <w:rsid w:val="000316DC"/>
    <w:rsid w:val="00033E76"/>
    <w:rsid w:val="0003773A"/>
    <w:rsid w:val="000401CE"/>
    <w:rsid w:val="00045165"/>
    <w:rsid w:val="000603E6"/>
    <w:rsid w:val="00060A61"/>
    <w:rsid w:val="00065E5D"/>
    <w:rsid w:val="000709D8"/>
    <w:rsid w:val="00077E75"/>
    <w:rsid w:val="000B55C4"/>
    <w:rsid w:val="000D5BB1"/>
    <w:rsid w:val="000F5A73"/>
    <w:rsid w:val="00101BFB"/>
    <w:rsid w:val="001146DA"/>
    <w:rsid w:val="00125762"/>
    <w:rsid w:val="0012780C"/>
    <w:rsid w:val="00140797"/>
    <w:rsid w:val="00151F46"/>
    <w:rsid w:val="00161DD4"/>
    <w:rsid w:val="00163323"/>
    <w:rsid w:val="00172CBA"/>
    <w:rsid w:val="00175075"/>
    <w:rsid w:val="001769B5"/>
    <w:rsid w:val="001774DF"/>
    <w:rsid w:val="00184B46"/>
    <w:rsid w:val="0019495F"/>
    <w:rsid w:val="001977C4"/>
    <w:rsid w:val="001A60D4"/>
    <w:rsid w:val="001B6875"/>
    <w:rsid w:val="001C5A99"/>
    <w:rsid w:val="001C7248"/>
    <w:rsid w:val="001D4794"/>
    <w:rsid w:val="001E2B10"/>
    <w:rsid w:val="001F2078"/>
    <w:rsid w:val="001F53BB"/>
    <w:rsid w:val="00201834"/>
    <w:rsid w:val="0020470D"/>
    <w:rsid w:val="00214437"/>
    <w:rsid w:val="002163E4"/>
    <w:rsid w:val="00223A47"/>
    <w:rsid w:val="00231B56"/>
    <w:rsid w:val="00237ACA"/>
    <w:rsid w:val="00252778"/>
    <w:rsid w:val="0027383D"/>
    <w:rsid w:val="00274861"/>
    <w:rsid w:val="00293FB5"/>
    <w:rsid w:val="002C7F59"/>
    <w:rsid w:val="002D2764"/>
    <w:rsid w:val="002D7AE7"/>
    <w:rsid w:val="002F55B4"/>
    <w:rsid w:val="0030241E"/>
    <w:rsid w:val="00305D43"/>
    <w:rsid w:val="003249AA"/>
    <w:rsid w:val="00325857"/>
    <w:rsid w:val="003267A2"/>
    <w:rsid w:val="00354335"/>
    <w:rsid w:val="00365054"/>
    <w:rsid w:val="00366B7E"/>
    <w:rsid w:val="00374D27"/>
    <w:rsid w:val="00382BA2"/>
    <w:rsid w:val="003832A9"/>
    <w:rsid w:val="00392B87"/>
    <w:rsid w:val="00393874"/>
    <w:rsid w:val="003945C4"/>
    <w:rsid w:val="0039791D"/>
    <w:rsid w:val="003B6FC7"/>
    <w:rsid w:val="003C1FA5"/>
    <w:rsid w:val="003C42FD"/>
    <w:rsid w:val="003E3FC0"/>
    <w:rsid w:val="003E5E12"/>
    <w:rsid w:val="003F16B0"/>
    <w:rsid w:val="003F5779"/>
    <w:rsid w:val="003F5D6F"/>
    <w:rsid w:val="003F6BEE"/>
    <w:rsid w:val="00403EA4"/>
    <w:rsid w:val="00410AB5"/>
    <w:rsid w:val="00437E87"/>
    <w:rsid w:val="00443B91"/>
    <w:rsid w:val="004545F2"/>
    <w:rsid w:val="004563F6"/>
    <w:rsid w:val="00466471"/>
    <w:rsid w:val="00471516"/>
    <w:rsid w:val="004724B0"/>
    <w:rsid w:val="004752B5"/>
    <w:rsid w:val="004766F2"/>
    <w:rsid w:val="004771E2"/>
    <w:rsid w:val="00477B81"/>
    <w:rsid w:val="004800FC"/>
    <w:rsid w:val="004925A5"/>
    <w:rsid w:val="004A401D"/>
    <w:rsid w:val="004C4CBB"/>
    <w:rsid w:val="004D0C24"/>
    <w:rsid w:val="004D0F4D"/>
    <w:rsid w:val="004E62D7"/>
    <w:rsid w:val="004F1CA2"/>
    <w:rsid w:val="00510281"/>
    <w:rsid w:val="00511543"/>
    <w:rsid w:val="005261DF"/>
    <w:rsid w:val="005311AD"/>
    <w:rsid w:val="005433A4"/>
    <w:rsid w:val="005450B4"/>
    <w:rsid w:val="00554C77"/>
    <w:rsid w:val="0056102D"/>
    <w:rsid w:val="00582954"/>
    <w:rsid w:val="005A0D30"/>
    <w:rsid w:val="005A35A9"/>
    <w:rsid w:val="005A6BEA"/>
    <w:rsid w:val="005A7D80"/>
    <w:rsid w:val="005B1C28"/>
    <w:rsid w:val="005C1816"/>
    <w:rsid w:val="005C7D81"/>
    <w:rsid w:val="005D7536"/>
    <w:rsid w:val="005E34C1"/>
    <w:rsid w:val="005E75F5"/>
    <w:rsid w:val="005F0E12"/>
    <w:rsid w:val="00636417"/>
    <w:rsid w:val="00636D06"/>
    <w:rsid w:val="00643B83"/>
    <w:rsid w:val="00653215"/>
    <w:rsid w:val="006550AF"/>
    <w:rsid w:val="006708A8"/>
    <w:rsid w:val="006719CC"/>
    <w:rsid w:val="006720A4"/>
    <w:rsid w:val="006873D5"/>
    <w:rsid w:val="006928CA"/>
    <w:rsid w:val="0069511D"/>
    <w:rsid w:val="006A4522"/>
    <w:rsid w:val="006B0246"/>
    <w:rsid w:val="006B06BC"/>
    <w:rsid w:val="006C4404"/>
    <w:rsid w:val="006D3CB5"/>
    <w:rsid w:val="006D5099"/>
    <w:rsid w:val="006E2ABB"/>
    <w:rsid w:val="006E6AA8"/>
    <w:rsid w:val="006F0A7D"/>
    <w:rsid w:val="006F1ADA"/>
    <w:rsid w:val="007215CA"/>
    <w:rsid w:val="00732086"/>
    <w:rsid w:val="007451D1"/>
    <w:rsid w:val="0074722E"/>
    <w:rsid w:val="00790F0F"/>
    <w:rsid w:val="007C0CA8"/>
    <w:rsid w:val="007D3D74"/>
    <w:rsid w:val="007D68AC"/>
    <w:rsid w:val="007E1240"/>
    <w:rsid w:val="008015E7"/>
    <w:rsid w:val="00814A6E"/>
    <w:rsid w:val="0081575C"/>
    <w:rsid w:val="00820FB1"/>
    <w:rsid w:val="00822CAE"/>
    <w:rsid w:val="0082553B"/>
    <w:rsid w:val="00836F1C"/>
    <w:rsid w:val="008400F7"/>
    <w:rsid w:val="00844150"/>
    <w:rsid w:val="00884345"/>
    <w:rsid w:val="008D6928"/>
    <w:rsid w:val="008E1994"/>
    <w:rsid w:val="008E6F34"/>
    <w:rsid w:val="008F3CC8"/>
    <w:rsid w:val="008F6086"/>
    <w:rsid w:val="00903501"/>
    <w:rsid w:val="00914F2F"/>
    <w:rsid w:val="009464A2"/>
    <w:rsid w:val="009653D1"/>
    <w:rsid w:val="0096756A"/>
    <w:rsid w:val="00971070"/>
    <w:rsid w:val="00974D75"/>
    <w:rsid w:val="00976BC1"/>
    <w:rsid w:val="00982590"/>
    <w:rsid w:val="009842A6"/>
    <w:rsid w:val="00990069"/>
    <w:rsid w:val="00992BE9"/>
    <w:rsid w:val="009A53B1"/>
    <w:rsid w:val="009B4054"/>
    <w:rsid w:val="009B769F"/>
    <w:rsid w:val="009C7892"/>
    <w:rsid w:val="00A01214"/>
    <w:rsid w:val="00A240BC"/>
    <w:rsid w:val="00A24FE1"/>
    <w:rsid w:val="00A33448"/>
    <w:rsid w:val="00A52333"/>
    <w:rsid w:val="00A828A5"/>
    <w:rsid w:val="00A83DA8"/>
    <w:rsid w:val="00AB19E0"/>
    <w:rsid w:val="00AC544F"/>
    <w:rsid w:val="00AD0BBD"/>
    <w:rsid w:val="00AE4A6F"/>
    <w:rsid w:val="00B05171"/>
    <w:rsid w:val="00B13F40"/>
    <w:rsid w:val="00B179AA"/>
    <w:rsid w:val="00B2218A"/>
    <w:rsid w:val="00B30841"/>
    <w:rsid w:val="00B43091"/>
    <w:rsid w:val="00B64B81"/>
    <w:rsid w:val="00B6505F"/>
    <w:rsid w:val="00B777D4"/>
    <w:rsid w:val="00B84D7A"/>
    <w:rsid w:val="00BA17B1"/>
    <w:rsid w:val="00BA3E58"/>
    <w:rsid w:val="00BC3428"/>
    <w:rsid w:val="00BD44E0"/>
    <w:rsid w:val="00BF3DE0"/>
    <w:rsid w:val="00BF6618"/>
    <w:rsid w:val="00BF7BC1"/>
    <w:rsid w:val="00C01979"/>
    <w:rsid w:val="00C06C19"/>
    <w:rsid w:val="00C1731C"/>
    <w:rsid w:val="00C25DEE"/>
    <w:rsid w:val="00C30A3B"/>
    <w:rsid w:val="00C60236"/>
    <w:rsid w:val="00C62E7B"/>
    <w:rsid w:val="00C6758C"/>
    <w:rsid w:val="00C80DB3"/>
    <w:rsid w:val="00C95637"/>
    <w:rsid w:val="00C97C4D"/>
    <w:rsid w:val="00CA7981"/>
    <w:rsid w:val="00CB32B5"/>
    <w:rsid w:val="00CC576D"/>
    <w:rsid w:val="00CC7E83"/>
    <w:rsid w:val="00CD4C3B"/>
    <w:rsid w:val="00CF02C8"/>
    <w:rsid w:val="00CF6372"/>
    <w:rsid w:val="00D10D7F"/>
    <w:rsid w:val="00D1163E"/>
    <w:rsid w:val="00D17A12"/>
    <w:rsid w:val="00D22B77"/>
    <w:rsid w:val="00D30C2D"/>
    <w:rsid w:val="00D43A1C"/>
    <w:rsid w:val="00D56713"/>
    <w:rsid w:val="00D57A4F"/>
    <w:rsid w:val="00D63E27"/>
    <w:rsid w:val="00D7199B"/>
    <w:rsid w:val="00D73278"/>
    <w:rsid w:val="00D76D91"/>
    <w:rsid w:val="00D83631"/>
    <w:rsid w:val="00D9177C"/>
    <w:rsid w:val="00D9305B"/>
    <w:rsid w:val="00DA21BF"/>
    <w:rsid w:val="00DA6762"/>
    <w:rsid w:val="00DC6C5A"/>
    <w:rsid w:val="00DE0095"/>
    <w:rsid w:val="00DF6310"/>
    <w:rsid w:val="00E02DCB"/>
    <w:rsid w:val="00E071F0"/>
    <w:rsid w:val="00E10140"/>
    <w:rsid w:val="00E13B68"/>
    <w:rsid w:val="00E17087"/>
    <w:rsid w:val="00E27B27"/>
    <w:rsid w:val="00E344EC"/>
    <w:rsid w:val="00E73565"/>
    <w:rsid w:val="00E74D39"/>
    <w:rsid w:val="00E81AF1"/>
    <w:rsid w:val="00EA0652"/>
    <w:rsid w:val="00EC4034"/>
    <w:rsid w:val="00EF7D4E"/>
    <w:rsid w:val="00F06944"/>
    <w:rsid w:val="00F06AF8"/>
    <w:rsid w:val="00F10936"/>
    <w:rsid w:val="00F154B1"/>
    <w:rsid w:val="00F20914"/>
    <w:rsid w:val="00F243A2"/>
    <w:rsid w:val="00F36CBA"/>
    <w:rsid w:val="00F63C4D"/>
    <w:rsid w:val="00F66B64"/>
    <w:rsid w:val="00F71036"/>
    <w:rsid w:val="00F77601"/>
    <w:rsid w:val="00F8023F"/>
    <w:rsid w:val="00F82F41"/>
    <w:rsid w:val="00F83661"/>
    <w:rsid w:val="00F93368"/>
    <w:rsid w:val="00F937C0"/>
    <w:rsid w:val="00FA4810"/>
    <w:rsid w:val="00FA5849"/>
    <w:rsid w:val="00FC537F"/>
    <w:rsid w:val="00FD1BA4"/>
    <w:rsid w:val="00FD2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5B34C5F"/>
  <w15:chartTrackingRefBased/>
  <w15:docId w15:val="{2E824FEF-4597-4A52-AE8D-6F92EF8C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6310"/>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DF6310"/>
    <w:pPr>
      <w:ind w:left="720"/>
      <w:contextualSpacing/>
    </w:pPr>
  </w:style>
  <w:style w:type="paragraph" w:styleId="Antrats">
    <w:name w:val="header"/>
    <w:basedOn w:val="prastasis"/>
    <w:link w:val="AntratsDiagrama"/>
    <w:uiPriority w:val="99"/>
    <w:rsid w:val="00F243A2"/>
    <w:pPr>
      <w:tabs>
        <w:tab w:val="center" w:pos="4986"/>
        <w:tab w:val="right" w:pos="9972"/>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F243A2"/>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172CBA"/>
    <w:rPr>
      <w:sz w:val="16"/>
      <w:szCs w:val="16"/>
    </w:rPr>
  </w:style>
  <w:style w:type="paragraph" w:styleId="Komentarotekstas">
    <w:name w:val="annotation text"/>
    <w:basedOn w:val="prastasis"/>
    <w:link w:val="KomentarotekstasDiagrama"/>
    <w:uiPriority w:val="99"/>
    <w:semiHidden/>
    <w:unhideWhenUsed/>
    <w:rsid w:val="00172CBA"/>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172CBA"/>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172CB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2CBA"/>
    <w:rPr>
      <w:rFonts w:ascii="Segoe UI" w:hAnsi="Segoe UI" w:cs="Segoe UI"/>
      <w:sz w:val="18"/>
      <w:szCs w:val="18"/>
    </w:rPr>
  </w:style>
  <w:style w:type="paragraph" w:styleId="Pagrindinistekstas">
    <w:name w:val="Body Text"/>
    <w:basedOn w:val="prastasis"/>
    <w:link w:val="PagrindinistekstasDiagrama"/>
    <w:uiPriority w:val="99"/>
    <w:unhideWhenUsed/>
    <w:rsid w:val="009B769F"/>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9B769F"/>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8400F7"/>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400F7"/>
    <w:rPr>
      <w:rFonts w:ascii="Times New Roman" w:eastAsia="Times New Roman" w:hAnsi="Times New Roman" w:cs="Times New Roman"/>
      <w:b/>
      <w:bCs/>
      <w:sz w:val="20"/>
      <w:szCs w:val="20"/>
    </w:rPr>
  </w:style>
  <w:style w:type="paragraph" w:styleId="Pagrindinistekstas2">
    <w:name w:val="Body Text 2"/>
    <w:basedOn w:val="prastasis"/>
    <w:link w:val="Pagrindinistekstas2Diagrama"/>
    <w:uiPriority w:val="99"/>
    <w:semiHidden/>
    <w:unhideWhenUsed/>
    <w:rsid w:val="004F1CA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F1CA2"/>
  </w:style>
  <w:style w:type="paragraph" w:styleId="Porat">
    <w:name w:val="footer"/>
    <w:basedOn w:val="prastasis"/>
    <w:link w:val="PoratDiagrama"/>
    <w:uiPriority w:val="99"/>
    <w:unhideWhenUsed/>
    <w:rsid w:val="00EA06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A0652"/>
  </w:style>
  <w:style w:type="paragraph" w:customStyle="1" w:styleId="gmail-msobodytextindent">
    <w:name w:val="gmail-msobodytextindent"/>
    <w:basedOn w:val="prastasis"/>
    <w:rsid w:val="00B43091"/>
    <w:pPr>
      <w:spacing w:before="100" w:beforeAutospacing="1" w:after="100" w:afterAutospacing="1" w:line="240" w:lineRule="auto"/>
    </w:pPr>
    <w:rPr>
      <w:rFonts w:ascii="Times New Roman" w:hAnsi="Times New Roman" w:cs="Times New Roman"/>
      <w:sz w:val="24"/>
      <w:szCs w:val="24"/>
      <w:lang w:eastAsia="lt-LT"/>
    </w:rPr>
  </w:style>
  <w:style w:type="table" w:styleId="Lentelstinklelis">
    <w:name w:val="Table Grid"/>
    <w:basedOn w:val="prastojilentel"/>
    <w:rsid w:val="00140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836F1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836F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2594">
      <w:bodyDiv w:val="1"/>
      <w:marLeft w:val="0"/>
      <w:marRight w:val="0"/>
      <w:marTop w:val="0"/>
      <w:marBottom w:val="0"/>
      <w:divBdr>
        <w:top w:val="none" w:sz="0" w:space="0" w:color="auto"/>
        <w:left w:val="none" w:sz="0" w:space="0" w:color="auto"/>
        <w:bottom w:val="none" w:sz="0" w:space="0" w:color="auto"/>
        <w:right w:val="none" w:sz="0" w:space="0" w:color="auto"/>
      </w:divBdr>
    </w:div>
    <w:div w:id="454447295">
      <w:bodyDiv w:val="1"/>
      <w:marLeft w:val="0"/>
      <w:marRight w:val="0"/>
      <w:marTop w:val="0"/>
      <w:marBottom w:val="0"/>
      <w:divBdr>
        <w:top w:val="none" w:sz="0" w:space="0" w:color="auto"/>
        <w:left w:val="none" w:sz="0" w:space="0" w:color="auto"/>
        <w:bottom w:val="none" w:sz="0" w:space="0" w:color="auto"/>
        <w:right w:val="none" w:sz="0" w:space="0" w:color="auto"/>
      </w:divBdr>
    </w:div>
    <w:div w:id="591167042">
      <w:bodyDiv w:val="1"/>
      <w:marLeft w:val="0"/>
      <w:marRight w:val="0"/>
      <w:marTop w:val="0"/>
      <w:marBottom w:val="0"/>
      <w:divBdr>
        <w:top w:val="none" w:sz="0" w:space="0" w:color="auto"/>
        <w:left w:val="none" w:sz="0" w:space="0" w:color="auto"/>
        <w:bottom w:val="none" w:sz="0" w:space="0" w:color="auto"/>
        <w:right w:val="none" w:sz="0" w:space="0" w:color="auto"/>
      </w:divBdr>
      <w:divsChild>
        <w:div w:id="1465467866">
          <w:marLeft w:val="0"/>
          <w:marRight w:val="0"/>
          <w:marTop w:val="0"/>
          <w:marBottom w:val="0"/>
          <w:divBdr>
            <w:top w:val="none" w:sz="0" w:space="0" w:color="auto"/>
            <w:left w:val="none" w:sz="0" w:space="0" w:color="auto"/>
            <w:bottom w:val="none" w:sz="0" w:space="0" w:color="auto"/>
            <w:right w:val="none" w:sz="0" w:space="0" w:color="auto"/>
          </w:divBdr>
        </w:div>
      </w:divsChild>
    </w:div>
    <w:div w:id="602422080">
      <w:bodyDiv w:val="1"/>
      <w:marLeft w:val="0"/>
      <w:marRight w:val="0"/>
      <w:marTop w:val="0"/>
      <w:marBottom w:val="0"/>
      <w:divBdr>
        <w:top w:val="none" w:sz="0" w:space="0" w:color="auto"/>
        <w:left w:val="none" w:sz="0" w:space="0" w:color="auto"/>
        <w:bottom w:val="none" w:sz="0" w:space="0" w:color="auto"/>
        <w:right w:val="none" w:sz="0" w:space="0" w:color="auto"/>
      </w:divBdr>
      <w:divsChild>
        <w:div w:id="400758957">
          <w:marLeft w:val="0"/>
          <w:marRight w:val="0"/>
          <w:marTop w:val="0"/>
          <w:marBottom w:val="0"/>
          <w:divBdr>
            <w:top w:val="none" w:sz="0" w:space="0" w:color="auto"/>
            <w:left w:val="none" w:sz="0" w:space="0" w:color="auto"/>
            <w:bottom w:val="none" w:sz="0" w:space="0" w:color="auto"/>
            <w:right w:val="none" w:sz="0" w:space="0" w:color="auto"/>
          </w:divBdr>
        </w:div>
      </w:divsChild>
    </w:div>
    <w:div w:id="1007637240">
      <w:bodyDiv w:val="1"/>
      <w:marLeft w:val="0"/>
      <w:marRight w:val="0"/>
      <w:marTop w:val="0"/>
      <w:marBottom w:val="0"/>
      <w:divBdr>
        <w:top w:val="none" w:sz="0" w:space="0" w:color="auto"/>
        <w:left w:val="none" w:sz="0" w:space="0" w:color="auto"/>
        <w:bottom w:val="none" w:sz="0" w:space="0" w:color="auto"/>
        <w:right w:val="none" w:sz="0" w:space="0" w:color="auto"/>
      </w:divBdr>
    </w:div>
    <w:div w:id="1138571483">
      <w:bodyDiv w:val="1"/>
      <w:marLeft w:val="0"/>
      <w:marRight w:val="0"/>
      <w:marTop w:val="0"/>
      <w:marBottom w:val="0"/>
      <w:divBdr>
        <w:top w:val="none" w:sz="0" w:space="0" w:color="auto"/>
        <w:left w:val="none" w:sz="0" w:space="0" w:color="auto"/>
        <w:bottom w:val="none" w:sz="0" w:space="0" w:color="auto"/>
        <w:right w:val="none" w:sz="0" w:space="0" w:color="auto"/>
      </w:divBdr>
      <w:divsChild>
        <w:div w:id="504323901">
          <w:marLeft w:val="0"/>
          <w:marRight w:val="0"/>
          <w:marTop w:val="0"/>
          <w:marBottom w:val="0"/>
          <w:divBdr>
            <w:top w:val="none" w:sz="0" w:space="0" w:color="auto"/>
            <w:left w:val="none" w:sz="0" w:space="0" w:color="auto"/>
            <w:bottom w:val="none" w:sz="0" w:space="0" w:color="auto"/>
            <w:right w:val="none" w:sz="0" w:space="0" w:color="auto"/>
          </w:divBdr>
        </w:div>
      </w:divsChild>
    </w:div>
    <w:div w:id="1656490928">
      <w:bodyDiv w:val="1"/>
      <w:marLeft w:val="0"/>
      <w:marRight w:val="0"/>
      <w:marTop w:val="0"/>
      <w:marBottom w:val="0"/>
      <w:divBdr>
        <w:top w:val="none" w:sz="0" w:space="0" w:color="auto"/>
        <w:left w:val="none" w:sz="0" w:space="0" w:color="auto"/>
        <w:bottom w:val="none" w:sz="0" w:space="0" w:color="auto"/>
        <w:right w:val="none" w:sz="0" w:space="0" w:color="auto"/>
      </w:divBdr>
    </w:div>
    <w:div w:id="210641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egalAct.html?documentId=b8814b70041c11edb32c9f9d8ba206f8" TargetMode="External"/><Relationship Id="rId4" Type="http://schemas.openxmlformats.org/officeDocument/2006/relationships/settings" Target="settings.xml"/><Relationship Id="rId9" Type="http://schemas.openxmlformats.org/officeDocument/2006/relationships/hyperlink" Target="https://www.e-tar.lt/portal/legalAct.html?documentId=e7586080cdef11ed9978886e85107ab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1213D-F7AE-4060-A586-5C52ED05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3280</Words>
  <Characters>1870</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2023-05-03T10:36:00Z</dcterms:created>
  <dcterms:modified xsi:type="dcterms:W3CDTF">2023-05-03T10:36:00Z</dcterms:modified>
</cp:coreProperties>
</file>