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57040">
        <w:rPr>
          <w:b/>
          <w:caps/>
        </w:rPr>
        <w:t xml:space="preserve">KLAIPĖDOS LOPŠELIO-DARŽELIO „EGLUTĖ“ NUOSTATŲ </w:t>
      </w:r>
      <w:r w:rsidR="00A57040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57040" w:rsidRPr="00D97DBB" w:rsidRDefault="00A57040" w:rsidP="00A57040">
      <w:pPr>
        <w:tabs>
          <w:tab w:val="left" w:pos="912"/>
        </w:tabs>
        <w:ind w:firstLine="709"/>
        <w:jc w:val="both"/>
      </w:pPr>
      <w:r>
        <w:t>Vadovaudamasi Lietuvos Respublikos vietos savivaldos įstatymo 15 straipsnio 2 dalies 9 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A57040" w:rsidRDefault="00A57040" w:rsidP="00A5704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„Eglutė“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A57040" w:rsidRPr="00D97DBB" w:rsidRDefault="00A57040" w:rsidP="00A5704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Angelę Aniulę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„Eglutė“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A57040" w:rsidRPr="002A0693" w:rsidRDefault="00A57040" w:rsidP="00A5704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2017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kovo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T2-73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„Eglutė“</w:t>
      </w:r>
      <w:r w:rsidRPr="002A0693">
        <w:rPr>
          <w:sz w:val="24"/>
          <w:szCs w:val="24"/>
        </w:rPr>
        <w:t xml:space="preserve"> nuostatų patvirtinimo“.</w:t>
      </w:r>
    </w:p>
    <w:p w:rsidR="00A57040" w:rsidRDefault="00A57040" w:rsidP="00A5704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57040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57040"/>
    <w:rsid w:val="00AF7D08"/>
    <w:rsid w:val="00C56F56"/>
    <w:rsid w:val="00CA4D3B"/>
    <w:rsid w:val="00D2760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E4"/>
  <w15:docId w15:val="{05EA1B54-8E4F-47F9-BDE4-ABB55C4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57040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A5704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5704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2023-05-26T07:13:00Z</dcterms:created>
  <dcterms:modified xsi:type="dcterms:W3CDTF">2023-05-26T07:13:00Z</dcterms:modified>
</cp:coreProperties>
</file>