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8222D3" w14:textId="77777777" w:rsidR="00763690" w:rsidRDefault="00E447D6" w:rsidP="00834F06">
      <w:pPr>
        <w:ind w:left="5761" w:firstLine="7"/>
      </w:pPr>
      <w:bookmarkStart w:id="0" w:name="_GoBack"/>
      <w:bookmarkEnd w:id="0"/>
      <w:r>
        <w:t xml:space="preserve">Klaipėdos miesto savivaldybės </w:t>
      </w:r>
    </w:p>
    <w:p w14:paraId="036A7936" w14:textId="115AE451" w:rsidR="00E447D6" w:rsidRPr="00C75823" w:rsidRDefault="00763690" w:rsidP="00834F06">
      <w:pPr>
        <w:ind w:left="5761" w:firstLine="7"/>
      </w:pPr>
      <w:bookmarkStart w:id="1" w:name="_Hlk129254179"/>
      <w:r w:rsidRPr="00763690">
        <w:rPr>
          <w:bCs/>
        </w:rPr>
        <w:t>projekto „</w:t>
      </w:r>
      <w:r>
        <w:rPr>
          <w:bCs/>
        </w:rPr>
        <w:t>P</w:t>
      </w:r>
      <w:r w:rsidRPr="00763690">
        <w:rPr>
          <w:bCs/>
        </w:rPr>
        <w:t xml:space="preserve">abėgėlių iš </w:t>
      </w:r>
      <w:r>
        <w:rPr>
          <w:bCs/>
        </w:rPr>
        <w:t>U</w:t>
      </w:r>
      <w:r w:rsidRPr="00763690">
        <w:rPr>
          <w:bCs/>
        </w:rPr>
        <w:t>krainos priėmimas ir ankstyva integracija“ partnerio</w:t>
      </w:r>
      <w:bookmarkEnd w:id="1"/>
      <w:r w:rsidRPr="00763690">
        <w:rPr>
          <w:bCs/>
        </w:rPr>
        <w:t xml:space="preserve"> atrankos</w:t>
      </w:r>
      <w:r w:rsidRPr="00763690">
        <w:rPr>
          <w:b/>
        </w:rPr>
        <w:t xml:space="preserve"> </w:t>
      </w:r>
      <w:r w:rsidR="00E447D6" w:rsidRPr="000B58D9">
        <w:rPr>
          <w:color w:val="000000"/>
        </w:rPr>
        <w:t>tvarkos aprašo</w:t>
      </w:r>
    </w:p>
    <w:p w14:paraId="26B8C963" w14:textId="77777777" w:rsidR="00E447D6" w:rsidRPr="000B58D9" w:rsidRDefault="00E447D6" w:rsidP="00834F06">
      <w:pPr>
        <w:ind w:left="5761" w:hanging="7"/>
        <w:rPr>
          <w:color w:val="000000"/>
        </w:rPr>
      </w:pPr>
      <w:r w:rsidRPr="000B58D9">
        <w:rPr>
          <w:color w:val="000000"/>
        </w:rPr>
        <w:t>1 priedas</w:t>
      </w:r>
    </w:p>
    <w:p w14:paraId="1A129A5B" w14:textId="77777777" w:rsidR="00E447D6" w:rsidRPr="000B58D9" w:rsidRDefault="00E447D6" w:rsidP="00E447D6">
      <w:pPr>
        <w:spacing w:line="360" w:lineRule="auto"/>
        <w:ind w:left="5040"/>
        <w:jc w:val="both"/>
        <w:rPr>
          <w:color w:val="000000"/>
        </w:rPr>
      </w:pPr>
    </w:p>
    <w:p w14:paraId="7F3071B6" w14:textId="77777777" w:rsidR="00850CEC" w:rsidRDefault="00850CEC" w:rsidP="00850CEC">
      <w:pPr>
        <w:jc w:val="center"/>
        <w:rPr>
          <w:b/>
        </w:rPr>
      </w:pPr>
      <w:r>
        <w:rPr>
          <w:b/>
        </w:rPr>
        <w:t xml:space="preserve">(Programos paraiškos forma) </w:t>
      </w:r>
    </w:p>
    <w:p w14:paraId="00874CCE" w14:textId="77777777" w:rsidR="00850CEC" w:rsidRDefault="00850CEC" w:rsidP="00850CEC">
      <w:pPr>
        <w:jc w:val="center"/>
        <w:rPr>
          <w:b/>
          <w:i/>
        </w:rPr>
      </w:pPr>
    </w:p>
    <w:p w14:paraId="619A2DB6" w14:textId="77777777" w:rsidR="00850CEC" w:rsidRDefault="00850CEC" w:rsidP="00850CEC">
      <w:pPr>
        <w:ind w:right="140"/>
        <w:jc w:val="center"/>
        <w:rPr>
          <w:bCs/>
          <w:i/>
        </w:rPr>
      </w:pPr>
      <w:r>
        <w:rPr>
          <w:i/>
        </w:rPr>
        <w:t>____________________________________________________________________</w:t>
      </w:r>
    </w:p>
    <w:p w14:paraId="72D885C4" w14:textId="77777777" w:rsidR="00850CEC" w:rsidRDefault="00850CEC" w:rsidP="00850CEC">
      <w:pPr>
        <w:jc w:val="center"/>
        <w:rPr>
          <w:i/>
        </w:rPr>
      </w:pPr>
      <w:r>
        <w:rPr>
          <w:bCs/>
          <w:i/>
        </w:rPr>
        <w:t>(Paraiškos teikėjo pavadinimas)</w:t>
      </w:r>
    </w:p>
    <w:p w14:paraId="7790B606" w14:textId="77777777" w:rsidR="00850CEC" w:rsidRDefault="00850CEC" w:rsidP="00850CEC">
      <w:pPr>
        <w:rPr>
          <w:i/>
        </w:rPr>
      </w:pPr>
    </w:p>
    <w:p w14:paraId="05A3EDE8" w14:textId="77777777" w:rsidR="00850CEC" w:rsidRDefault="00850CEC" w:rsidP="00850CEC">
      <w:pPr>
        <w:rPr>
          <w:i/>
        </w:rPr>
      </w:pPr>
    </w:p>
    <w:p w14:paraId="7CEA9C25" w14:textId="739F3496" w:rsidR="00850CEC" w:rsidRDefault="00CE0DE3" w:rsidP="00850CEC">
      <w:r>
        <w:t xml:space="preserve">Klaipėdos m. </w:t>
      </w:r>
      <w:r w:rsidR="00850CEC">
        <w:t>savivaldybės administracijai</w:t>
      </w:r>
    </w:p>
    <w:p w14:paraId="4F75207E" w14:textId="77777777" w:rsidR="00850CEC" w:rsidRDefault="00850CEC" w:rsidP="00850CEC"/>
    <w:p w14:paraId="5B6C4EB9" w14:textId="77777777" w:rsidR="00850CEC" w:rsidRDefault="00850CEC" w:rsidP="00850CEC">
      <w:pPr>
        <w:rPr>
          <w:i/>
          <w:sz w:val="10"/>
          <w:szCs w:val="10"/>
        </w:rPr>
      </w:pPr>
    </w:p>
    <w:p w14:paraId="6514FDF3" w14:textId="77777777" w:rsidR="00850CEC" w:rsidRDefault="00850CEC" w:rsidP="00850CEC">
      <w:pPr>
        <w:suppressAutoHyphens/>
        <w:jc w:val="center"/>
        <w:rPr>
          <w:b/>
          <w:bCs/>
          <w:caps/>
          <w:lang w:eastAsia="zh-CN"/>
        </w:rPr>
      </w:pPr>
      <w:r w:rsidRPr="049572AE">
        <w:rPr>
          <w:b/>
          <w:bCs/>
          <w:lang w:eastAsia="zh-CN"/>
        </w:rPr>
        <w:t xml:space="preserve">PROJEKTO </w:t>
      </w:r>
      <w:r w:rsidRPr="049572AE">
        <w:rPr>
          <w:b/>
          <w:bCs/>
        </w:rPr>
        <w:t xml:space="preserve">„PABĖGĖLIŲ IŠ UKRAINOS PRIĖMIMAS IR ANKSTYVA INTEGRACIJA“ </w:t>
      </w:r>
      <w:r w:rsidRPr="049572AE">
        <w:rPr>
          <w:b/>
          <w:bCs/>
          <w:lang w:eastAsia="zh-CN"/>
        </w:rPr>
        <w:t>PARTNERIŲ ATRANKOS PARAIŠKA</w:t>
      </w:r>
    </w:p>
    <w:p w14:paraId="715F3EF2" w14:textId="77777777" w:rsidR="00850CEC" w:rsidRDefault="00850CEC" w:rsidP="00850CEC">
      <w:pPr>
        <w:widowControl w:val="0"/>
        <w:suppressAutoHyphens/>
        <w:jc w:val="right"/>
        <w:rPr>
          <w:rFonts w:eastAsia="Lucida Sans Unicode"/>
          <w:b/>
          <w:kern w:val="1"/>
          <w:lang w:val="pt-BR"/>
        </w:rPr>
      </w:pPr>
    </w:p>
    <w:p w14:paraId="6DFECACA" w14:textId="77777777" w:rsidR="00850CEC" w:rsidRDefault="00850CEC" w:rsidP="00850CEC">
      <w:pPr>
        <w:jc w:val="center"/>
        <w:rPr>
          <w:b/>
          <w:caps/>
          <w:lang w:eastAsia="zh-CN"/>
        </w:rPr>
      </w:pPr>
      <w:r>
        <w:rPr>
          <w:b/>
          <w:caps/>
          <w:lang w:eastAsia="zh-CN"/>
        </w:rPr>
        <w:t>_________________</w:t>
      </w:r>
    </w:p>
    <w:p w14:paraId="62B69168" w14:textId="77777777" w:rsidR="00850CEC" w:rsidRDefault="00850CEC" w:rsidP="00850CEC">
      <w:pPr>
        <w:jc w:val="center"/>
        <w:rPr>
          <w:i/>
          <w:lang w:eastAsia="zh-CN"/>
        </w:rPr>
      </w:pPr>
      <w:r>
        <w:rPr>
          <w:i/>
          <w:caps/>
          <w:lang w:eastAsia="zh-CN"/>
        </w:rPr>
        <w:t>(d</w:t>
      </w:r>
      <w:r>
        <w:rPr>
          <w:i/>
          <w:lang w:eastAsia="zh-CN"/>
        </w:rPr>
        <w:t>ata)</w:t>
      </w:r>
    </w:p>
    <w:p w14:paraId="10F51D86" w14:textId="77777777" w:rsidR="00850CEC" w:rsidRDefault="00850CEC" w:rsidP="00850CEC">
      <w:pPr>
        <w:jc w:val="center"/>
        <w:rPr>
          <w:caps/>
          <w:lang w:eastAsia="zh-CN"/>
        </w:rPr>
      </w:pPr>
    </w:p>
    <w:p w14:paraId="267A4FE2" w14:textId="77777777" w:rsidR="00850CEC" w:rsidRDefault="00850CEC" w:rsidP="00850CEC">
      <w:pPr>
        <w:rPr>
          <w:lang w:eastAsia="zh-CN"/>
        </w:rPr>
      </w:pPr>
      <w:r>
        <w:rPr>
          <w:caps/>
          <w:lang w:eastAsia="zh-CN"/>
        </w:rPr>
        <w:t xml:space="preserve">1. </w:t>
      </w:r>
      <w:r>
        <w:rPr>
          <w:lang w:eastAsia="zh-CN"/>
        </w:rPr>
        <w:t>Partnerio pristatymas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6"/>
        <w:gridCol w:w="6814"/>
      </w:tblGrid>
      <w:tr w:rsidR="00850CEC" w14:paraId="31DEBDF0" w14:textId="77777777" w:rsidTr="00F6174E">
        <w:tc>
          <w:tcPr>
            <w:tcW w:w="2756" w:type="dxa"/>
          </w:tcPr>
          <w:p w14:paraId="3D575F67" w14:textId="77777777" w:rsidR="00850CEC" w:rsidRDefault="00850CEC" w:rsidP="00F6174E">
            <w:pPr>
              <w:widowControl w:val="0"/>
              <w:tabs>
                <w:tab w:val="left" w:pos="1468"/>
              </w:tabs>
              <w:suppressAutoHyphens/>
              <w:rPr>
                <w:rFonts w:eastAsia="Lucida Sans Unicode"/>
                <w:i/>
                <w:kern w:val="1"/>
              </w:rPr>
            </w:pPr>
            <w:r>
              <w:rPr>
                <w:rFonts w:eastAsia="Lucida Sans Unicode"/>
                <w:i/>
                <w:kern w:val="1"/>
              </w:rPr>
              <w:t>Pavadinimas</w:t>
            </w:r>
          </w:p>
        </w:tc>
        <w:tc>
          <w:tcPr>
            <w:tcW w:w="6814" w:type="dxa"/>
          </w:tcPr>
          <w:p w14:paraId="5BF3C523" w14:textId="77777777" w:rsidR="00850CEC" w:rsidRDefault="00850CEC" w:rsidP="00F6174E">
            <w:pPr>
              <w:widowControl w:val="0"/>
              <w:tabs>
                <w:tab w:val="left" w:pos="1468"/>
              </w:tabs>
              <w:suppressAutoHyphens/>
              <w:jc w:val="center"/>
              <w:rPr>
                <w:rFonts w:eastAsia="Lucida Sans Unicode"/>
                <w:i/>
                <w:kern w:val="1"/>
              </w:rPr>
            </w:pPr>
          </w:p>
        </w:tc>
      </w:tr>
      <w:tr w:rsidR="00850CEC" w14:paraId="2D1CB287" w14:textId="77777777" w:rsidTr="00F6174E">
        <w:tc>
          <w:tcPr>
            <w:tcW w:w="2756" w:type="dxa"/>
          </w:tcPr>
          <w:p w14:paraId="49295B15" w14:textId="77777777" w:rsidR="00850CEC" w:rsidRDefault="00850CEC" w:rsidP="00F6174E">
            <w:pPr>
              <w:widowControl w:val="0"/>
              <w:tabs>
                <w:tab w:val="left" w:pos="1468"/>
              </w:tabs>
              <w:suppressAutoHyphens/>
              <w:rPr>
                <w:rFonts w:eastAsia="Lucida Sans Unicode"/>
                <w:i/>
                <w:kern w:val="1"/>
              </w:rPr>
            </w:pPr>
            <w:r>
              <w:rPr>
                <w:rFonts w:eastAsia="Lucida Sans Unicode"/>
                <w:i/>
                <w:kern w:val="1"/>
              </w:rPr>
              <w:t>Adresas, pašto indeksas</w:t>
            </w:r>
          </w:p>
        </w:tc>
        <w:tc>
          <w:tcPr>
            <w:tcW w:w="6814" w:type="dxa"/>
          </w:tcPr>
          <w:p w14:paraId="529805A0" w14:textId="77777777" w:rsidR="00850CEC" w:rsidRDefault="00850CEC" w:rsidP="00F6174E">
            <w:pPr>
              <w:widowControl w:val="0"/>
              <w:tabs>
                <w:tab w:val="left" w:pos="1468"/>
              </w:tabs>
              <w:suppressAutoHyphens/>
              <w:jc w:val="center"/>
              <w:rPr>
                <w:rFonts w:eastAsia="Lucida Sans Unicode"/>
                <w:i/>
                <w:kern w:val="1"/>
              </w:rPr>
            </w:pPr>
          </w:p>
        </w:tc>
      </w:tr>
      <w:tr w:rsidR="00850CEC" w14:paraId="7927211F" w14:textId="77777777" w:rsidTr="00F6174E">
        <w:tc>
          <w:tcPr>
            <w:tcW w:w="2756" w:type="dxa"/>
          </w:tcPr>
          <w:p w14:paraId="40F9B1FF" w14:textId="77777777" w:rsidR="00850CEC" w:rsidRDefault="00850CEC" w:rsidP="00F6174E">
            <w:pPr>
              <w:widowControl w:val="0"/>
              <w:tabs>
                <w:tab w:val="left" w:pos="1468"/>
              </w:tabs>
              <w:suppressAutoHyphens/>
              <w:rPr>
                <w:rFonts w:eastAsia="Lucida Sans Unicode"/>
                <w:i/>
                <w:kern w:val="1"/>
              </w:rPr>
            </w:pPr>
            <w:r>
              <w:rPr>
                <w:rFonts w:eastAsia="Lucida Sans Unicode"/>
                <w:i/>
                <w:kern w:val="1"/>
              </w:rPr>
              <w:t>Telefonas</w:t>
            </w:r>
          </w:p>
        </w:tc>
        <w:tc>
          <w:tcPr>
            <w:tcW w:w="6814" w:type="dxa"/>
          </w:tcPr>
          <w:p w14:paraId="462E4C04" w14:textId="77777777" w:rsidR="00850CEC" w:rsidRDefault="00850CEC" w:rsidP="00F6174E">
            <w:pPr>
              <w:widowControl w:val="0"/>
              <w:tabs>
                <w:tab w:val="left" w:pos="1468"/>
              </w:tabs>
              <w:suppressAutoHyphens/>
              <w:jc w:val="center"/>
              <w:rPr>
                <w:rFonts w:eastAsia="Lucida Sans Unicode"/>
                <w:i/>
                <w:kern w:val="1"/>
              </w:rPr>
            </w:pPr>
          </w:p>
        </w:tc>
      </w:tr>
      <w:tr w:rsidR="00850CEC" w14:paraId="67A6B065" w14:textId="77777777" w:rsidTr="00F6174E">
        <w:tc>
          <w:tcPr>
            <w:tcW w:w="2756" w:type="dxa"/>
          </w:tcPr>
          <w:p w14:paraId="6D2EA323" w14:textId="77777777" w:rsidR="00850CEC" w:rsidRDefault="00850CEC" w:rsidP="00F6174E">
            <w:pPr>
              <w:widowControl w:val="0"/>
              <w:tabs>
                <w:tab w:val="left" w:pos="1468"/>
              </w:tabs>
              <w:suppressAutoHyphens/>
              <w:rPr>
                <w:rFonts w:eastAsia="Lucida Sans Unicode"/>
                <w:i/>
                <w:kern w:val="1"/>
              </w:rPr>
            </w:pPr>
            <w:r>
              <w:rPr>
                <w:rFonts w:eastAsia="Lucida Sans Unicode"/>
                <w:i/>
                <w:kern w:val="1"/>
              </w:rPr>
              <w:t>Faksas</w:t>
            </w:r>
          </w:p>
        </w:tc>
        <w:tc>
          <w:tcPr>
            <w:tcW w:w="6814" w:type="dxa"/>
          </w:tcPr>
          <w:p w14:paraId="31355FBD" w14:textId="77777777" w:rsidR="00850CEC" w:rsidRDefault="00850CEC" w:rsidP="00F6174E">
            <w:pPr>
              <w:widowControl w:val="0"/>
              <w:tabs>
                <w:tab w:val="left" w:pos="1468"/>
              </w:tabs>
              <w:suppressAutoHyphens/>
              <w:jc w:val="center"/>
              <w:rPr>
                <w:rFonts w:eastAsia="Lucida Sans Unicode"/>
                <w:i/>
                <w:kern w:val="1"/>
              </w:rPr>
            </w:pPr>
          </w:p>
        </w:tc>
      </w:tr>
      <w:tr w:rsidR="00850CEC" w14:paraId="639E6B88" w14:textId="77777777" w:rsidTr="00F6174E">
        <w:tc>
          <w:tcPr>
            <w:tcW w:w="2756" w:type="dxa"/>
          </w:tcPr>
          <w:p w14:paraId="00CA11A0" w14:textId="77777777" w:rsidR="00850CEC" w:rsidRDefault="00850CEC" w:rsidP="00F6174E">
            <w:pPr>
              <w:widowControl w:val="0"/>
              <w:tabs>
                <w:tab w:val="left" w:pos="1468"/>
              </w:tabs>
              <w:suppressAutoHyphens/>
              <w:rPr>
                <w:rFonts w:eastAsia="Lucida Sans Unicode"/>
                <w:i/>
                <w:kern w:val="1"/>
              </w:rPr>
            </w:pPr>
            <w:r>
              <w:rPr>
                <w:rFonts w:eastAsia="Lucida Sans Unicode"/>
                <w:i/>
                <w:kern w:val="1"/>
              </w:rPr>
              <w:t>El. paštas, internetinė svetainė</w:t>
            </w:r>
          </w:p>
        </w:tc>
        <w:tc>
          <w:tcPr>
            <w:tcW w:w="6814" w:type="dxa"/>
          </w:tcPr>
          <w:p w14:paraId="6312CF0F" w14:textId="77777777" w:rsidR="00850CEC" w:rsidRDefault="00850CEC" w:rsidP="00F6174E">
            <w:pPr>
              <w:widowControl w:val="0"/>
              <w:tabs>
                <w:tab w:val="left" w:pos="1468"/>
              </w:tabs>
              <w:suppressAutoHyphens/>
              <w:jc w:val="center"/>
              <w:rPr>
                <w:rFonts w:eastAsia="Lucida Sans Unicode"/>
                <w:i/>
                <w:kern w:val="1"/>
              </w:rPr>
            </w:pPr>
          </w:p>
        </w:tc>
      </w:tr>
      <w:tr w:rsidR="00850CEC" w14:paraId="144076E0" w14:textId="77777777" w:rsidTr="00F6174E">
        <w:tc>
          <w:tcPr>
            <w:tcW w:w="2756" w:type="dxa"/>
          </w:tcPr>
          <w:p w14:paraId="4F903A17" w14:textId="77777777" w:rsidR="00850CEC" w:rsidRDefault="00850CEC" w:rsidP="00F6174E">
            <w:pPr>
              <w:widowControl w:val="0"/>
              <w:tabs>
                <w:tab w:val="left" w:pos="1468"/>
              </w:tabs>
              <w:suppressAutoHyphens/>
              <w:rPr>
                <w:rFonts w:eastAsia="Lucida Sans Unicode"/>
                <w:i/>
                <w:kern w:val="1"/>
              </w:rPr>
            </w:pPr>
            <w:r>
              <w:rPr>
                <w:rFonts w:eastAsia="Lucida Sans Unicode"/>
                <w:i/>
                <w:kern w:val="1"/>
              </w:rPr>
              <w:t>Trumpas partnerio vykdomos veiklos aprašymas, patirtis panašių projektų įgyvendinime</w:t>
            </w:r>
          </w:p>
        </w:tc>
        <w:tc>
          <w:tcPr>
            <w:tcW w:w="6814" w:type="dxa"/>
          </w:tcPr>
          <w:p w14:paraId="6B115D98" w14:textId="77777777" w:rsidR="00850CEC" w:rsidRDefault="00850CEC" w:rsidP="00F6174E">
            <w:pPr>
              <w:widowControl w:val="0"/>
              <w:tabs>
                <w:tab w:val="left" w:pos="1468"/>
              </w:tabs>
              <w:suppressAutoHyphens/>
              <w:jc w:val="center"/>
              <w:rPr>
                <w:rFonts w:eastAsia="Lucida Sans Unicode"/>
                <w:i/>
                <w:kern w:val="1"/>
              </w:rPr>
            </w:pPr>
          </w:p>
        </w:tc>
      </w:tr>
    </w:tbl>
    <w:p w14:paraId="081D1D29" w14:textId="77777777" w:rsidR="00850CEC" w:rsidRDefault="00850CEC" w:rsidP="00850CEC">
      <w:pPr>
        <w:widowControl w:val="0"/>
        <w:tabs>
          <w:tab w:val="left" w:pos="1468"/>
        </w:tabs>
        <w:suppressAutoHyphens/>
        <w:jc w:val="center"/>
        <w:rPr>
          <w:rFonts w:eastAsia="Lucida Sans Unicode"/>
          <w:kern w:val="1"/>
        </w:rPr>
      </w:pPr>
    </w:p>
    <w:p w14:paraId="5FF460B2" w14:textId="77777777" w:rsidR="00850CEC" w:rsidRDefault="00850CEC" w:rsidP="00850CEC">
      <w:pPr>
        <w:widowControl w:val="0"/>
        <w:tabs>
          <w:tab w:val="left" w:pos="1468"/>
        </w:tabs>
        <w:suppressAutoHyphens/>
        <w:rPr>
          <w:rFonts w:eastAsia="Lucida Sans Unicode"/>
          <w:kern w:val="1"/>
        </w:rPr>
      </w:pPr>
      <w:r>
        <w:rPr>
          <w:rFonts w:eastAsia="Lucida Sans Unicode"/>
          <w:kern w:val="1"/>
        </w:rPr>
        <w:t>2. Programos pristatymas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3148"/>
        <w:gridCol w:w="2409"/>
        <w:gridCol w:w="1673"/>
      </w:tblGrid>
      <w:tr w:rsidR="00850CEC" w14:paraId="65FB66E4" w14:textId="77777777" w:rsidTr="00F6174E">
        <w:trPr>
          <w:trHeight w:val="1182"/>
        </w:trPr>
        <w:tc>
          <w:tcPr>
            <w:tcW w:w="2376" w:type="dxa"/>
            <w:hideMark/>
          </w:tcPr>
          <w:p w14:paraId="3D2E6C59" w14:textId="77777777" w:rsidR="00850CEC" w:rsidRDefault="00850CEC" w:rsidP="00F6174E">
            <w:pPr>
              <w:widowControl w:val="0"/>
              <w:suppressAutoHyphens/>
              <w:jc w:val="center"/>
              <w:rPr>
                <w:rFonts w:eastAsia="Lucida Sans Unicode"/>
                <w:b/>
                <w:bCs/>
                <w:kern w:val="1"/>
                <w:lang w:eastAsia="lt-LT"/>
              </w:rPr>
            </w:pPr>
            <w:r>
              <w:rPr>
                <w:rFonts w:eastAsia="Lucida Sans Unicode"/>
                <w:b/>
                <w:bCs/>
                <w:kern w:val="1"/>
                <w:lang w:eastAsia="lt-LT"/>
              </w:rPr>
              <w:t xml:space="preserve">Paslaugos pavadinimas </w:t>
            </w:r>
          </w:p>
          <w:p w14:paraId="38FF6A73" w14:textId="77777777" w:rsidR="00850CEC" w:rsidRDefault="00850CEC" w:rsidP="00F6174E">
            <w:pPr>
              <w:widowControl w:val="0"/>
              <w:suppressAutoHyphens/>
              <w:jc w:val="center"/>
              <w:rPr>
                <w:rFonts w:eastAsia="Lucida Sans Unicode"/>
                <w:b/>
                <w:bCs/>
                <w:kern w:val="1"/>
                <w:lang w:eastAsia="lt-LT"/>
              </w:rPr>
            </w:pPr>
            <w:r>
              <w:rPr>
                <w:rFonts w:eastAsia="Lucida Sans Unicode"/>
                <w:bCs/>
                <w:kern w:val="1"/>
                <w:lang w:eastAsia="lt-LT"/>
              </w:rPr>
              <w:t>(pagal nurodytą Aprašo</w:t>
            </w:r>
            <w:r>
              <w:rPr>
                <w:rFonts w:eastAsia="Lucida Sans Unicode"/>
                <w:bCs/>
                <w:i/>
                <w:kern w:val="1"/>
                <w:lang w:eastAsia="lt-LT"/>
              </w:rPr>
              <w:t xml:space="preserve"> </w:t>
            </w:r>
            <w:r>
              <w:rPr>
                <w:rFonts w:eastAsia="Lucida Sans Unicode"/>
                <w:bCs/>
                <w:kern w:val="1"/>
                <w:lang w:eastAsia="lt-LT"/>
              </w:rPr>
              <w:t>punktą)</w:t>
            </w:r>
          </w:p>
        </w:tc>
        <w:tc>
          <w:tcPr>
            <w:tcW w:w="3148" w:type="dxa"/>
            <w:hideMark/>
          </w:tcPr>
          <w:p w14:paraId="39A388A2" w14:textId="77777777" w:rsidR="00850CEC" w:rsidRDefault="00850CEC" w:rsidP="00F6174E">
            <w:pPr>
              <w:widowControl w:val="0"/>
              <w:suppressAutoHyphens/>
              <w:jc w:val="center"/>
              <w:rPr>
                <w:rFonts w:eastAsia="Lucida Sans Unicode"/>
                <w:b/>
                <w:bCs/>
                <w:kern w:val="1"/>
                <w:lang w:eastAsia="lt-LT"/>
              </w:rPr>
            </w:pPr>
            <w:r>
              <w:rPr>
                <w:rFonts w:eastAsia="Lucida Sans Unicode"/>
                <w:b/>
                <w:bCs/>
                <w:kern w:val="1"/>
                <w:lang w:eastAsia="lt-LT"/>
              </w:rPr>
              <w:t>Planuojamos lėšos eurais ir jų pagrindimas</w:t>
            </w:r>
          </w:p>
        </w:tc>
        <w:tc>
          <w:tcPr>
            <w:tcW w:w="2409" w:type="dxa"/>
          </w:tcPr>
          <w:p w14:paraId="51BD73EF" w14:textId="77777777" w:rsidR="00850CEC" w:rsidRDefault="00850CEC" w:rsidP="00F6174E">
            <w:pPr>
              <w:widowControl w:val="0"/>
              <w:suppressAutoHyphens/>
              <w:jc w:val="center"/>
              <w:rPr>
                <w:rFonts w:eastAsia="Lucida Sans Unicode"/>
                <w:b/>
                <w:bCs/>
                <w:kern w:val="1"/>
                <w:lang w:eastAsia="lt-LT"/>
              </w:rPr>
            </w:pPr>
            <w:r>
              <w:rPr>
                <w:rFonts w:eastAsia="Lucida Sans Unicode"/>
                <w:b/>
                <w:bCs/>
                <w:kern w:val="1"/>
                <w:lang w:eastAsia="lt-LT"/>
              </w:rPr>
              <w:t>Veiklų aprašymas</w:t>
            </w:r>
          </w:p>
          <w:p w14:paraId="6C1583CB" w14:textId="77777777" w:rsidR="00850CEC" w:rsidRDefault="00850CEC" w:rsidP="00F6174E">
            <w:pPr>
              <w:widowControl w:val="0"/>
              <w:suppressAutoHyphens/>
              <w:jc w:val="center"/>
              <w:rPr>
                <w:rFonts w:eastAsia="Lucida Sans Unicode"/>
                <w:i/>
                <w:kern w:val="1"/>
              </w:rPr>
            </w:pPr>
          </w:p>
        </w:tc>
        <w:tc>
          <w:tcPr>
            <w:tcW w:w="1673" w:type="dxa"/>
            <w:hideMark/>
          </w:tcPr>
          <w:p w14:paraId="106DF923" w14:textId="77777777" w:rsidR="00850CEC" w:rsidRDefault="00850CEC" w:rsidP="00F6174E">
            <w:pPr>
              <w:widowControl w:val="0"/>
              <w:suppressAutoHyphens/>
              <w:jc w:val="center"/>
              <w:rPr>
                <w:rFonts w:eastAsia="Lucida Sans Unicode"/>
                <w:b/>
                <w:bCs/>
                <w:kern w:val="1"/>
                <w:lang w:eastAsia="lt-LT"/>
              </w:rPr>
            </w:pPr>
            <w:r>
              <w:rPr>
                <w:rFonts w:eastAsia="Lucida Sans Unicode"/>
                <w:b/>
                <w:bCs/>
                <w:kern w:val="1"/>
                <w:lang w:eastAsia="lt-LT"/>
              </w:rPr>
              <w:t>Suteiktos paslaugos gavėjų skaičius</w:t>
            </w:r>
          </w:p>
        </w:tc>
      </w:tr>
      <w:tr w:rsidR="00850CEC" w14:paraId="47DDD7A2" w14:textId="77777777" w:rsidTr="00F6174E">
        <w:trPr>
          <w:trHeight w:val="315"/>
        </w:trPr>
        <w:tc>
          <w:tcPr>
            <w:tcW w:w="2376" w:type="dxa"/>
            <w:hideMark/>
          </w:tcPr>
          <w:p w14:paraId="78A714FD" w14:textId="77777777" w:rsidR="00850CEC" w:rsidRDefault="00850CEC" w:rsidP="00F6174E">
            <w:pPr>
              <w:widowControl w:val="0"/>
              <w:suppressAutoHyphens/>
              <w:jc w:val="center"/>
              <w:rPr>
                <w:rFonts w:eastAsia="Lucida Sans Unicode"/>
                <w:kern w:val="1"/>
                <w:lang w:eastAsia="lt-LT"/>
              </w:rPr>
            </w:pPr>
            <w:r>
              <w:rPr>
                <w:rFonts w:eastAsia="Lucida Sans Unicode"/>
                <w:kern w:val="1"/>
                <w:lang w:eastAsia="lt-LT"/>
              </w:rPr>
              <w:t>1</w:t>
            </w:r>
          </w:p>
        </w:tc>
        <w:tc>
          <w:tcPr>
            <w:tcW w:w="3148" w:type="dxa"/>
            <w:hideMark/>
          </w:tcPr>
          <w:p w14:paraId="3CDD17C9" w14:textId="77777777" w:rsidR="00850CEC" w:rsidRDefault="00850CEC" w:rsidP="00F6174E">
            <w:pPr>
              <w:widowControl w:val="0"/>
              <w:suppressAutoHyphens/>
              <w:jc w:val="center"/>
              <w:rPr>
                <w:rFonts w:eastAsia="Lucida Sans Unicode"/>
                <w:kern w:val="1"/>
                <w:lang w:eastAsia="lt-LT"/>
              </w:rPr>
            </w:pPr>
            <w:r>
              <w:rPr>
                <w:rFonts w:eastAsia="Lucida Sans Unicode"/>
                <w:kern w:val="1"/>
                <w:lang w:eastAsia="lt-LT"/>
              </w:rPr>
              <w:t>2</w:t>
            </w:r>
          </w:p>
        </w:tc>
        <w:tc>
          <w:tcPr>
            <w:tcW w:w="2409" w:type="dxa"/>
            <w:hideMark/>
          </w:tcPr>
          <w:p w14:paraId="08E646D3" w14:textId="77777777" w:rsidR="00850CEC" w:rsidRDefault="00850CEC" w:rsidP="00F6174E">
            <w:pPr>
              <w:widowControl w:val="0"/>
              <w:suppressAutoHyphens/>
              <w:jc w:val="center"/>
              <w:rPr>
                <w:rFonts w:eastAsia="Lucida Sans Unicode"/>
                <w:kern w:val="1"/>
                <w:lang w:eastAsia="lt-LT"/>
              </w:rPr>
            </w:pPr>
            <w:r>
              <w:rPr>
                <w:rFonts w:eastAsia="Lucida Sans Unicode"/>
                <w:kern w:val="1"/>
                <w:lang w:eastAsia="lt-LT"/>
              </w:rPr>
              <w:t>3</w:t>
            </w:r>
          </w:p>
        </w:tc>
        <w:tc>
          <w:tcPr>
            <w:tcW w:w="1673" w:type="dxa"/>
            <w:hideMark/>
          </w:tcPr>
          <w:p w14:paraId="0537C71A" w14:textId="77777777" w:rsidR="00850CEC" w:rsidRDefault="00850CEC" w:rsidP="00F6174E">
            <w:pPr>
              <w:widowControl w:val="0"/>
              <w:suppressAutoHyphens/>
              <w:jc w:val="center"/>
              <w:rPr>
                <w:rFonts w:eastAsia="Lucida Sans Unicode"/>
                <w:kern w:val="1"/>
                <w:lang w:eastAsia="lt-LT"/>
              </w:rPr>
            </w:pPr>
            <w:r>
              <w:rPr>
                <w:rFonts w:eastAsia="Lucida Sans Unicode"/>
                <w:kern w:val="1"/>
                <w:lang w:eastAsia="lt-LT"/>
              </w:rPr>
              <w:t>4</w:t>
            </w:r>
          </w:p>
        </w:tc>
      </w:tr>
      <w:tr w:rsidR="00850CEC" w14:paraId="19FEF0F7" w14:textId="77777777" w:rsidTr="00F6174E">
        <w:trPr>
          <w:trHeight w:val="990"/>
        </w:trPr>
        <w:tc>
          <w:tcPr>
            <w:tcW w:w="2376" w:type="dxa"/>
          </w:tcPr>
          <w:p w14:paraId="24A63B9E" w14:textId="77777777" w:rsidR="00850CEC" w:rsidRDefault="00850CEC" w:rsidP="00F6174E">
            <w:pPr>
              <w:widowControl w:val="0"/>
              <w:suppressAutoHyphens/>
              <w:rPr>
                <w:rFonts w:eastAsia="Lucida Sans Unicode"/>
                <w:kern w:val="1"/>
                <w:lang w:eastAsia="lt-LT"/>
              </w:rPr>
            </w:pPr>
          </w:p>
        </w:tc>
        <w:tc>
          <w:tcPr>
            <w:tcW w:w="3148" w:type="dxa"/>
          </w:tcPr>
          <w:p w14:paraId="1849E71B" w14:textId="77777777" w:rsidR="00850CEC" w:rsidRDefault="00850CEC" w:rsidP="00F6174E">
            <w:pPr>
              <w:widowControl w:val="0"/>
              <w:suppressAutoHyphens/>
              <w:jc w:val="both"/>
              <w:rPr>
                <w:rFonts w:eastAsia="Lucida Sans Unicode"/>
                <w:i/>
                <w:kern w:val="28"/>
                <w:sz w:val="20"/>
                <w:lang w:eastAsia="lt-LT"/>
              </w:rPr>
            </w:pPr>
            <w:r>
              <w:rPr>
                <w:rFonts w:eastAsia="Lucida Sans Unicode"/>
                <w:i/>
                <w:kern w:val="28"/>
                <w:sz w:val="20"/>
                <w:lang w:eastAsia="lt-LT"/>
              </w:rPr>
              <w:t>Nurodykite sumą.</w:t>
            </w:r>
          </w:p>
          <w:p w14:paraId="6633ADF4" w14:textId="77777777" w:rsidR="00850CEC" w:rsidRDefault="00850CEC" w:rsidP="00F6174E">
            <w:pPr>
              <w:widowControl w:val="0"/>
              <w:suppressAutoHyphens/>
              <w:rPr>
                <w:rFonts w:eastAsia="Lucida Sans Unicode"/>
                <w:i/>
                <w:kern w:val="28"/>
                <w:sz w:val="20"/>
                <w:lang w:eastAsia="lt-LT"/>
              </w:rPr>
            </w:pPr>
            <w:r>
              <w:rPr>
                <w:rFonts w:eastAsia="Lucida Sans Unicode"/>
                <w:i/>
                <w:kern w:val="28"/>
                <w:sz w:val="20"/>
                <w:lang w:eastAsia="lt-LT"/>
              </w:rPr>
              <w:t>I</w:t>
            </w:r>
            <w:r>
              <w:rPr>
                <w:rFonts w:eastAsia="Lucida Sans Unicode"/>
                <w:i/>
                <w:kern w:val="1"/>
                <w:sz w:val="20"/>
              </w:rPr>
              <w:t>šsamiai pagrįskite projektą vykdančio personalo darbo užmokesčio ir atlygio išlaidas, t. y. pateikite išlaidų skaičiavimus visiems projekto veiklas vykdantiems specialistams, įvertinkite ir kitas galimas išlaidas, susijusias su paslaugos teikimu.</w:t>
            </w:r>
          </w:p>
        </w:tc>
        <w:tc>
          <w:tcPr>
            <w:tcW w:w="2409" w:type="dxa"/>
          </w:tcPr>
          <w:p w14:paraId="67A55DDA" w14:textId="77777777" w:rsidR="00850CEC" w:rsidRDefault="00850CEC" w:rsidP="00F6174E">
            <w:pPr>
              <w:jc w:val="both"/>
              <w:rPr>
                <w:rFonts w:eastAsia="Calibri"/>
                <w:b/>
                <w:iCs/>
              </w:rPr>
            </w:pPr>
          </w:p>
        </w:tc>
        <w:tc>
          <w:tcPr>
            <w:tcW w:w="1673" w:type="dxa"/>
          </w:tcPr>
          <w:p w14:paraId="4E0E69D5" w14:textId="77777777" w:rsidR="00850CEC" w:rsidRDefault="00850CEC" w:rsidP="00F6174E">
            <w:pPr>
              <w:widowControl w:val="0"/>
              <w:suppressAutoHyphens/>
              <w:jc w:val="center"/>
              <w:rPr>
                <w:rFonts w:eastAsia="Lucida Sans Unicode"/>
                <w:kern w:val="1"/>
                <w:lang w:eastAsia="lt-LT"/>
              </w:rPr>
            </w:pPr>
          </w:p>
        </w:tc>
      </w:tr>
      <w:tr w:rsidR="00850CEC" w14:paraId="6868F59D" w14:textId="77777777" w:rsidTr="00F6174E">
        <w:trPr>
          <w:trHeight w:val="274"/>
        </w:trPr>
        <w:tc>
          <w:tcPr>
            <w:tcW w:w="2376" w:type="dxa"/>
          </w:tcPr>
          <w:p w14:paraId="646EEC60" w14:textId="77777777" w:rsidR="00850CEC" w:rsidRDefault="00850CEC" w:rsidP="00F6174E">
            <w:pPr>
              <w:widowControl w:val="0"/>
              <w:spacing w:line="276" w:lineRule="auto"/>
              <w:rPr>
                <w:rFonts w:eastAsia="Calibri"/>
              </w:rPr>
            </w:pPr>
          </w:p>
        </w:tc>
        <w:tc>
          <w:tcPr>
            <w:tcW w:w="3148" w:type="dxa"/>
          </w:tcPr>
          <w:p w14:paraId="0E6F0501" w14:textId="77777777" w:rsidR="00850CEC" w:rsidRDefault="00850CEC" w:rsidP="00F6174E">
            <w:pPr>
              <w:widowControl w:val="0"/>
              <w:suppressAutoHyphens/>
              <w:jc w:val="both"/>
              <w:rPr>
                <w:rFonts w:eastAsia="Lucida Sans Unicode"/>
                <w:i/>
                <w:kern w:val="28"/>
                <w:sz w:val="20"/>
                <w:lang w:eastAsia="lt-LT"/>
              </w:rPr>
            </w:pPr>
            <w:r>
              <w:rPr>
                <w:rFonts w:eastAsia="Lucida Sans Unicode"/>
                <w:i/>
                <w:kern w:val="28"/>
                <w:sz w:val="20"/>
                <w:lang w:eastAsia="lt-LT"/>
              </w:rPr>
              <w:t>Nurodykite sumą.</w:t>
            </w:r>
          </w:p>
          <w:p w14:paraId="541FC0F1" w14:textId="77777777" w:rsidR="00850CEC" w:rsidRDefault="00850CEC" w:rsidP="00F6174E">
            <w:pPr>
              <w:widowControl w:val="0"/>
              <w:suppressAutoHyphens/>
              <w:rPr>
                <w:rFonts w:eastAsia="Lucida Sans Unicode"/>
                <w:b/>
                <w:i/>
                <w:kern w:val="1"/>
                <w:sz w:val="20"/>
              </w:rPr>
            </w:pPr>
            <w:r>
              <w:rPr>
                <w:rFonts w:eastAsia="Lucida Sans Unicode"/>
                <w:i/>
                <w:kern w:val="28"/>
                <w:sz w:val="20"/>
                <w:lang w:eastAsia="lt-LT"/>
              </w:rPr>
              <w:t>I</w:t>
            </w:r>
            <w:r>
              <w:rPr>
                <w:rFonts w:eastAsia="Lucida Sans Unicode"/>
                <w:i/>
                <w:kern w:val="1"/>
                <w:sz w:val="20"/>
              </w:rPr>
              <w:t xml:space="preserve">šsamiai pagrįskite projektą vykdančio personalo darbo užmokesčio ir atlygio išlaidas, t. y. pateikite išlaidų skaičiavimus </w:t>
            </w:r>
            <w:r>
              <w:rPr>
                <w:rFonts w:eastAsia="Lucida Sans Unicode"/>
                <w:i/>
                <w:kern w:val="1"/>
                <w:sz w:val="20"/>
              </w:rPr>
              <w:lastRenderedPageBreak/>
              <w:t>visiems projekto veiklas vykdantiems specialistams, įvertinkite ir kitas galimas išlaidas, susijusias su paslaugos teikimu.</w:t>
            </w:r>
          </w:p>
        </w:tc>
        <w:tc>
          <w:tcPr>
            <w:tcW w:w="2409" w:type="dxa"/>
          </w:tcPr>
          <w:p w14:paraId="6139C5A0" w14:textId="77777777" w:rsidR="00850CEC" w:rsidRDefault="00850CEC" w:rsidP="00F6174E">
            <w:pPr>
              <w:jc w:val="both"/>
              <w:rPr>
                <w:rFonts w:eastAsia="Calibri"/>
                <w:b/>
                <w:iCs/>
              </w:rPr>
            </w:pPr>
          </w:p>
        </w:tc>
        <w:tc>
          <w:tcPr>
            <w:tcW w:w="1673" w:type="dxa"/>
          </w:tcPr>
          <w:p w14:paraId="005F706F" w14:textId="77777777" w:rsidR="00850CEC" w:rsidRDefault="00850CEC" w:rsidP="00F6174E">
            <w:pPr>
              <w:widowControl w:val="0"/>
              <w:suppressAutoHyphens/>
              <w:jc w:val="center"/>
              <w:rPr>
                <w:rFonts w:eastAsia="Lucida Sans Unicode"/>
                <w:kern w:val="1"/>
                <w:lang w:eastAsia="lt-LT"/>
              </w:rPr>
            </w:pPr>
          </w:p>
        </w:tc>
      </w:tr>
      <w:tr w:rsidR="00850CEC" w14:paraId="065030DF" w14:textId="77777777" w:rsidTr="00F6174E">
        <w:trPr>
          <w:trHeight w:val="990"/>
        </w:trPr>
        <w:tc>
          <w:tcPr>
            <w:tcW w:w="2376" w:type="dxa"/>
            <w:vMerge w:val="restart"/>
          </w:tcPr>
          <w:p w14:paraId="1DA37715" w14:textId="77777777" w:rsidR="00850CEC" w:rsidRDefault="00850CEC" w:rsidP="00F6174E">
            <w:pPr>
              <w:widowControl w:val="0"/>
              <w:suppressAutoHyphens/>
              <w:rPr>
                <w:lang w:eastAsia="lt-LT"/>
              </w:rPr>
            </w:pPr>
          </w:p>
        </w:tc>
        <w:tc>
          <w:tcPr>
            <w:tcW w:w="3148" w:type="dxa"/>
          </w:tcPr>
          <w:p w14:paraId="231C29D6" w14:textId="77777777" w:rsidR="00850CEC" w:rsidRDefault="00850CEC" w:rsidP="00F6174E">
            <w:pPr>
              <w:widowControl w:val="0"/>
              <w:suppressAutoHyphens/>
              <w:rPr>
                <w:rFonts w:eastAsia="Lucida Sans Unicode"/>
                <w:i/>
                <w:kern w:val="28"/>
                <w:sz w:val="20"/>
                <w:lang w:eastAsia="lt-LT"/>
              </w:rPr>
            </w:pPr>
            <w:r>
              <w:rPr>
                <w:rFonts w:eastAsia="Lucida Sans Unicode"/>
                <w:i/>
                <w:kern w:val="28"/>
                <w:sz w:val="20"/>
                <w:lang w:eastAsia="lt-LT"/>
              </w:rPr>
              <w:t>Nurodykite sumą.</w:t>
            </w:r>
          </w:p>
          <w:p w14:paraId="0A7DBBFB" w14:textId="77777777" w:rsidR="00850CEC" w:rsidRDefault="00850CEC" w:rsidP="00F6174E">
            <w:pPr>
              <w:widowControl w:val="0"/>
              <w:suppressAutoHyphens/>
              <w:rPr>
                <w:rFonts w:eastAsia="Lucida Sans Unicode"/>
                <w:i/>
                <w:kern w:val="1"/>
                <w:sz w:val="20"/>
              </w:rPr>
            </w:pPr>
            <w:r>
              <w:rPr>
                <w:rFonts w:eastAsia="Lucida Sans Unicode"/>
                <w:i/>
                <w:kern w:val="28"/>
                <w:sz w:val="20"/>
                <w:lang w:eastAsia="lt-LT"/>
              </w:rPr>
              <w:t>I</w:t>
            </w:r>
            <w:r>
              <w:rPr>
                <w:rFonts w:eastAsia="Lucida Sans Unicode"/>
                <w:i/>
                <w:kern w:val="1"/>
                <w:sz w:val="20"/>
              </w:rPr>
              <w:t>šsamiai pagrįskite projektą vykdančio personalo darbo užmokesčio ir atlygio išlaidas, t. y. pateikite išlaidų skaičiavimus visiems projekto veiklas vykdantiems specialistams, įvertinkite ir kitas galimas išlaidas, susijusias su paslaugos teikimu.</w:t>
            </w:r>
          </w:p>
          <w:p w14:paraId="14A1395E" w14:textId="77777777" w:rsidR="00850CEC" w:rsidRDefault="00850CEC" w:rsidP="00F6174E">
            <w:pPr>
              <w:widowControl w:val="0"/>
              <w:suppressAutoHyphens/>
              <w:rPr>
                <w:rFonts w:eastAsia="Lucida Sans Unicode"/>
                <w:i/>
                <w:kern w:val="28"/>
                <w:sz w:val="20"/>
                <w:lang w:eastAsia="lt-LT"/>
              </w:rPr>
            </w:pPr>
          </w:p>
        </w:tc>
        <w:tc>
          <w:tcPr>
            <w:tcW w:w="2409" w:type="dxa"/>
          </w:tcPr>
          <w:p w14:paraId="082292EF" w14:textId="77777777" w:rsidR="00850CEC" w:rsidRDefault="00850CEC" w:rsidP="00F6174E">
            <w:pPr>
              <w:jc w:val="both"/>
              <w:rPr>
                <w:rFonts w:eastAsia="Calibri"/>
                <w:b/>
                <w:iCs/>
              </w:rPr>
            </w:pPr>
          </w:p>
        </w:tc>
        <w:tc>
          <w:tcPr>
            <w:tcW w:w="1673" w:type="dxa"/>
          </w:tcPr>
          <w:p w14:paraId="316B8EC0" w14:textId="77777777" w:rsidR="00850CEC" w:rsidRDefault="00850CEC" w:rsidP="00F6174E">
            <w:pPr>
              <w:widowControl w:val="0"/>
              <w:suppressAutoHyphens/>
              <w:jc w:val="center"/>
              <w:rPr>
                <w:rFonts w:eastAsia="Lucida Sans Unicode"/>
                <w:kern w:val="1"/>
                <w:lang w:eastAsia="lt-LT"/>
              </w:rPr>
            </w:pPr>
          </w:p>
        </w:tc>
      </w:tr>
      <w:tr w:rsidR="00850CEC" w14:paraId="20B29DA4" w14:textId="77777777" w:rsidTr="00F6174E">
        <w:trPr>
          <w:trHeight w:val="990"/>
        </w:trPr>
        <w:tc>
          <w:tcPr>
            <w:tcW w:w="2376" w:type="dxa"/>
            <w:vMerge/>
          </w:tcPr>
          <w:p w14:paraId="4D6F9BAD" w14:textId="77777777" w:rsidR="00850CEC" w:rsidRDefault="00850CEC" w:rsidP="00F6174E">
            <w:pPr>
              <w:widowControl w:val="0"/>
              <w:suppressAutoHyphens/>
              <w:rPr>
                <w:lang w:eastAsia="lt-LT"/>
              </w:rPr>
            </w:pPr>
          </w:p>
        </w:tc>
        <w:tc>
          <w:tcPr>
            <w:tcW w:w="3148" w:type="dxa"/>
          </w:tcPr>
          <w:p w14:paraId="4DB40C52" w14:textId="77777777" w:rsidR="00850CEC" w:rsidRDefault="00850CEC" w:rsidP="00F6174E">
            <w:pPr>
              <w:widowControl w:val="0"/>
              <w:suppressAutoHyphens/>
              <w:rPr>
                <w:rFonts w:eastAsia="Lucida Sans Unicode"/>
                <w:i/>
                <w:kern w:val="28"/>
                <w:sz w:val="20"/>
                <w:lang w:eastAsia="lt-LT"/>
              </w:rPr>
            </w:pPr>
            <w:r>
              <w:rPr>
                <w:rFonts w:eastAsia="Lucida Sans Unicode"/>
                <w:i/>
                <w:kern w:val="28"/>
                <w:sz w:val="20"/>
                <w:lang w:eastAsia="lt-LT"/>
              </w:rPr>
              <w:t>Nurodykite sumą.</w:t>
            </w:r>
          </w:p>
          <w:p w14:paraId="0F4982C7" w14:textId="77777777" w:rsidR="00850CEC" w:rsidRDefault="00850CEC" w:rsidP="00F6174E">
            <w:pPr>
              <w:widowControl w:val="0"/>
              <w:suppressAutoHyphens/>
              <w:rPr>
                <w:rFonts w:eastAsia="Lucida Sans Unicode"/>
                <w:i/>
                <w:kern w:val="1"/>
                <w:sz w:val="20"/>
              </w:rPr>
            </w:pPr>
            <w:r>
              <w:rPr>
                <w:rFonts w:eastAsia="Lucida Sans Unicode"/>
                <w:i/>
                <w:kern w:val="28"/>
                <w:sz w:val="20"/>
                <w:lang w:eastAsia="lt-LT"/>
              </w:rPr>
              <w:t>I</w:t>
            </w:r>
            <w:r>
              <w:rPr>
                <w:rFonts w:eastAsia="Lucida Sans Unicode"/>
                <w:i/>
                <w:kern w:val="1"/>
                <w:sz w:val="20"/>
              </w:rPr>
              <w:t>šsamiai pagrįskite projektą vykdančio personalo darbo užmokesčio ir atlygio išlaidas, t. y. pateikite išlaidų skaičiavimus visiems projekto veiklas vykdantiems specialistams, įvertinkite ir kitas galimas išlaidas, susijusias su paslaugos teikimu.</w:t>
            </w:r>
          </w:p>
          <w:p w14:paraId="122ACFBB" w14:textId="77777777" w:rsidR="00850CEC" w:rsidRDefault="00850CEC" w:rsidP="00F6174E">
            <w:pPr>
              <w:widowControl w:val="0"/>
              <w:suppressAutoHyphens/>
              <w:rPr>
                <w:rFonts w:eastAsia="Lucida Sans Unicode"/>
                <w:i/>
                <w:kern w:val="28"/>
                <w:sz w:val="20"/>
                <w:lang w:eastAsia="lt-LT"/>
              </w:rPr>
            </w:pPr>
          </w:p>
        </w:tc>
        <w:tc>
          <w:tcPr>
            <w:tcW w:w="2409" w:type="dxa"/>
          </w:tcPr>
          <w:p w14:paraId="0F6FFEB2" w14:textId="77777777" w:rsidR="00850CEC" w:rsidRDefault="00850CEC" w:rsidP="00F6174E">
            <w:pPr>
              <w:jc w:val="both"/>
              <w:rPr>
                <w:rFonts w:eastAsia="Calibri"/>
                <w:b/>
                <w:iCs/>
              </w:rPr>
            </w:pPr>
          </w:p>
        </w:tc>
        <w:tc>
          <w:tcPr>
            <w:tcW w:w="1673" w:type="dxa"/>
          </w:tcPr>
          <w:p w14:paraId="568AAA43" w14:textId="77777777" w:rsidR="00850CEC" w:rsidRDefault="00850CEC" w:rsidP="00F6174E">
            <w:pPr>
              <w:widowControl w:val="0"/>
              <w:suppressAutoHyphens/>
              <w:jc w:val="center"/>
              <w:rPr>
                <w:rFonts w:eastAsia="Lucida Sans Unicode"/>
                <w:kern w:val="1"/>
                <w:lang w:eastAsia="lt-LT"/>
              </w:rPr>
            </w:pPr>
          </w:p>
        </w:tc>
      </w:tr>
    </w:tbl>
    <w:p w14:paraId="7F56531F" w14:textId="77777777" w:rsidR="00850CEC" w:rsidRDefault="00850CEC" w:rsidP="00850CEC">
      <w:pPr>
        <w:widowControl w:val="0"/>
        <w:suppressAutoHyphens/>
        <w:jc w:val="both"/>
        <w:rPr>
          <w:rFonts w:eastAsia="Lucida Sans Unicode"/>
          <w:kern w:val="1"/>
        </w:rPr>
      </w:pPr>
    </w:p>
    <w:p w14:paraId="2DBFD575" w14:textId="77777777" w:rsidR="00850CEC" w:rsidRDefault="00850CEC" w:rsidP="00850CEC">
      <w:pPr>
        <w:widowControl w:val="0"/>
        <w:suppressAutoHyphens/>
        <w:jc w:val="both"/>
        <w:rPr>
          <w:rFonts w:eastAsia="Lucida Sans Unicode"/>
          <w:kern w:val="1"/>
        </w:rPr>
      </w:pPr>
    </w:p>
    <w:p w14:paraId="336CB376" w14:textId="77777777" w:rsidR="00850CEC" w:rsidRDefault="00850CEC" w:rsidP="00850CEC">
      <w:pPr>
        <w:widowControl w:val="0"/>
        <w:suppressAutoHyphens/>
        <w:jc w:val="both"/>
        <w:rPr>
          <w:rFonts w:eastAsia="Lucida Sans Unicode"/>
          <w:kern w:val="1"/>
        </w:rPr>
      </w:pPr>
      <w:r>
        <w:rPr>
          <w:rFonts w:eastAsia="Lucida Sans Unicode"/>
          <w:kern w:val="1"/>
        </w:rPr>
        <w:t>Aprašykite įgytą patirtį, teikiant siūlomas paslaugas arba įgyvendinant projektus (ne daugiau kaip 3000 spaudos ženklų)</w:t>
      </w:r>
    </w:p>
    <w:p w14:paraId="6C2D740E" w14:textId="77777777" w:rsidR="00850CEC" w:rsidRDefault="00850CEC" w:rsidP="00850CEC">
      <w:pPr>
        <w:rPr>
          <w:sz w:val="8"/>
          <w:szCs w:val="8"/>
        </w:rPr>
      </w:pPr>
    </w:p>
    <w:p w14:paraId="26CA3426" w14:textId="77777777" w:rsidR="00850CEC" w:rsidRDefault="00850CEC" w:rsidP="00850CEC">
      <w:pPr>
        <w:rPr>
          <w:b/>
        </w:rPr>
      </w:pPr>
      <w:r>
        <w:rPr>
          <w:b/>
        </w:rPr>
        <w:t>PRIDEDAMA:</w:t>
      </w:r>
    </w:p>
    <w:p w14:paraId="363F6169" w14:textId="77777777" w:rsidR="00850CEC" w:rsidRDefault="00850CEC" w:rsidP="00850CEC">
      <w:pPr>
        <w:rPr>
          <w:sz w:val="8"/>
          <w:szCs w:val="8"/>
        </w:rPr>
      </w:pPr>
    </w:p>
    <w:p w14:paraId="3888B730" w14:textId="77777777" w:rsidR="00850CEC" w:rsidRDefault="00850CEC" w:rsidP="00850CEC"/>
    <w:p w14:paraId="6FE86F32" w14:textId="77777777" w:rsidR="00850CEC" w:rsidRDefault="00850CEC" w:rsidP="00850CEC">
      <w:pPr>
        <w:ind w:left="210" w:hanging="210"/>
      </w:pPr>
    </w:p>
    <w:p w14:paraId="42FECB4C" w14:textId="77777777" w:rsidR="00850CEC" w:rsidRDefault="00850CEC" w:rsidP="00850CEC">
      <w:pPr>
        <w:ind w:left="210" w:hanging="210"/>
      </w:pPr>
    </w:p>
    <w:p w14:paraId="43C9FF72" w14:textId="77777777" w:rsidR="00850CEC" w:rsidRDefault="00850CEC" w:rsidP="00850CEC">
      <w:pPr>
        <w:tabs>
          <w:tab w:val="left" w:pos="1468"/>
        </w:tabs>
      </w:pPr>
      <w:r>
        <w:t>___________________     ________________________</w:t>
      </w:r>
      <w:r>
        <w:tab/>
        <w:t>_________________</w:t>
      </w:r>
    </w:p>
    <w:p w14:paraId="37599447" w14:textId="77777777" w:rsidR="00850CEC" w:rsidRDefault="00850CEC" w:rsidP="00850CEC">
      <w:pPr>
        <w:tabs>
          <w:tab w:val="left" w:pos="1468"/>
        </w:tabs>
        <w:ind w:firstLine="250"/>
        <w:rPr>
          <w:sz w:val="14"/>
          <w:szCs w:val="14"/>
        </w:rPr>
      </w:pPr>
      <w:r>
        <w:rPr>
          <w:i/>
          <w:iCs/>
          <w:sz w:val="20"/>
        </w:rPr>
        <w:t>(Pareigų pavadinimas)</w:t>
      </w:r>
      <w:r>
        <w:rPr>
          <w:i/>
          <w:iCs/>
          <w:sz w:val="20"/>
        </w:rPr>
        <w:tab/>
        <w:t xml:space="preserve">                       (Parašas)     </w:t>
      </w:r>
      <w:r>
        <w:rPr>
          <w:i/>
          <w:iCs/>
          <w:sz w:val="20"/>
        </w:rPr>
        <w:tab/>
      </w:r>
      <w:r>
        <w:rPr>
          <w:i/>
          <w:iCs/>
          <w:sz w:val="20"/>
        </w:rPr>
        <w:tab/>
        <w:t xml:space="preserve">    (Vardas ir pavardė)</w:t>
      </w:r>
    </w:p>
    <w:p w14:paraId="1AAF8836" w14:textId="77777777" w:rsidR="00E447D6" w:rsidRPr="000B58D9" w:rsidRDefault="00E447D6" w:rsidP="001F1491">
      <w:pPr>
        <w:shd w:val="clear" w:color="auto" w:fill="FFFFFF"/>
        <w:jc w:val="both"/>
        <w:rPr>
          <w:b/>
          <w:bCs/>
          <w:color w:val="000000"/>
          <w:lang w:eastAsia="lt-LT"/>
        </w:rPr>
      </w:pPr>
    </w:p>
    <w:p w14:paraId="144EEA7B" w14:textId="31919737" w:rsidR="004E6F4E" w:rsidRPr="00F86C25" w:rsidRDefault="004E6F4E" w:rsidP="001F1491">
      <w:pPr>
        <w:jc w:val="both"/>
        <w:rPr>
          <w:sz w:val="22"/>
          <w:szCs w:val="22"/>
        </w:rPr>
      </w:pPr>
      <w:bookmarkStart w:id="2" w:name="_Hlk115941638"/>
      <w:r>
        <w:rPr>
          <w:color w:val="000000"/>
        </w:rPr>
        <w:t>*</w:t>
      </w:r>
      <w:r w:rsidRPr="00347BE4">
        <w:rPr>
          <w:rFonts w:eastAsia="Calibri"/>
          <w:sz w:val="20"/>
          <w:szCs w:val="20"/>
        </w:rPr>
        <w:t xml:space="preserve">Pasirašydami Jūs patvirtinate, kad esate tinkamai informuotas apie Jūsų pateiktų asmens duomenų tvarkymą Klaipėdos miesto savivaldybės administracijoje (juridinio asmens kodas 188710823, adresas: Liepų g. 11, Klaipėda, tel. (8 46) 39 60 66, el. p. </w:t>
      </w:r>
      <w:hyperlink r:id="rId7" w:history="1">
        <w:r w:rsidRPr="00347BE4">
          <w:rPr>
            <w:rFonts w:eastAsia="Calibri"/>
            <w:color w:val="0563C1"/>
            <w:sz w:val="20"/>
            <w:szCs w:val="20"/>
            <w:u w:val="single"/>
          </w:rPr>
          <w:t>info@klaipeda.lt</w:t>
        </w:r>
      </w:hyperlink>
      <w:r w:rsidRPr="00347BE4">
        <w:rPr>
          <w:rFonts w:eastAsia="Calibri"/>
          <w:sz w:val="20"/>
          <w:szCs w:val="20"/>
        </w:rPr>
        <w:t xml:space="preserve">) (toliau – </w:t>
      </w:r>
      <w:r w:rsidRPr="00347BE4">
        <w:rPr>
          <w:rFonts w:eastAsia="Calibri"/>
          <w:i/>
          <w:sz w:val="20"/>
          <w:szCs w:val="20"/>
        </w:rPr>
        <w:t>Administracija</w:t>
      </w:r>
      <w:r w:rsidRPr="00347BE4">
        <w:rPr>
          <w:rFonts w:eastAsia="Calibri"/>
          <w:sz w:val="20"/>
          <w:szCs w:val="20"/>
        </w:rPr>
        <w:t xml:space="preserve">). Asmens duomenis Administracijai teikiate siekdami gauti finansavimą </w:t>
      </w:r>
      <w:r w:rsidR="00CA70C8" w:rsidRPr="00CA70C8">
        <w:rPr>
          <w:rFonts w:eastAsia="Calibri"/>
          <w:bCs/>
          <w:sz w:val="20"/>
          <w:szCs w:val="20"/>
        </w:rPr>
        <w:t>projekto „Pabėgėlių iš Ukrainos priėmimas ir ankstyva integracija“ partnerio</w:t>
      </w:r>
      <w:r w:rsidRPr="004E6F4E">
        <w:rPr>
          <w:rFonts w:eastAsia="Calibri"/>
          <w:sz w:val="20"/>
          <w:szCs w:val="20"/>
        </w:rPr>
        <w:t xml:space="preserve"> funkcijų vykdymui.</w:t>
      </w:r>
      <w:r w:rsidRPr="00347BE4">
        <w:rPr>
          <w:rFonts w:eastAsia="Calibri"/>
          <w:sz w:val="20"/>
          <w:szCs w:val="20"/>
        </w:rPr>
        <w:t xml:space="preserve"> Administracija prašo Jūsų pateikti asmens duomenis Paraiškos vertinimo tikslu, siekiant nustatyti atitiktį Administracijos direktoriaus įsakymu </w:t>
      </w:r>
      <w:r w:rsidRPr="004E6F4E">
        <w:rPr>
          <w:rFonts w:eastAsia="Calibri"/>
          <w:sz w:val="20"/>
          <w:szCs w:val="20"/>
        </w:rPr>
        <w:t xml:space="preserve">patvirtinto Klaipėdos miesto savivaldybės </w:t>
      </w:r>
      <w:r w:rsidR="00CA70C8" w:rsidRPr="00CA70C8">
        <w:rPr>
          <w:rFonts w:eastAsia="Calibri"/>
          <w:bCs/>
          <w:sz w:val="20"/>
          <w:szCs w:val="20"/>
        </w:rPr>
        <w:t xml:space="preserve">projekto „Pabėgėlių iš Ukrainos priėmimas ir ankstyva integracija“ partnerio </w:t>
      </w:r>
      <w:r w:rsidRPr="004E6F4E">
        <w:rPr>
          <w:rFonts w:eastAsia="Calibri"/>
          <w:sz w:val="20"/>
          <w:szCs w:val="20"/>
        </w:rPr>
        <w:t xml:space="preserve">atrankos tvarkos aprašo reikalavimams. </w:t>
      </w:r>
      <w:r w:rsidRPr="00347BE4">
        <w:rPr>
          <w:rFonts w:eastAsia="Calibri"/>
          <w:sz w:val="20"/>
          <w:szCs w:val="20"/>
        </w:rPr>
        <w:t xml:space="preserve">Asmens duomenys tvarkomi vadovaujantis Bendrojo duomenų apsaugos reglamento (2016 m. balandžio 27 d. Europos Parlamento ir Tarybos reglamentas (ES) 2016/679 dėl fizinių asmenų apsaugos tvarkant asmens duomenis ir dėl laisvo tokių duomenų judėjimo ir kuriuo panaikinama Direktyva 95/46/EB) (toliau – BDAR) 6 str. 1 d. e) punktu.  </w:t>
      </w:r>
      <w:r w:rsidRPr="004E6F4E">
        <w:rPr>
          <w:rFonts w:eastAsia="Calibri"/>
          <w:sz w:val="20"/>
          <w:szCs w:val="20"/>
        </w:rPr>
        <w:t xml:space="preserve">Asmens duomenys gali būti teikiami: ikiteisminio tyrimo įstaigai, prokurorui ar teismui dėl jų žinioje esančių administracinių, civilinių, baudžiamųjų bylų kaip </w:t>
      </w:r>
      <w:r w:rsidRPr="00F86C25">
        <w:rPr>
          <w:rFonts w:eastAsia="Calibri"/>
          <w:sz w:val="20"/>
          <w:szCs w:val="20"/>
        </w:rPr>
        <w:t xml:space="preserve">įrodymai ar kitoms institucijoms ar įstaigoms, kai tokių duomenų pateikimas yra privalomas teisės aktų nustatyta tvarka. </w:t>
      </w:r>
      <w:bookmarkStart w:id="3" w:name="_Hlk124851814"/>
      <w:r w:rsidR="00F86C25" w:rsidRPr="00F86C25">
        <w:rPr>
          <w:sz w:val="20"/>
          <w:szCs w:val="20"/>
        </w:rPr>
        <w:t>Jūsų pateikti asmens duomenys Administracijoje bus saugomi 5 metus po paraiškų vertinimo</w:t>
      </w:r>
      <w:r w:rsidRPr="00F86C25">
        <w:rPr>
          <w:rFonts w:eastAsia="Calibri"/>
          <w:sz w:val="20"/>
          <w:szCs w:val="20"/>
        </w:rPr>
        <w:t>.</w:t>
      </w:r>
      <w:r w:rsidRPr="00347BE4">
        <w:rPr>
          <w:rFonts w:eastAsia="Calibri"/>
          <w:sz w:val="20"/>
          <w:szCs w:val="20"/>
        </w:rPr>
        <w:t xml:space="preserve"> </w:t>
      </w:r>
      <w:bookmarkEnd w:id="3"/>
      <w:r w:rsidRPr="004E6F4E">
        <w:rPr>
          <w:rFonts w:eastAsia="Calibri"/>
          <w:sz w:val="20"/>
          <w:szCs w:val="20"/>
        </w:rPr>
        <w:t xml:space="preserve">Jūs turite teisę kreiptis raštu su prašymu: susipažinti su asmens duomenimis, juos ištaisyti, ištrinti, apriboti jų tvarkymą, juos perkelti, taip pat turite teisę nesutikti su duomenų tvarkymu, pateikti skundą Valstybinei duomenų apsaugos inspekcijai (L. Sapiegos g. 17, Vilnius 10312) ir pasikonsultuoti su Klaipėdos miesto savivaldybės administracijos duomenų apsaugos pareigūnu el. p. </w:t>
      </w:r>
      <w:hyperlink r:id="rId8" w:history="1">
        <w:r w:rsidRPr="004E6F4E">
          <w:rPr>
            <w:rFonts w:eastAsia="Calibri"/>
            <w:color w:val="0563C1"/>
            <w:sz w:val="20"/>
            <w:szCs w:val="20"/>
            <w:u w:val="single"/>
          </w:rPr>
          <w:t>dap@klaipeda.lt</w:t>
        </w:r>
      </w:hyperlink>
      <w:r w:rsidRPr="004E6F4E">
        <w:rPr>
          <w:rFonts w:eastAsia="Calibri"/>
          <w:sz w:val="20"/>
          <w:szCs w:val="20"/>
        </w:rPr>
        <w:t xml:space="preserve"> . Daugiau informacijos apie duomenų tvarkymą rasite </w:t>
      </w:r>
      <w:hyperlink r:id="rId9" w:history="1">
        <w:r w:rsidRPr="004E6F4E">
          <w:rPr>
            <w:rFonts w:eastAsia="Calibri"/>
            <w:color w:val="0563C1"/>
            <w:sz w:val="20"/>
            <w:szCs w:val="20"/>
            <w:u w:val="single"/>
          </w:rPr>
          <w:t>www.klaipeda.lt</w:t>
        </w:r>
      </w:hyperlink>
      <w:r w:rsidRPr="004E6F4E">
        <w:rPr>
          <w:rFonts w:eastAsia="Calibri"/>
          <w:sz w:val="20"/>
          <w:szCs w:val="20"/>
        </w:rPr>
        <w:t>.</w:t>
      </w:r>
    </w:p>
    <w:p w14:paraId="5B092D52" w14:textId="774FF46A" w:rsidR="00E447D6" w:rsidRPr="004E6F4E" w:rsidRDefault="00E447D6" w:rsidP="001F1491">
      <w:pPr>
        <w:jc w:val="both"/>
        <w:rPr>
          <w:color w:val="000000"/>
          <w:sz w:val="20"/>
          <w:szCs w:val="20"/>
        </w:rPr>
      </w:pPr>
    </w:p>
    <w:p w14:paraId="0A1C9B5A" w14:textId="77777777" w:rsidR="00E447D6" w:rsidRPr="000B58D9" w:rsidRDefault="00E447D6" w:rsidP="001F1491">
      <w:pPr>
        <w:ind w:left="5040" w:firstLine="720"/>
        <w:jc w:val="both"/>
        <w:rPr>
          <w:color w:val="000000"/>
        </w:rPr>
      </w:pPr>
    </w:p>
    <w:p w14:paraId="06808924" w14:textId="77777777" w:rsidR="00E447D6" w:rsidRDefault="00E447D6" w:rsidP="001F1491">
      <w:pPr>
        <w:ind w:left="5040" w:firstLine="720"/>
        <w:jc w:val="both"/>
        <w:rPr>
          <w:color w:val="000000"/>
        </w:rPr>
      </w:pPr>
    </w:p>
    <w:p w14:paraId="0C19DB76" w14:textId="77777777" w:rsidR="00E447D6" w:rsidRDefault="00E447D6" w:rsidP="001F1491">
      <w:pPr>
        <w:ind w:left="5040" w:firstLine="720"/>
        <w:jc w:val="both"/>
        <w:rPr>
          <w:color w:val="000000"/>
        </w:rPr>
      </w:pPr>
    </w:p>
    <w:bookmarkEnd w:id="2"/>
    <w:p w14:paraId="0C9A4EAA" w14:textId="09E19AD5" w:rsidR="00172636" w:rsidRPr="00E447D6" w:rsidRDefault="00172636" w:rsidP="001F1491">
      <w:pPr>
        <w:spacing w:after="200"/>
        <w:rPr>
          <w:color w:val="000000"/>
        </w:rPr>
      </w:pPr>
    </w:p>
    <w:sectPr w:rsidR="00172636" w:rsidRPr="00E447D6" w:rsidSect="0006176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6298BD" w14:textId="77777777" w:rsidR="00EA56C9" w:rsidRDefault="00EA56C9">
      <w:r>
        <w:separator/>
      </w:r>
    </w:p>
  </w:endnote>
  <w:endnote w:type="continuationSeparator" w:id="0">
    <w:p w14:paraId="41D0ED94" w14:textId="77777777" w:rsidR="00EA56C9" w:rsidRDefault="00EA5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09A188" w14:textId="77777777" w:rsidR="00EA56C9" w:rsidRDefault="00EA56C9">
      <w:r>
        <w:separator/>
      </w:r>
    </w:p>
  </w:footnote>
  <w:footnote w:type="continuationSeparator" w:id="0">
    <w:p w14:paraId="78773BAA" w14:textId="77777777" w:rsidR="00EA56C9" w:rsidRDefault="00EA56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1D2568"/>
    <w:multiLevelType w:val="hybridMultilevel"/>
    <w:tmpl w:val="5C9E6F82"/>
    <w:lvl w:ilvl="0" w:tplc="61E876A0">
      <w:start w:val="1"/>
      <w:numFmt w:val="decimal"/>
      <w:lvlText w:val="%1."/>
      <w:lvlJc w:val="left"/>
      <w:pPr>
        <w:ind w:left="1142" w:hanging="405"/>
      </w:pPr>
      <w:rPr>
        <w:rFonts w:hint="default"/>
      </w:rPr>
    </w:lvl>
    <w:lvl w:ilvl="1" w:tplc="04090019" w:tentative="1">
      <w:start w:val="1"/>
      <w:numFmt w:val="lowerLetter"/>
      <w:lvlText w:val="%2."/>
      <w:lvlJc w:val="left"/>
      <w:pPr>
        <w:ind w:left="1817" w:hanging="360"/>
      </w:pPr>
    </w:lvl>
    <w:lvl w:ilvl="2" w:tplc="0409001B" w:tentative="1">
      <w:start w:val="1"/>
      <w:numFmt w:val="lowerRoman"/>
      <w:lvlText w:val="%3."/>
      <w:lvlJc w:val="right"/>
      <w:pPr>
        <w:ind w:left="2537" w:hanging="180"/>
      </w:pPr>
    </w:lvl>
    <w:lvl w:ilvl="3" w:tplc="0409000F" w:tentative="1">
      <w:start w:val="1"/>
      <w:numFmt w:val="decimal"/>
      <w:lvlText w:val="%4."/>
      <w:lvlJc w:val="left"/>
      <w:pPr>
        <w:ind w:left="3257" w:hanging="360"/>
      </w:pPr>
    </w:lvl>
    <w:lvl w:ilvl="4" w:tplc="04090019" w:tentative="1">
      <w:start w:val="1"/>
      <w:numFmt w:val="lowerLetter"/>
      <w:lvlText w:val="%5."/>
      <w:lvlJc w:val="left"/>
      <w:pPr>
        <w:ind w:left="3977" w:hanging="360"/>
      </w:pPr>
    </w:lvl>
    <w:lvl w:ilvl="5" w:tplc="0409001B" w:tentative="1">
      <w:start w:val="1"/>
      <w:numFmt w:val="lowerRoman"/>
      <w:lvlText w:val="%6."/>
      <w:lvlJc w:val="right"/>
      <w:pPr>
        <w:ind w:left="4697" w:hanging="180"/>
      </w:pPr>
    </w:lvl>
    <w:lvl w:ilvl="6" w:tplc="0409000F" w:tentative="1">
      <w:start w:val="1"/>
      <w:numFmt w:val="decimal"/>
      <w:lvlText w:val="%7."/>
      <w:lvlJc w:val="left"/>
      <w:pPr>
        <w:ind w:left="5417" w:hanging="360"/>
      </w:pPr>
    </w:lvl>
    <w:lvl w:ilvl="7" w:tplc="04090019" w:tentative="1">
      <w:start w:val="1"/>
      <w:numFmt w:val="lowerLetter"/>
      <w:lvlText w:val="%8."/>
      <w:lvlJc w:val="left"/>
      <w:pPr>
        <w:ind w:left="6137" w:hanging="360"/>
      </w:pPr>
    </w:lvl>
    <w:lvl w:ilvl="8" w:tplc="0409001B" w:tentative="1">
      <w:start w:val="1"/>
      <w:numFmt w:val="lowerRoman"/>
      <w:lvlText w:val="%9."/>
      <w:lvlJc w:val="right"/>
      <w:pPr>
        <w:ind w:left="685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373"/>
    <w:rsid w:val="00061762"/>
    <w:rsid w:val="00082483"/>
    <w:rsid w:val="001301B3"/>
    <w:rsid w:val="00171308"/>
    <w:rsid w:val="00172636"/>
    <w:rsid w:val="001F1491"/>
    <w:rsid w:val="00217FEC"/>
    <w:rsid w:val="004E6F4E"/>
    <w:rsid w:val="005419B0"/>
    <w:rsid w:val="005E6047"/>
    <w:rsid w:val="00670FEF"/>
    <w:rsid w:val="00680D09"/>
    <w:rsid w:val="00741F9E"/>
    <w:rsid w:val="00763690"/>
    <w:rsid w:val="0079140A"/>
    <w:rsid w:val="00834F06"/>
    <w:rsid w:val="00850CEC"/>
    <w:rsid w:val="00A5305B"/>
    <w:rsid w:val="00BC4D26"/>
    <w:rsid w:val="00C82373"/>
    <w:rsid w:val="00CA70C8"/>
    <w:rsid w:val="00CE0DE3"/>
    <w:rsid w:val="00D02481"/>
    <w:rsid w:val="00D35C32"/>
    <w:rsid w:val="00E447D6"/>
    <w:rsid w:val="00EA56C9"/>
    <w:rsid w:val="00EB6AB4"/>
    <w:rsid w:val="00EE611D"/>
    <w:rsid w:val="00F86C25"/>
    <w:rsid w:val="00F930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C9CDE"/>
  <w15:chartTrackingRefBased/>
  <w15:docId w15:val="{C859387F-D638-49CA-85D5-9AADB347B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447D6"/>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447D6"/>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447D6"/>
    <w:pPr>
      <w:tabs>
        <w:tab w:val="center" w:pos="4819"/>
        <w:tab w:val="right" w:pos="9638"/>
      </w:tabs>
    </w:pPr>
  </w:style>
  <w:style w:type="character" w:customStyle="1" w:styleId="AntratsDiagrama">
    <w:name w:val="Antraštės Diagrama"/>
    <w:basedOn w:val="Numatytasispastraiposriftas"/>
    <w:link w:val="Antrats"/>
    <w:uiPriority w:val="99"/>
    <w:rsid w:val="00E447D6"/>
    <w:rPr>
      <w:rFonts w:ascii="Times New Roman" w:eastAsia="Times New Roman" w:hAnsi="Times New Roman" w:cs="Times New Roman"/>
      <w:sz w:val="24"/>
      <w:szCs w:val="24"/>
      <w:lang w:val="lt-LT"/>
    </w:rPr>
  </w:style>
  <w:style w:type="paragraph" w:styleId="Sraopastraipa">
    <w:name w:val="List Paragraph"/>
    <w:aliases w:val="List Paragraph1,List Paragr1"/>
    <w:basedOn w:val="prastasis"/>
    <w:link w:val="SraopastraipaDiagrama"/>
    <w:uiPriority w:val="34"/>
    <w:qFormat/>
    <w:rsid w:val="00E447D6"/>
    <w:pPr>
      <w:ind w:left="720"/>
      <w:contextualSpacing/>
    </w:pPr>
  </w:style>
  <w:style w:type="character" w:customStyle="1" w:styleId="Numatytasispastraiposriftas1">
    <w:name w:val="Numatytasis pastraipos šriftas1"/>
    <w:rsid w:val="00E447D6"/>
  </w:style>
  <w:style w:type="paragraph" w:customStyle="1" w:styleId="prastasis1">
    <w:name w:val="Įprastasis1"/>
    <w:rsid w:val="00E447D6"/>
    <w:pPr>
      <w:suppressAutoHyphens/>
      <w:autoSpaceDN w:val="0"/>
      <w:spacing w:after="0" w:line="240" w:lineRule="auto"/>
      <w:textAlignment w:val="baseline"/>
    </w:pPr>
    <w:rPr>
      <w:rFonts w:ascii="Times New Roman" w:eastAsia="Times New Roman" w:hAnsi="Times New Roman" w:cs="Times New Roman"/>
      <w:sz w:val="24"/>
      <w:szCs w:val="20"/>
      <w:lang w:val="lt-LT"/>
    </w:rPr>
  </w:style>
  <w:style w:type="paragraph" w:styleId="Puslapioinaostekstas">
    <w:name w:val="footnote text"/>
    <w:basedOn w:val="prastasis"/>
    <w:link w:val="PuslapioinaostekstasDiagrama"/>
    <w:uiPriority w:val="99"/>
    <w:unhideWhenUsed/>
    <w:rsid w:val="00E447D6"/>
    <w:rPr>
      <w:sz w:val="20"/>
      <w:szCs w:val="20"/>
    </w:rPr>
  </w:style>
  <w:style w:type="character" w:customStyle="1" w:styleId="PuslapioinaostekstasDiagrama">
    <w:name w:val="Puslapio išnašos tekstas Diagrama"/>
    <w:basedOn w:val="Numatytasispastraiposriftas"/>
    <w:link w:val="Puslapioinaostekstas"/>
    <w:uiPriority w:val="99"/>
    <w:rsid w:val="00E447D6"/>
    <w:rPr>
      <w:rFonts w:ascii="Times New Roman" w:eastAsia="Times New Roman" w:hAnsi="Times New Roman" w:cs="Times New Roman"/>
      <w:sz w:val="20"/>
      <w:szCs w:val="20"/>
      <w:lang w:val="lt-LT"/>
    </w:rPr>
  </w:style>
  <w:style w:type="character" w:customStyle="1" w:styleId="SraopastraipaDiagrama">
    <w:name w:val="Sąrašo pastraipa Diagrama"/>
    <w:aliases w:val="List Paragraph1 Diagrama,List Paragr1 Diagrama"/>
    <w:link w:val="Sraopastraipa"/>
    <w:uiPriority w:val="34"/>
    <w:locked/>
    <w:rsid w:val="00E447D6"/>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1512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p@klaipeda.lt" TargetMode="External"/><Relationship Id="rId3" Type="http://schemas.openxmlformats.org/officeDocument/2006/relationships/settings" Target="settings.xml"/><Relationship Id="rId7" Type="http://schemas.openxmlformats.org/officeDocument/2006/relationships/hyperlink" Target="mailto:info@klaiped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2715</Words>
  <Characters>1548</Characters>
  <Application>Microsoft Office Word</Application>
  <DocSecurity>4</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Idilija Valužytė</dc:creator>
  <cp:lastModifiedBy>Julija Mažeikaitė</cp:lastModifiedBy>
  <cp:revision>2</cp:revision>
  <dcterms:created xsi:type="dcterms:W3CDTF">2023-06-23T08:14:00Z</dcterms:created>
  <dcterms:modified xsi:type="dcterms:W3CDTF">2023-06-23T08:14:00Z</dcterms:modified>
</cp:coreProperties>
</file>