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3EFC76F7" w14:textId="77777777" w:rsidR="00CF2910" w:rsidRPr="009D5679" w:rsidRDefault="00CF2910" w:rsidP="00CF2910">
      <w:pPr>
        <w:pStyle w:val="Pagrindinistekstas"/>
        <w:jc w:val="center"/>
        <w:rPr>
          <w:b/>
          <w:szCs w:val="24"/>
        </w:rPr>
      </w:pPr>
      <w:r w:rsidRPr="009D5679">
        <w:rPr>
          <w:b/>
          <w:szCs w:val="24"/>
        </w:rPr>
        <w:t>KONTROLĖS KOMITETAS</w:t>
      </w:r>
    </w:p>
    <w:p w14:paraId="766CC3F5" w14:textId="77777777" w:rsidR="00CF2910" w:rsidRPr="009D5679" w:rsidRDefault="00CF2910" w:rsidP="00CF2910">
      <w:pPr>
        <w:pStyle w:val="Pagrindinistekstas"/>
        <w:jc w:val="center"/>
        <w:rPr>
          <w:b/>
          <w:szCs w:val="24"/>
        </w:rPr>
      </w:pPr>
      <w:r w:rsidRPr="009D5679">
        <w:rPr>
          <w:b/>
          <w:szCs w:val="24"/>
        </w:rPr>
        <w:t>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2023-06-22</w:t>
      </w:r>
      <w:r>
        <w:fldChar w:fldCharType="end"/>
      </w:r>
      <w:bookmarkEnd w:id="1"/>
      <w:r>
        <w:rPr>
          <w:noProof/>
        </w:rPr>
        <w:t xml:space="preserve"> </w:t>
      </w:r>
      <w:r>
        <w:t xml:space="preserve">Nr. </w:t>
      </w:r>
      <w:bookmarkStart w:id="2" w:name="registravimoNr"/>
      <w:r>
        <w:t>TAR-54</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265E7A53"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224693">
        <w:rPr>
          <w:lang w:eastAsia="en-US"/>
        </w:rPr>
        <w:t xml:space="preserve">birželio </w:t>
      </w:r>
      <w:r w:rsidR="007A4D06">
        <w:rPr>
          <w:lang w:eastAsia="en-US"/>
        </w:rPr>
        <w:t>20</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4705EA9D"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5E75C5">
        <w:rPr>
          <w:lang w:eastAsia="en-US"/>
        </w:rPr>
        <w:t>15</w:t>
      </w:r>
      <w:r w:rsidR="00D360BE">
        <w:rPr>
          <w:lang w:eastAsia="en-US"/>
        </w:rPr>
        <w:t>.00 val.</w:t>
      </w:r>
      <w:r w:rsidR="001A4D9B">
        <w:rPr>
          <w:lang w:eastAsia="en-US"/>
        </w:rPr>
        <w:t xml:space="preserve"> </w:t>
      </w:r>
      <w:r w:rsidR="001A4D9B" w:rsidRPr="007E17ED">
        <w:rPr>
          <w:lang w:eastAsia="en-US"/>
        </w:rPr>
        <w:t>(</w:t>
      </w:r>
      <w:r w:rsidR="007A4D06">
        <w:rPr>
          <w:lang w:eastAsia="en-US"/>
        </w:rPr>
        <w:t>Danės g. 17, Klaipėda</w:t>
      </w:r>
      <w:r w:rsidR="001A4D9B" w:rsidRPr="007E17ED">
        <w:rPr>
          <w:lang w:eastAsia="en-US"/>
        </w:rPr>
        <w:t>)</w:t>
      </w:r>
      <w:r w:rsidR="005E75C5">
        <w:rPr>
          <w:lang w:eastAsia="en-US"/>
        </w:rPr>
        <w:t>.</w:t>
      </w:r>
    </w:p>
    <w:p w14:paraId="43294E87" w14:textId="6F9E20BD"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5E75C5">
        <w:rPr>
          <w:rFonts w:eastAsia="Calibri"/>
        </w:rPr>
        <w:t>Ugnius Radvila.</w:t>
      </w:r>
    </w:p>
    <w:p w14:paraId="22B6595A" w14:textId="541FBA8D" w:rsidR="00184517" w:rsidRDefault="00184517" w:rsidP="00184517">
      <w:pPr>
        <w:tabs>
          <w:tab w:val="left" w:pos="567"/>
        </w:tabs>
        <w:jc w:val="both"/>
        <w:rPr>
          <w:lang w:eastAsia="en-US"/>
        </w:rPr>
      </w:pPr>
      <w:r>
        <w:rPr>
          <w:lang w:eastAsia="en-US"/>
        </w:rPr>
        <w:tab/>
      </w:r>
      <w:r w:rsidR="00D360BE">
        <w:rPr>
          <w:lang w:eastAsia="en-US"/>
        </w:rPr>
        <w:t xml:space="preserve">Posėdžio sekretorė  – </w:t>
      </w:r>
      <w:r w:rsidR="005E75C5">
        <w:rPr>
          <w:lang w:eastAsia="en-US"/>
        </w:rPr>
        <w:t>Greta Jundulė</w:t>
      </w:r>
      <w:r w:rsidR="00D360BE">
        <w:rPr>
          <w:lang w:eastAsia="en-US"/>
        </w:rPr>
        <w:t>.</w:t>
      </w:r>
    </w:p>
    <w:p w14:paraId="7EED213B" w14:textId="351F93E3" w:rsidR="00374C89" w:rsidRDefault="00184517" w:rsidP="00332687">
      <w:pPr>
        <w:tabs>
          <w:tab w:val="left" w:pos="567"/>
        </w:tabs>
        <w:jc w:val="both"/>
        <w:rPr>
          <w:rFonts w:eastAsia="Calibri"/>
        </w:rPr>
      </w:pPr>
      <w:r>
        <w:rPr>
          <w:lang w:eastAsia="en-US"/>
        </w:rPr>
        <w:tab/>
      </w:r>
      <w:r w:rsidR="005E75C5">
        <w:rPr>
          <w:rFonts w:eastAsia="Calibri"/>
        </w:rPr>
        <w:t>Posėdyje dalyvavo</w:t>
      </w:r>
      <w:r w:rsidR="00D360BE">
        <w:rPr>
          <w:rFonts w:eastAsia="Calibri"/>
        </w:rPr>
        <w:t xml:space="preserve"> </w:t>
      </w:r>
      <w:r w:rsidR="005E75C5" w:rsidRPr="009D5679">
        <w:rPr>
          <w:rFonts w:eastAsia="Calibri"/>
        </w:rPr>
        <w:t>Kontrolės komiteto (toliau – Komitetas) nariai</w:t>
      </w:r>
      <w:r w:rsidR="001E7B3A">
        <w:rPr>
          <w:rFonts w:eastAsia="Calibri"/>
        </w:rPr>
        <w:t>:</w:t>
      </w:r>
      <w:r w:rsidR="0007068A">
        <w:rPr>
          <w:rFonts w:eastAsia="Calibri"/>
        </w:rPr>
        <w:t xml:space="preserve"> </w:t>
      </w:r>
      <w:r w:rsidR="00BE5848">
        <w:rPr>
          <w:rFonts w:eastAsia="Calibri"/>
        </w:rPr>
        <w:t xml:space="preserve">Algimantas Šniepis, </w:t>
      </w:r>
      <w:r w:rsidR="005E75C5">
        <w:rPr>
          <w:rFonts w:eastAsia="Calibri"/>
        </w:rPr>
        <w:t>Saulius Budinas</w:t>
      </w:r>
      <w:r w:rsidR="0007068A">
        <w:rPr>
          <w:rFonts w:eastAsia="Calibri"/>
        </w:rPr>
        <w:t>,</w:t>
      </w:r>
      <w:r w:rsidR="005E75C5">
        <w:rPr>
          <w:rFonts w:eastAsia="Calibri"/>
        </w:rPr>
        <w:t xml:space="preserve"> </w:t>
      </w:r>
      <w:r w:rsidR="0007068A">
        <w:rPr>
          <w:rFonts w:eastAsia="Calibri"/>
        </w:rPr>
        <w:t>Audrius Statkevičius</w:t>
      </w:r>
      <w:r w:rsidR="005E75C5">
        <w:rPr>
          <w:rFonts w:eastAsia="Calibri"/>
        </w:rPr>
        <w:t>.</w:t>
      </w:r>
      <w:r w:rsidR="002D69A9">
        <w:rPr>
          <w:rFonts w:eastAsia="Calibri"/>
        </w:rPr>
        <w:t xml:space="preserve"> Nedalyvavo:</w:t>
      </w:r>
      <w:r w:rsidR="002D69A9" w:rsidRPr="002D69A9">
        <w:rPr>
          <w:rFonts w:eastAsia="Calibri"/>
        </w:rPr>
        <w:t xml:space="preserve"> </w:t>
      </w:r>
      <w:r w:rsidR="002D69A9">
        <w:rPr>
          <w:rFonts w:eastAsia="Calibri"/>
        </w:rPr>
        <w:t>Aleksej Diukin, Romaldas Sakalauskas.</w:t>
      </w:r>
    </w:p>
    <w:p w14:paraId="19F7A992" w14:textId="4BC64703" w:rsidR="003230D3" w:rsidRDefault="00B40F52" w:rsidP="003230D3">
      <w:pPr>
        <w:tabs>
          <w:tab w:val="left" w:pos="567"/>
        </w:tabs>
        <w:jc w:val="both"/>
        <w:rPr>
          <w:rFonts w:eastAsia="Calibri"/>
        </w:rPr>
      </w:pPr>
      <w:r>
        <w:rPr>
          <w:rFonts w:eastAsia="Calibri"/>
        </w:rPr>
        <w:tab/>
        <w:t xml:space="preserve">Posėdyje </w:t>
      </w:r>
      <w:r w:rsidR="0072062A">
        <w:rPr>
          <w:rFonts w:eastAsia="Calibri"/>
        </w:rPr>
        <w:t>dalyvavusių</w:t>
      </w:r>
      <w:r w:rsidR="00605F7A">
        <w:rPr>
          <w:rFonts w:eastAsia="Calibri"/>
        </w:rPr>
        <w:t xml:space="preserve"> </w:t>
      </w:r>
      <w:r w:rsidR="0072062A">
        <w:rPr>
          <w:rFonts w:eastAsia="Calibri"/>
        </w:rPr>
        <w:t>Komiteto narių ir kitų asmenų sąrašai pridedami (1, 2 priedai).</w:t>
      </w:r>
    </w:p>
    <w:p w14:paraId="2E829DF6" w14:textId="77777777" w:rsidR="00FE3E2D" w:rsidRDefault="00FE3E2D" w:rsidP="00FE3E2D">
      <w:pPr>
        <w:tabs>
          <w:tab w:val="left" w:pos="567"/>
        </w:tabs>
        <w:jc w:val="both"/>
        <w:rPr>
          <w:rFonts w:eastAsia="Calibri"/>
        </w:rPr>
      </w:pPr>
      <w:r>
        <w:rPr>
          <w:rFonts w:eastAsia="Calibri"/>
        </w:rPr>
        <w:tab/>
      </w:r>
      <w:r w:rsidRPr="009D5679">
        <w:rPr>
          <w:rFonts w:eastAsia="Calibri"/>
        </w:rPr>
        <w:t>DARBOTVARKĖ</w:t>
      </w:r>
      <w:r>
        <w:rPr>
          <w:rFonts w:eastAsia="Calibri"/>
        </w:rPr>
        <w:t>:</w:t>
      </w:r>
    </w:p>
    <w:p w14:paraId="6C18608C" w14:textId="77777777" w:rsidR="00FE3E2D" w:rsidRDefault="00FE3E2D" w:rsidP="00FE3E2D">
      <w:pPr>
        <w:tabs>
          <w:tab w:val="left" w:pos="567"/>
        </w:tabs>
        <w:jc w:val="both"/>
        <w:rPr>
          <w:rFonts w:eastAsia="Calibri"/>
        </w:rPr>
      </w:pPr>
      <w:r>
        <w:rPr>
          <w:rFonts w:eastAsia="Calibri"/>
        </w:rPr>
        <w:tab/>
      </w:r>
      <w:r w:rsidRPr="009022F2">
        <w:t>1. Atitikties audito ataskaitos „Transporto naudojimas socialines paslaugas teikiančiose savivaldybės biudžetinėse įstaigose“ aptarimas su įstaigų vadovais. Pranešėja D. Čeporiūtė.</w:t>
      </w:r>
    </w:p>
    <w:p w14:paraId="0B623B5A" w14:textId="681C7F15" w:rsidR="00FE3E2D" w:rsidRDefault="00FE3E2D" w:rsidP="00FE3E2D">
      <w:pPr>
        <w:tabs>
          <w:tab w:val="left" w:pos="567"/>
        </w:tabs>
        <w:jc w:val="both"/>
      </w:pPr>
      <w:r>
        <w:rPr>
          <w:rFonts w:eastAsia="Calibri"/>
        </w:rPr>
        <w:tab/>
      </w:r>
      <w:r w:rsidRPr="009022F2">
        <w:t>2. Klaipėdos miesto savivaldybės socialinių paslaugų 2023 met</w:t>
      </w:r>
      <w:r>
        <w:t xml:space="preserve">ų plano pristatymas. </w:t>
      </w:r>
      <w:r w:rsidR="002B320B">
        <w:t xml:space="preserve">Pranešėja </w:t>
      </w:r>
      <w:r>
        <w:t>A. Liesytė.</w:t>
      </w:r>
    </w:p>
    <w:p w14:paraId="26817CA8" w14:textId="4DD40269" w:rsidR="00FE3E2D" w:rsidRPr="00FE3E2D" w:rsidRDefault="00FE3E2D" w:rsidP="00FE3E2D">
      <w:pPr>
        <w:tabs>
          <w:tab w:val="left" w:pos="567"/>
        </w:tabs>
        <w:jc w:val="both"/>
        <w:rPr>
          <w:rFonts w:eastAsia="Calibri"/>
        </w:rPr>
      </w:pPr>
      <w:r>
        <w:tab/>
      </w:r>
      <w:r w:rsidRPr="009022F2">
        <w:t xml:space="preserve">3. Dėl Klaipėdos miesto savivaldybės kontrolieriaus skyrimo į pareigas antrai kadencijai be konkurso. Pranešėja </w:t>
      </w:r>
      <w:r w:rsidRPr="009022F2">
        <w:rPr>
          <w:shd w:val="clear" w:color="auto" w:fill="FFFFFF"/>
        </w:rPr>
        <w:t>I</w:t>
      </w:r>
      <w:r w:rsidR="00A5354E">
        <w:rPr>
          <w:shd w:val="clear" w:color="auto" w:fill="FFFFFF"/>
        </w:rPr>
        <w:t>.</w:t>
      </w:r>
      <w:r w:rsidRPr="009022F2">
        <w:rPr>
          <w:shd w:val="clear" w:color="auto" w:fill="FFFFFF"/>
        </w:rPr>
        <w:t xml:space="preserve"> Gelžinytė-Litinskienė.</w:t>
      </w:r>
    </w:p>
    <w:p w14:paraId="065CCC48" w14:textId="28F76989" w:rsidR="00FE3E2D" w:rsidRDefault="00FE3E2D" w:rsidP="003230D3">
      <w:pPr>
        <w:tabs>
          <w:tab w:val="left" w:pos="567"/>
        </w:tabs>
        <w:jc w:val="both"/>
      </w:pPr>
    </w:p>
    <w:p w14:paraId="36986664" w14:textId="0B694E2F" w:rsidR="00FE3E2D" w:rsidRDefault="00FE3E2D" w:rsidP="003230D3">
      <w:pPr>
        <w:tabs>
          <w:tab w:val="left" w:pos="567"/>
        </w:tabs>
        <w:jc w:val="both"/>
      </w:pPr>
      <w:r>
        <w:tab/>
        <w:t>U. Radvila siūlė koreguoti darbotvarkės klausimų eiliškumą. Komiteto nariai pritarė bendru sutarimu.</w:t>
      </w:r>
    </w:p>
    <w:p w14:paraId="02C1B9AA" w14:textId="01DABA67" w:rsidR="003230D3" w:rsidRDefault="003230D3" w:rsidP="003230D3">
      <w:pPr>
        <w:tabs>
          <w:tab w:val="left" w:pos="567"/>
        </w:tabs>
        <w:jc w:val="both"/>
        <w:rPr>
          <w:rFonts w:eastAsia="Calibri"/>
          <w:lang w:eastAsia="en-US"/>
        </w:rPr>
      </w:pPr>
      <w:r>
        <w:tab/>
      </w:r>
      <w:r w:rsidR="005E75C5" w:rsidRPr="009D5679">
        <w:rPr>
          <w:rFonts w:eastAsia="Calibri"/>
        </w:rPr>
        <w:t>DARBOTVARKĖ</w:t>
      </w:r>
      <w:r w:rsidR="004307B7">
        <w:rPr>
          <w:rFonts w:eastAsia="Calibri"/>
        </w:rPr>
        <w:t xml:space="preserve"> (</w:t>
      </w:r>
      <w:r w:rsidR="00FE3E2D">
        <w:rPr>
          <w:rFonts w:eastAsia="Calibri"/>
        </w:rPr>
        <w:t xml:space="preserve">pritarė </w:t>
      </w:r>
      <w:r w:rsidR="005E75C5" w:rsidRPr="009D5679">
        <w:rPr>
          <w:rFonts w:eastAsia="Calibri"/>
        </w:rPr>
        <w:t>bendru sutarimu):</w:t>
      </w:r>
    </w:p>
    <w:p w14:paraId="48CA9777" w14:textId="41E9D76E" w:rsidR="00A5354E" w:rsidRPr="00FE3E2D" w:rsidRDefault="003230D3" w:rsidP="00A5354E">
      <w:pPr>
        <w:tabs>
          <w:tab w:val="left" w:pos="567"/>
        </w:tabs>
        <w:jc w:val="both"/>
        <w:rPr>
          <w:rFonts w:eastAsia="Calibri"/>
        </w:rPr>
      </w:pPr>
      <w:r>
        <w:rPr>
          <w:rFonts w:eastAsia="Calibri"/>
          <w:lang w:eastAsia="en-US"/>
        </w:rPr>
        <w:tab/>
      </w:r>
      <w:r w:rsidRPr="00370B04">
        <w:t>1</w:t>
      </w:r>
      <w:r>
        <w:t xml:space="preserve">. </w:t>
      </w:r>
      <w:r w:rsidR="00A5354E" w:rsidRPr="009022F2">
        <w:t xml:space="preserve">Dėl Klaipėdos miesto savivaldybės kontrolieriaus skyrimo į pareigas antrai kadencijai be konkurso. Pranešėja </w:t>
      </w:r>
      <w:r w:rsidR="00A5354E" w:rsidRPr="009022F2">
        <w:rPr>
          <w:shd w:val="clear" w:color="auto" w:fill="FFFFFF"/>
        </w:rPr>
        <w:t>I</w:t>
      </w:r>
      <w:r w:rsidR="00A5354E">
        <w:rPr>
          <w:shd w:val="clear" w:color="auto" w:fill="FFFFFF"/>
        </w:rPr>
        <w:t>.</w:t>
      </w:r>
      <w:r w:rsidR="00A5354E" w:rsidRPr="009022F2">
        <w:rPr>
          <w:shd w:val="clear" w:color="auto" w:fill="FFFFFF"/>
        </w:rPr>
        <w:t xml:space="preserve"> Gelžinytė-Litinskienė.</w:t>
      </w:r>
    </w:p>
    <w:p w14:paraId="283B859D" w14:textId="4DC9543E" w:rsidR="001768B2" w:rsidRDefault="003230D3" w:rsidP="001768B2">
      <w:pPr>
        <w:tabs>
          <w:tab w:val="left" w:pos="567"/>
        </w:tabs>
        <w:jc w:val="both"/>
      </w:pPr>
      <w:r>
        <w:rPr>
          <w:rFonts w:eastAsia="Calibri"/>
          <w:lang w:eastAsia="en-US"/>
        </w:rPr>
        <w:tab/>
      </w:r>
      <w:r w:rsidRPr="00370B04">
        <w:t xml:space="preserve">2. </w:t>
      </w:r>
      <w:r w:rsidR="001768B2" w:rsidRPr="009022F2">
        <w:t>Klaipėdos miesto savivaldybės socialinių paslaugų 2023 met</w:t>
      </w:r>
      <w:r w:rsidR="001768B2">
        <w:t>ų plano pristatymas. Pranešėja A. Liesytė.</w:t>
      </w:r>
    </w:p>
    <w:p w14:paraId="2287447D" w14:textId="77777777" w:rsidR="00927565" w:rsidRDefault="003230D3" w:rsidP="00927565">
      <w:pPr>
        <w:tabs>
          <w:tab w:val="left" w:pos="567"/>
        </w:tabs>
        <w:jc w:val="both"/>
        <w:rPr>
          <w:rFonts w:eastAsia="Calibri"/>
        </w:rPr>
      </w:pPr>
      <w:r>
        <w:tab/>
      </w:r>
      <w:r w:rsidRPr="003C7470">
        <w:t xml:space="preserve">3. </w:t>
      </w:r>
      <w:r w:rsidR="00927565" w:rsidRPr="009022F2">
        <w:t>Atitikties audito ataskaitos „Transporto naudojimas socialines paslaugas teikiančiose savivaldybės biudžetinėse įstaigose“ aptarimas su įstaigų vadovais. Pranešėja D. Čeporiūtė.</w:t>
      </w:r>
    </w:p>
    <w:p w14:paraId="280CE9E8" w14:textId="20DEE86C" w:rsidR="00BC4366" w:rsidRDefault="003230D3" w:rsidP="001768B2">
      <w:pPr>
        <w:tabs>
          <w:tab w:val="left" w:pos="567"/>
        </w:tabs>
        <w:jc w:val="both"/>
        <w:rPr>
          <w:rFonts w:eastAsia="Calibri"/>
          <w:lang w:eastAsia="en-US"/>
        </w:rPr>
      </w:pPr>
      <w:r>
        <w:rPr>
          <w:rFonts w:eastAsia="Calibri"/>
          <w:lang w:eastAsia="en-US"/>
        </w:rPr>
        <w:tab/>
      </w:r>
    </w:p>
    <w:p w14:paraId="0F85436B" w14:textId="0289A267" w:rsidR="00A5354E" w:rsidRPr="00A5354E" w:rsidRDefault="00FD1100" w:rsidP="008D61BF">
      <w:pPr>
        <w:pStyle w:val="Betarp"/>
        <w:ind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5E75C5" w:rsidRPr="00FD1100">
        <w:rPr>
          <w:rFonts w:ascii="Times New Roman" w:hAnsi="Times New Roman" w:cs="Times New Roman"/>
          <w:sz w:val="24"/>
          <w:szCs w:val="24"/>
        </w:rPr>
        <w:t>SVARSTYTA</w:t>
      </w:r>
      <w:r w:rsidR="005E75C5" w:rsidRPr="00A5354E">
        <w:rPr>
          <w:rFonts w:ascii="Times New Roman" w:hAnsi="Times New Roman" w:cs="Times New Roman"/>
          <w:sz w:val="24"/>
          <w:szCs w:val="24"/>
        </w:rPr>
        <w:t xml:space="preserve">. </w:t>
      </w:r>
      <w:r w:rsidR="00A5354E" w:rsidRPr="00A5354E">
        <w:rPr>
          <w:rFonts w:ascii="Times New Roman" w:hAnsi="Times New Roman" w:cs="Times New Roman"/>
          <w:sz w:val="24"/>
          <w:szCs w:val="24"/>
        </w:rPr>
        <w:t>Klaipėdos miesto sav</w:t>
      </w:r>
      <w:r w:rsidR="00A5354E">
        <w:rPr>
          <w:rFonts w:ascii="Times New Roman" w:hAnsi="Times New Roman" w:cs="Times New Roman"/>
          <w:sz w:val="24"/>
          <w:szCs w:val="24"/>
        </w:rPr>
        <w:t>ivaldybės kontrolieriaus skyrimas</w:t>
      </w:r>
      <w:r w:rsidR="00A5354E" w:rsidRPr="00A5354E">
        <w:rPr>
          <w:rFonts w:ascii="Times New Roman" w:hAnsi="Times New Roman" w:cs="Times New Roman"/>
          <w:sz w:val="24"/>
          <w:szCs w:val="24"/>
        </w:rPr>
        <w:t xml:space="preserve"> į pareigas antrai kadencijai be konkurso.</w:t>
      </w:r>
    </w:p>
    <w:p w14:paraId="7B648BCD" w14:textId="6E48F27D" w:rsidR="00A7279E" w:rsidRPr="00A7279E" w:rsidRDefault="005E75C5" w:rsidP="00A7279E">
      <w:pPr>
        <w:pStyle w:val="Betarp"/>
        <w:ind w:firstLine="570"/>
        <w:jc w:val="both"/>
        <w:rPr>
          <w:rFonts w:ascii="Times New Roman" w:hAnsi="Times New Roman" w:cs="Times New Roman"/>
          <w:color w:val="000000"/>
          <w:sz w:val="24"/>
          <w:szCs w:val="24"/>
        </w:rPr>
      </w:pPr>
      <w:r w:rsidRPr="009F61F5">
        <w:rPr>
          <w:rFonts w:ascii="Times New Roman" w:hAnsi="Times New Roman" w:cs="Times New Roman"/>
          <w:sz w:val="24"/>
          <w:szCs w:val="24"/>
        </w:rPr>
        <w:t>Pranešėja</w:t>
      </w:r>
      <w:r w:rsidR="00BC4366" w:rsidRPr="009F61F5">
        <w:rPr>
          <w:rFonts w:ascii="Times New Roman" w:hAnsi="Times New Roman" w:cs="Times New Roman"/>
          <w:sz w:val="24"/>
          <w:szCs w:val="24"/>
        </w:rPr>
        <w:t xml:space="preserve">s </w:t>
      </w:r>
      <w:r w:rsidR="009F61F5" w:rsidRPr="009F61F5">
        <w:rPr>
          <w:rFonts w:ascii="Times New Roman" w:hAnsi="Times New Roman" w:cs="Times New Roman"/>
          <w:sz w:val="24"/>
          <w:szCs w:val="24"/>
          <w:shd w:val="clear" w:color="auto" w:fill="FFFFFF"/>
        </w:rPr>
        <w:t>I. Gelžinytė-Litinskienė</w:t>
      </w:r>
      <w:r w:rsidR="009F61F5" w:rsidRPr="0032536A">
        <w:rPr>
          <w:rFonts w:ascii="Times New Roman" w:hAnsi="Times New Roman" w:cs="Times New Roman"/>
          <w:sz w:val="24"/>
          <w:szCs w:val="24"/>
        </w:rPr>
        <w:t xml:space="preserve"> </w:t>
      </w:r>
      <w:r w:rsidRPr="0032536A">
        <w:rPr>
          <w:rFonts w:ascii="Times New Roman" w:hAnsi="Times New Roman" w:cs="Times New Roman"/>
          <w:sz w:val="24"/>
          <w:szCs w:val="24"/>
        </w:rPr>
        <w:t xml:space="preserve">teigė, kad </w:t>
      </w:r>
      <w:r w:rsidR="0077668B">
        <w:rPr>
          <w:rFonts w:ascii="Times New Roman" w:hAnsi="Times New Roman" w:cs="Times New Roman"/>
          <w:color w:val="000000"/>
          <w:sz w:val="24"/>
          <w:szCs w:val="24"/>
        </w:rPr>
        <w:t xml:space="preserve">vadovaujantis nuo </w:t>
      </w:r>
      <w:r w:rsidR="009F61F5">
        <w:rPr>
          <w:rFonts w:ascii="Times New Roman" w:hAnsi="Times New Roman" w:cs="Times New Roman"/>
          <w:color w:val="000000"/>
          <w:sz w:val="24"/>
          <w:szCs w:val="24"/>
        </w:rPr>
        <w:t>2019 m. s</w:t>
      </w:r>
      <w:r w:rsidR="0077668B">
        <w:rPr>
          <w:rFonts w:ascii="Times New Roman" w:hAnsi="Times New Roman" w:cs="Times New Roman"/>
          <w:color w:val="000000"/>
          <w:sz w:val="24"/>
          <w:szCs w:val="24"/>
        </w:rPr>
        <w:t xml:space="preserve">ausio </w:t>
      </w:r>
      <w:r w:rsidR="009F61F5">
        <w:rPr>
          <w:rFonts w:ascii="Times New Roman" w:hAnsi="Times New Roman" w:cs="Times New Roman"/>
          <w:color w:val="000000"/>
          <w:sz w:val="24"/>
          <w:szCs w:val="24"/>
        </w:rPr>
        <w:t xml:space="preserve">1 d. įsigaliojusiu Valstybės tarybos įstatymu, į įstaigų vadovų pareigas priimama 5 metų kadencijai konkurso būdu arba įstatymų nustatytais atvejais be konkurso. Klaipėdos miesto savivaldybės taryba 2019 m. sausio 31 d. sprendimu Nr. T2-28 „Dėl </w:t>
      </w:r>
      <w:r w:rsidR="00A7279E">
        <w:rPr>
          <w:rFonts w:ascii="Times New Roman" w:hAnsi="Times New Roman" w:cs="Times New Roman"/>
          <w:color w:val="000000"/>
          <w:sz w:val="24"/>
          <w:szCs w:val="24"/>
        </w:rPr>
        <w:t>kadencijos nustatymo Klaipėdos m</w:t>
      </w:r>
      <w:r w:rsidR="0077668B">
        <w:rPr>
          <w:rFonts w:ascii="Times New Roman" w:hAnsi="Times New Roman" w:cs="Times New Roman"/>
          <w:color w:val="000000"/>
          <w:sz w:val="24"/>
          <w:szCs w:val="24"/>
        </w:rPr>
        <w:t>iesto savivaldybės kontrolierei</w:t>
      </w:r>
      <w:r w:rsidR="00A7279E">
        <w:rPr>
          <w:rFonts w:ascii="Times New Roman" w:hAnsi="Times New Roman" w:cs="Times New Roman"/>
          <w:color w:val="000000"/>
          <w:sz w:val="24"/>
          <w:szCs w:val="24"/>
        </w:rPr>
        <w:t>„ Daivai Čeporiūtei, Klaipėdos miesto savivaldybės kontrolierei, nuo 2019 m. sausio 1 d. nustatė 5 metų kadenciją (iki 2023 m. gruodžio 31 d.). Atsižvelgiant į tai, kad šiuo metu Savivaldybės kontrolieriaus einanti valstybės tarnautoja (įstaigos vadovė) Daiva Čeporiūtė atitinka teisės aktų nuostatas (paskutinių 5 metų veiklos vertinimai – labai gerai) šiuo sprendimo projektu siekiama skirti tą patį asmenį į Savivaldybės</w:t>
      </w:r>
      <w:r w:rsidR="0077668B">
        <w:rPr>
          <w:rFonts w:ascii="Times New Roman" w:hAnsi="Times New Roman" w:cs="Times New Roman"/>
          <w:color w:val="000000"/>
          <w:sz w:val="24"/>
          <w:szCs w:val="24"/>
        </w:rPr>
        <w:t xml:space="preserve"> kontrolieriaus pareigas antrai kadencijai be konkurso.</w:t>
      </w:r>
    </w:p>
    <w:p w14:paraId="2BE01B3D" w14:textId="77777777" w:rsidR="00C202CA" w:rsidRDefault="00C202CA" w:rsidP="00C202CA">
      <w:pPr>
        <w:tabs>
          <w:tab w:val="left" w:pos="567"/>
        </w:tabs>
        <w:jc w:val="both"/>
        <w:rPr>
          <w:rFonts w:eastAsia="Calibri"/>
          <w:lang w:eastAsia="en-US"/>
        </w:rPr>
      </w:pPr>
      <w:r>
        <w:tab/>
      </w:r>
      <w:r w:rsidR="005E75C5" w:rsidRPr="001F7D9E">
        <w:rPr>
          <w:bCs/>
        </w:rPr>
        <w:t>NUTARTA. Pritarti sprendimo projektui.</w:t>
      </w:r>
    </w:p>
    <w:p w14:paraId="1A1B4178" w14:textId="12D96092" w:rsidR="005E75C5" w:rsidRPr="00C202CA" w:rsidRDefault="00C202CA" w:rsidP="00C202CA">
      <w:pPr>
        <w:tabs>
          <w:tab w:val="left" w:pos="567"/>
        </w:tabs>
        <w:jc w:val="both"/>
        <w:rPr>
          <w:rFonts w:eastAsia="Calibri"/>
          <w:lang w:eastAsia="en-US"/>
        </w:rPr>
      </w:pPr>
      <w:r>
        <w:rPr>
          <w:rFonts w:eastAsia="Calibri"/>
          <w:lang w:eastAsia="en-US"/>
        </w:rPr>
        <w:tab/>
      </w:r>
      <w:r w:rsidR="00C17B03" w:rsidRPr="00300E72">
        <w:t>BALSUOTA</w:t>
      </w:r>
      <w:r w:rsidRPr="009D5679">
        <w:rPr>
          <w:rFonts w:eastAsia="Calibri"/>
        </w:rPr>
        <w:t xml:space="preserve">: už – </w:t>
      </w:r>
      <w:r w:rsidR="00460473">
        <w:rPr>
          <w:rFonts w:eastAsia="Calibri"/>
        </w:rPr>
        <w:t>4</w:t>
      </w:r>
      <w:r w:rsidRPr="009D5679">
        <w:rPr>
          <w:rFonts w:eastAsia="Calibri"/>
        </w:rPr>
        <w:t xml:space="preserve"> (</w:t>
      </w:r>
      <w:r>
        <w:rPr>
          <w:rFonts w:eastAsia="Calibri"/>
        </w:rPr>
        <w:t>U. Radvila</w:t>
      </w:r>
      <w:r w:rsidRPr="009D5679">
        <w:rPr>
          <w:rFonts w:eastAsia="Calibri"/>
        </w:rPr>
        <w:t xml:space="preserve">, </w:t>
      </w:r>
      <w:r>
        <w:rPr>
          <w:rFonts w:eastAsia="Calibri"/>
        </w:rPr>
        <w:t>A. Šniepis</w:t>
      </w:r>
      <w:r w:rsidRPr="009D5679">
        <w:t xml:space="preserve">, </w:t>
      </w:r>
      <w:r w:rsidR="00460473">
        <w:rPr>
          <w:rFonts w:eastAsia="Calibri"/>
        </w:rPr>
        <w:t xml:space="preserve">S. Budinas, </w:t>
      </w:r>
      <w:r>
        <w:rPr>
          <w:rFonts w:eastAsia="Calibri"/>
        </w:rPr>
        <w:t>A. Statkevičius</w:t>
      </w:r>
      <w:r w:rsidRPr="009D5679">
        <w:rPr>
          <w:rFonts w:eastAsia="Calibri"/>
        </w:rPr>
        <w:t>)</w:t>
      </w:r>
      <w:r>
        <w:rPr>
          <w:rFonts w:eastAsia="Calibri"/>
        </w:rPr>
        <w:t>, prieš – 0, susilaikė – 0</w:t>
      </w:r>
      <w:r w:rsidRPr="009D5679">
        <w:rPr>
          <w:rFonts w:eastAsia="Calibri"/>
        </w:rPr>
        <w:t xml:space="preserve">. </w:t>
      </w:r>
    </w:p>
    <w:p w14:paraId="1F08314D" w14:textId="77777777" w:rsidR="00C202CA" w:rsidRPr="009D5679" w:rsidRDefault="00C202CA" w:rsidP="005E75C5">
      <w:pPr>
        <w:ind w:firstLine="709"/>
        <w:jc w:val="both"/>
      </w:pPr>
    </w:p>
    <w:p w14:paraId="190253DF" w14:textId="77777777" w:rsidR="001E7447" w:rsidRDefault="005E75C5" w:rsidP="00C17B03">
      <w:pPr>
        <w:autoSpaceDN w:val="0"/>
        <w:ind w:firstLine="709"/>
        <w:jc w:val="both"/>
      </w:pPr>
      <w:r w:rsidRPr="009D5679">
        <w:t xml:space="preserve">2. SVARSTYTA. </w:t>
      </w:r>
      <w:r w:rsidR="001E7447" w:rsidRPr="009022F2">
        <w:t>Klaipėdos miesto savivaldybės socialinių paslaugų 2023 met</w:t>
      </w:r>
      <w:r w:rsidR="001E7447">
        <w:t>ų plano pristatymas.</w:t>
      </w:r>
    </w:p>
    <w:p w14:paraId="367117F4" w14:textId="0F5165D1" w:rsidR="00294BF8" w:rsidRPr="004D1436" w:rsidRDefault="00C17B03" w:rsidP="00294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20"/>
        <w:jc w:val="both"/>
      </w:pPr>
      <w:r w:rsidRPr="00300E72">
        <w:t xml:space="preserve">Pranešėja </w:t>
      </w:r>
      <w:r w:rsidR="001E7447">
        <w:t>A. Liesytė</w:t>
      </w:r>
      <w:r w:rsidR="001E7447" w:rsidRPr="00300E72">
        <w:t xml:space="preserve"> </w:t>
      </w:r>
      <w:r w:rsidRPr="00300E72">
        <w:t xml:space="preserve">teigė, kad </w:t>
      </w:r>
      <w:r w:rsidR="00294BF8" w:rsidRPr="004D1436">
        <w:t xml:space="preserve">Lietuvos Respublikos socialinių paslaugų įstatymas </w:t>
      </w:r>
      <w:r w:rsidR="00294BF8" w:rsidRPr="004D1436">
        <w:rPr>
          <w:rFonts w:cs="Courier New"/>
        </w:rPr>
        <w:t xml:space="preserve">socialinių paslaugų teikimo mastui ir rūšims pagal gyventojų poreikius nustatyti </w:t>
      </w:r>
      <w:r w:rsidR="00294BF8" w:rsidRPr="004D1436">
        <w:t xml:space="preserve">įpareigoja savivaldybes kasmet </w:t>
      </w:r>
      <w:r w:rsidR="00294BF8" w:rsidRPr="004D1436">
        <w:rPr>
          <w:rFonts w:cs="Courier New"/>
        </w:rPr>
        <w:t xml:space="preserve">sudaryti ir tvirtinti socialinių paslaugų planą. Socialinių paslaugų planas sudaromas vadovaujantis Socialinių paslaugų planavimo metodika, patvirtinta Lietuvos Respublikos Vyriausybės </w:t>
      </w:r>
      <w:smartTag w:uri="urn:schemas-microsoft-com:office:smarttags" w:element="metricconverter">
        <w:smartTagPr>
          <w:attr w:name="ProductID" w:val="2006 m"/>
        </w:smartTagPr>
        <w:r w:rsidR="00294BF8" w:rsidRPr="004D1436">
          <w:rPr>
            <w:rFonts w:cs="Courier New"/>
          </w:rPr>
          <w:t>2006 m</w:t>
        </w:r>
      </w:smartTag>
      <w:r w:rsidR="00294BF8" w:rsidRPr="004D1436">
        <w:rPr>
          <w:rFonts w:cs="Courier New"/>
        </w:rPr>
        <w:t xml:space="preserve">. lapkričio 15 d. nutarimu Nr. 1132 „Dėl Socialinių paslaugų metodikos patvirtinimo“, ir Lietuvos Respublikos socialinės apsaugos ir darbo ministro </w:t>
      </w:r>
      <w:smartTag w:uri="urn:schemas-microsoft-com:office:smarttags" w:element="metricconverter">
        <w:smartTagPr>
          <w:attr w:name="ProductID" w:val="2007 m"/>
        </w:smartTagPr>
        <w:r w:rsidR="00294BF8" w:rsidRPr="004D1436">
          <w:rPr>
            <w:rFonts w:cs="Courier New"/>
          </w:rPr>
          <w:t>2007 m</w:t>
        </w:r>
      </w:smartTag>
      <w:r w:rsidR="00294BF8" w:rsidRPr="004D1436">
        <w:rPr>
          <w:rFonts w:cs="Courier New"/>
        </w:rPr>
        <w:t>. balandžio 12 d. įsakymu Nr. A1-104 „Dėl Socialinių paslaugų plano formos ir Socialinių paslaugų efektyvumo vertinimo kriterijų patvirtinimo“. Klaipėdos miesto savivaldybės socialinių paslaugų 2023 metų planas (toliau – Socialinių paslaugų planas) parengtas atsižvelgiant į Klaipėdos miesto savivaldybės 2023–2025 metų strateginį veiklos planą, Klaipėdos miesto savivaldybės 2023–2025 metų programas bei Klaipėdos miesto savivaldybės 2021–2030 m. strateginį plėtros planą.</w:t>
      </w:r>
      <w:r w:rsidR="00294BF8">
        <w:rPr>
          <w:rFonts w:cs="Courier New"/>
        </w:rPr>
        <w:t xml:space="preserve"> </w:t>
      </w:r>
      <w:r w:rsidR="00294BF8" w:rsidRPr="004D1436">
        <w:t xml:space="preserve">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w:t>
      </w:r>
      <w:r w:rsidR="00294BF8" w:rsidRPr="004D1436">
        <w:lastRenderedPageBreak/>
        <w:t>socialiniam saugumui užtikrinti.</w:t>
      </w:r>
      <w:r w:rsidR="00294BF8">
        <w:rPr>
          <w:rFonts w:cs="Courier New"/>
        </w:rPr>
        <w:t xml:space="preserve"> </w:t>
      </w:r>
      <w:r w:rsidR="00294BF8" w:rsidRPr="004D1436">
        <w:t xml:space="preserve">Socialinių paslaugų teikimo ir plėtros tikslas – užtikrinti gyventojams aukštą socialinių paslaugų kokybę ir prieinamumą. </w:t>
      </w:r>
    </w:p>
    <w:p w14:paraId="12902C11" w14:textId="57B5F7BD" w:rsidR="00C17B03" w:rsidRPr="00C17B03" w:rsidRDefault="00C17B03" w:rsidP="00294BF8">
      <w:pPr>
        <w:autoSpaceDN w:val="0"/>
        <w:ind w:firstLine="709"/>
        <w:jc w:val="both"/>
      </w:pPr>
      <w:r w:rsidRPr="001F7D9E">
        <w:rPr>
          <w:bCs/>
        </w:rPr>
        <w:t xml:space="preserve">NUTARTA. </w:t>
      </w:r>
      <w:r w:rsidR="00294BF8">
        <w:t>Informacija išklausyta.</w:t>
      </w:r>
      <w:r w:rsidRPr="009D5679">
        <w:rPr>
          <w:rFonts w:eastAsia="Calibri"/>
        </w:rPr>
        <w:t xml:space="preserve"> </w:t>
      </w:r>
    </w:p>
    <w:p w14:paraId="2C0C33CA" w14:textId="77777777" w:rsidR="005E75C5" w:rsidRDefault="005E75C5" w:rsidP="00D0421A">
      <w:pPr>
        <w:ind w:firstLine="709"/>
        <w:jc w:val="both"/>
        <w:rPr>
          <w:shd w:val="clear" w:color="auto" w:fill="FFFFFF"/>
        </w:rPr>
      </w:pPr>
    </w:p>
    <w:p w14:paraId="5F7C0475" w14:textId="77777777" w:rsidR="004B60B1" w:rsidRDefault="005E75C5" w:rsidP="005E75C5">
      <w:pPr>
        <w:ind w:firstLine="709"/>
        <w:jc w:val="both"/>
      </w:pPr>
      <w:r w:rsidRPr="009D5679">
        <w:t xml:space="preserve">3. SVARSTYTA. </w:t>
      </w:r>
      <w:r w:rsidR="004B60B1" w:rsidRPr="009022F2">
        <w:t xml:space="preserve">Atitikties audito ataskaitos „Transporto naudojimas socialines paslaugas teikiančiose savivaldybės biudžetinėse įstaigose“ aptarimas su įstaigų vadovais. </w:t>
      </w:r>
    </w:p>
    <w:p w14:paraId="4E6202E3" w14:textId="6D77EDE3" w:rsidR="004B60B1" w:rsidRDefault="004B60B1" w:rsidP="00D0421A">
      <w:pPr>
        <w:ind w:firstLine="709"/>
        <w:jc w:val="both"/>
      </w:pPr>
      <w:r>
        <w:t xml:space="preserve">Posėdžio metu savivaldybės biudžetinių įstaigų vadovai </w:t>
      </w:r>
      <w:r w:rsidR="00EF6335">
        <w:t>pristatė</w:t>
      </w:r>
      <w:r w:rsidR="00E31A0D">
        <w:t xml:space="preserve"> savo paslaugas ir problemas</w:t>
      </w:r>
      <w:r w:rsidR="00E640B6">
        <w:t xml:space="preserve"> </w:t>
      </w:r>
      <w:r w:rsidR="00E31A0D">
        <w:t>bei atsakė į komiteto narių pateiktus klausimus</w:t>
      </w:r>
      <w:r>
        <w:t>.</w:t>
      </w:r>
      <w:r w:rsidRPr="009022F2">
        <w:t xml:space="preserve"> </w:t>
      </w:r>
      <w:r w:rsidR="00EF6335">
        <w:t xml:space="preserve">Buvo pakviesta 7 biudžetinės įstaigos: Klaipėdos miesto nakvynės namai, Neįgaliųjų centras „Klaipėdos lakštutė“, Klaipėdos miesto globos namai, Klaipėdos miesto šeimos ir vaiko gerovės centras, Klaipėdos vaikų globos namai „Rytas“, </w:t>
      </w:r>
      <w:r w:rsidR="0070217D">
        <w:t>Klaipėdos socialinių paslaugų centras „Danė“, Klaipėdos miesto socialinės paramos centras</w:t>
      </w:r>
      <w:r w:rsidR="00E31A0D">
        <w:t>. U. Radvila padėkojo įstaigų vadovams už pateiktą informaciją.</w:t>
      </w:r>
    </w:p>
    <w:p w14:paraId="2CEE1EB8" w14:textId="51819975" w:rsidR="00C80C5D" w:rsidRDefault="00C80C5D" w:rsidP="00C80C5D">
      <w:pPr>
        <w:ind w:firstLine="709"/>
      </w:pPr>
      <w:r>
        <w:t>A. Šniepis siūlė naudoti telemetrijos paslaugas, kurios palengvintų darbą, stebint transporto priemones.</w:t>
      </w:r>
    </w:p>
    <w:p w14:paraId="503E8BF3" w14:textId="711A4A96" w:rsidR="00A36000" w:rsidRPr="00FC5E37" w:rsidRDefault="005E75C5" w:rsidP="00FC5E37">
      <w:pPr>
        <w:ind w:firstLine="709"/>
        <w:jc w:val="both"/>
        <w:rPr>
          <w:rFonts w:eastAsia="Calibri"/>
        </w:rPr>
      </w:pPr>
      <w:r w:rsidRPr="009D5679">
        <w:rPr>
          <w:rFonts w:eastAsia="Calibri"/>
        </w:rPr>
        <w:t xml:space="preserve">NUTARTA. </w:t>
      </w:r>
      <w:r w:rsidR="00BC58C0">
        <w:t>Info</w:t>
      </w:r>
      <w:r w:rsidR="001D151C">
        <w:t>rmacija išklausyta</w:t>
      </w:r>
      <w:r w:rsidR="00A36000">
        <w:t>.</w:t>
      </w:r>
    </w:p>
    <w:p w14:paraId="5F8D6673" w14:textId="77777777" w:rsidR="00D01D40" w:rsidRPr="009D5679" w:rsidRDefault="00D01D40" w:rsidP="00FC5E37">
      <w:pPr>
        <w:jc w:val="both"/>
      </w:pPr>
    </w:p>
    <w:p w14:paraId="26699DCE" w14:textId="3C98286A" w:rsidR="005E75C5" w:rsidRPr="004A4659" w:rsidRDefault="000B434D" w:rsidP="005E75C5">
      <w:pPr>
        <w:ind w:firstLine="709"/>
        <w:jc w:val="both"/>
      </w:pPr>
      <w:r>
        <w:t>Posėdžio pabaiga 16.30</w:t>
      </w:r>
      <w:r w:rsidR="005E75C5" w:rsidRPr="004A4659">
        <w:t xml:space="preserve"> val.</w:t>
      </w:r>
    </w:p>
    <w:p w14:paraId="3CD7A4C1" w14:textId="77777777" w:rsidR="005E75C5" w:rsidRPr="009D5679" w:rsidRDefault="005E75C5" w:rsidP="005E75C5">
      <w:pPr>
        <w:ind w:firstLine="709"/>
        <w:jc w:val="both"/>
      </w:pPr>
    </w:p>
    <w:p w14:paraId="37D84D71" w14:textId="77777777" w:rsidR="005E75C5" w:rsidRPr="009D5679" w:rsidRDefault="005E75C5" w:rsidP="005E75C5">
      <w:pPr>
        <w:ind w:firstLine="709"/>
        <w:jc w:val="both"/>
      </w:pPr>
    </w:p>
    <w:p w14:paraId="001FACEA" w14:textId="5F96B7EF" w:rsidR="005E75C5" w:rsidRPr="009D5679" w:rsidRDefault="005E75C5" w:rsidP="005E75C5">
      <w:pPr>
        <w:tabs>
          <w:tab w:val="left" w:pos="567"/>
        </w:tabs>
        <w:spacing w:line="276" w:lineRule="auto"/>
        <w:jc w:val="both"/>
      </w:pPr>
      <w:r w:rsidRPr="009D5679">
        <w:rPr>
          <w:rFonts w:eastAsia="Calibri"/>
          <w:shd w:val="clear" w:color="auto" w:fill="FFFFFF"/>
        </w:rPr>
        <w:t>Posėdžio pirmininkas</w:t>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008215A1">
        <w:t>Ugnius Radvila</w:t>
      </w:r>
    </w:p>
    <w:p w14:paraId="5A393DB6" w14:textId="77777777" w:rsidR="005E75C5" w:rsidRPr="009D5679" w:rsidRDefault="005E75C5" w:rsidP="005E75C5">
      <w:pPr>
        <w:tabs>
          <w:tab w:val="left" w:pos="567"/>
        </w:tabs>
        <w:spacing w:line="276" w:lineRule="auto"/>
        <w:jc w:val="both"/>
      </w:pPr>
    </w:p>
    <w:p w14:paraId="61014B81" w14:textId="6CB016F0" w:rsidR="005E75C5" w:rsidRPr="009D5679" w:rsidRDefault="005E75C5" w:rsidP="005E75C5">
      <w:pPr>
        <w:tabs>
          <w:tab w:val="left" w:pos="567"/>
        </w:tabs>
        <w:ind w:right="-143"/>
        <w:jc w:val="both"/>
        <w:rPr>
          <w:rFonts w:eastAsia="Calibri"/>
          <w:shd w:val="clear" w:color="auto" w:fill="FFFFFF"/>
        </w:rPr>
      </w:pPr>
      <w:r w:rsidRPr="009D5679">
        <w:rPr>
          <w:rFonts w:eastAsia="Calibri"/>
          <w:shd w:val="clear" w:color="auto" w:fill="FFFFFF"/>
        </w:rPr>
        <w:t>Posėdžio sekretorė</w:t>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00835A22">
        <w:rPr>
          <w:rFonts w:eastAsia="Calibri"/>
          <w:shd w:val="clear" w:color="auto" w:fill="FFFFFF"/>
        </w:rPr>
        <w:t>Greta Jundulė</w:t>
      </w:r>
    </w:p>
    <w:p w14:paraId="18A81DA4" w14:textId="77777777" w:rsidR="005E75C5" w:rsidRDefault="005E75C5"/>
    <w:sectPr w:rsidR="005E75C5"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1D8C" w14:textId="77777777" w:rsidR="003D23A2" w:rsidRDefault="003D23A2" w:rsidP="002B5FDA">
      <w:r>
        <w:separator/>
      </w:r>
    </w:p>
  </w:endnote>
  <w:endnote w:type="continuationSeparator" w:id="0">
    <w:p w14:paraId="06656A7D" w14:textId="77777777" w:rsidR="003D23A2" w:rsidRDefault="003D23A2"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75A61" w14:textId="77777777" w:rsidR="003D23A2" w:rsidRDefault="003D23A2" w:rsidP="002B5FDA">
      <w:r>
        <w:separator/>
      </w:r>
    </w:p>
  </w:footnote>
  <w:footnote w:type="continuationSeparator" w:id="0">
    <w:p w14:paraId="61C1E0CF" w14:textId="77777777" w:rsidR="003D23A2" w:rsidRDefault="003D23A2"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3421C36F" w:rsidR="00A0773E" w:rsidRDefault="00A0773E">
        <w:pPr>
          <w:pStyle w:val="Antrats"/>
          <w:jc w:val="center"/>
        </w:pPr>
        <w:r>
          <w:fldChar w:fldCharType="begin"/>
        </w:r>
        <w:r>
          <w:instrText>PAGE   \* MERGEFORMAT</w:instrText>
        </w:r>
        <w:r>
          <w:fldChar w:fldCharType="separate"/>
        </w:r>
        <w:r w:rsidR="00EA3DA5">
          <w:rPr>
            <w:noProof/>
          </w:rPr>
          <w:t>2</w:t>
        </w:r>
        <w:r>
          <w:fldChar w:fldCharType="end"/>
        </w:r>
      </w:p>
    </w:sdtContent>
  </w:sdt>
  <w:p w14:paraId="512361D0" w14:textId="77777777" w:rsidR="00A0773E" w:rsidRDefault="00A0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47D76"/>
    <w:multiLevelType w:val="hybridMultilevel"/>
    <w:tmpl w:val="FBB85EBA"/>
    <w:lvl w:ilvl="0" w:tplc="AA30673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4944121"/>
    <w:multiLevelType w:val="hybridMultilevel"/>
    <w:tmpl w:val="7E2279D0"/>
    <w:lvl w:ilvl="0" w:tplc="1700D3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B3861DD"/>
    <w:multiLevelType w:val="hybridMultilevel"/>
    <w:tmpl w:val="CDC6C010"/>
    <w:lvl w:ilvl="0" w:tplc="5220121A">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A22"/>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6E6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66"/>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434D"/>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4D9"/>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8B2"/>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1C"/>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B18"/>
    <w:rsid w:val="001E4300"/>
    <w:rsid w:val="001E46D3"/>
    <w:rsid w:val="001E47A3"/>
    <w:rsid w:val="001E5135"/>
    <w:rsid w:val="001E55D4"/>
    <w:rsid w:val="001E5FCD"/>
    <w:rsid w:val="001E70F7"/>
    <w:rsid w:val="001E7125"/>
    <w:rsid w:val="001E71AF"/>
    <w:rsid w:val="001E7447"/>
    <w:rsid w:val="001E7847"/>
    <w:rsid w:val="001E79A1"/>
    <w:rsid w:val="001E7AF3"/>
    <w:rsid w:val="001E7B3A"/>
    <w:rsid w:val="001E7FAF"/>
    <w:rsid w:val="001F099D"/>
    <w:rsid w:val="001F0AD7"/>
    <w:rsid w:val="001F11D8"/>
    <w:rsid w:val="001F169B"/>
    <w:rsid w:val="001F1C16"/>
    <w:rsid w:val="001F1E8A"/>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9B4"/>
    <w:rsid w:val="001F7B2B"/>
    <w:rsid w:val="001F7D54"/>
    <w:rsid w:val="001F7E6D"/>
    <w:rsid w:val="00200715"/>
    <w:rsid w:val="002007C2"/>
    <w:rsid w:val="00200AB3"/>
    <w:rsid w:val="00201AFC"/>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65D"/>
    <w:rsid w:val="002348AE"/>
    <w:rsid w:val="00234B87"/>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1C95"/>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1A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41D"/>
    <w:rsid w:val="002657C2"/>
    <w:rsid w:val="002659EF"/>
    <w:rsid w:val="00266A7C"/>
    <w:rsid w:val="00266BC3"/>
    <w:rsid w:val="00266D78"/>
    <w:rsid w:val="00266E7C"/>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BF8"/>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20B"/>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69A9"/>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D3"/>
    <w:rsid w:val="003230ED"/>
    <w:rsid w:val="00323960"/>
    <w:rsid w:val="00323C59"/>
    <w:rsid w:val="00323FDE"/>
    <w:rsid w:val="003240D4"/>
    <w:rsid w:val="00324195"/>
    <w:rsid w:val="00324440"/>
    <w:rsid w:val="00324807"/>
    <w:rsid w:val="00324943"/>
    <w:rsid w:val="00324BD4"/>
    <w:rsid w:val="0032521D"/>
    <w:rsid w:val="0032536A"/>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CDE"/>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B82"/>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53E"/>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3A2"/>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0B4"/>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266"/>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036"/>
    <w:rsid w:val="0040457E"/>
    <w:rsid w:val="00404784"/>
    <w:rsid w:val="0040483D"/>
    <w:rsid w:val="00404A6F"/>
    <w:rsid w:val="00404B6F"/>
    <w:rsid w:val="00404C27"/>
    <w:rsid w:val="00404D3F"/>
    <w:rsid w:val="00404D9B"/>
    <w:rsid w:val="00404DD4"/>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07B7"/>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D1"/>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473"/>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0B"/>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11B8"/>
    <w:rsid w:val="004B122E"/>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0B1"/>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51F"/>
    <w:rsid w:val="004C4A6A"/>
    <w:rsid w:val="004C4AC4"/>
    <w:rsid w:val="004C4B41"/>
    <w:rsid w:val="004C4C8F"/>
    <w:rsid w:val="004C4CBF"/>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7B1"/>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2B4"/>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5C5"/>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3F3F"/>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67E8A"/>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7D"/>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62A"/>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538C"/>
    <w:rsid w:val="00735F3D"/>
    <w:rsid w:val="00735F54"/>
    <w:rsid w:val="00736B2A"/>
    <w:rsid w:val="00736C21"/>
    <w:rsid w:val="00736FF3"/>
    <w:rsid w:val="0073770F"/>
    <w:rsid w:val="00737C2B"/>
    <w:rsid w:val="0074014F"/>
    <w:rsid w:val="00740875"/>
    <w:rsid w:val="00740FF9"/>
    <w:rsid w:val="00741544"/>
    <w:rsid w:val="0074171B"/>
    <w:rsid w:val="00741C55"/>
    <w:rsid w:val="00741E5A"/>
    <w:rsid w:val="0074227E"/>
    <w:rsid w:val="0074241B"/>
    <w:rsid w:val="0074250D"/>
    <w:rsid w:val="007425FE"/>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E95"/>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68B"/>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D06"/>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428"/>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5A1"/>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53A3"/>
    <w:rsid w:val="00835917"/>
    <w:rsid w:val="008359EB"/>
    <w:rsid w:val="008359F4"/>
    <w:rsid w:val="00835A22"/>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240"/>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C61"/>
    <w:rsid w:val="00880D20"/>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EBB"/>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1BF"/>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B06"/>
    <w:rsid w:val="00924C66"/>
    <w:rsid w:val="00924CAA"/>
    <w:rsid w:val="00924D05"/>
    <w:rsid w:val="00924FEB"/>
    <w:rsid w:val="009252E7"/>
    <w:rsid w:val="009256A5"/>
    <w:rsid w:val="009259EC"/>
    <w:rsid w:val="0092604E"/>
    <w:rsid w:val="00926153"/>
    <w:rsid w:val="00926399"/>
    <w:rsid w:val="00926C06"/>
    <w:rsid w:val="009273CB"/>
    <w:rsid w:val="00927565"/>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031"/>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EE"/>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713"/>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1F5"/>
    <w:rsid w:val="009F623D"/>
    <w:rsid w:val="009F639A"/>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00"/>
    <w:rsid w:val="00A360C5"/>
    <w:rsid w:val="00A3615F"/>
    <w:rsid w:val="00A362D9"/>
    <w:rsid w:val="00A3651D"/>
    <w:rsid w:val="00A36669"/>
    <w:rsid w:val="00A3703D"/>
    <w:rsid w:val="00A374EB"/>
    <w:rsid w:val="00A374F5"/>
    <w:rsid w:val="00A37843"/>
    <w:rsid w:val="00A37C5B"/>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54E"/>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79E"/>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3C2"/>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0E9E"/>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B58"/>
    <w:rsid w:val="00B76C34"/>
    <w:rsid w:val="00B76FF1"/>
    <w:rsid w:val="00B770D3"/>
    <w:rsid w:val="00B773B6"/>
    <w:rsid w:val="00B77429"/>
    <w:rsid w:val="00B77491"/>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1C0"/>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4B3"/>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366"/>
    <w:rsid w:val="00BC44ED"/>
    <w:rsid w:val="00BC45FE"/>
    <w:rsid w:val="00BC4A8A"/>
    <w:rsid w:val="00BC4DE8"/>
    <w:rsid w:val="00BC58C0"/>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D49"/>
    <w:rsid w:val="00BF1F21"/>
    <w:rsid w:val="00BF20CB"/>
    <w:rsid w:val="00BF2683"/>
    <w:rsid w:val="00BF28BD"/>
    <w:rsid w:val="00BF2A5E"/>
    <w:rsid w:val="00BF2D3C"/>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17B03"/>
    <w:rsid w:val="00C202CA"/>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676"/>
    <w:rsid w:val="00C30220"/>
    <w:rsid w:val="00C304F3"/>
    <w:rsid w:val="00C30AFE"/>
    <w:rsid w:val="00C30CA5"/>
    <w:rsid w:val="00C31483"/>
    <w:rsid w:val="00C3180A"/>
    <w:rsid w:val="00C32204"/>
    <w:rsid w:val="00C3228F"/>
    <w:rsid w:val="00C328B6"/>
    <w:rsid w:val="00C32953"/>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730"/>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1143"/>
    <w:rsid w:val="00C7120B"/>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0C5D"/>
    <w:rsid w:val="00C81561"/>
    <w:rsid w:val="00C816DC"/>
    <w:rsid w:val="00C81756"/>
    <w:rsid w:val="00C81868"/>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A2B"/>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10"/>
    <w:rsid w:val="00CF2945"/>
    <w:rsid w:val="00CF32B7"/>
    <w:rsid w:val="00CF424B"/>
    <w:rsid w:val="00CF441A"/>
    <w:rsid w:val="00CF47A9"/>
    <w:rsid w:val="00CF4CC2"/>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1D40"/>
    <w:rsid w:val="00D02BFB"/>
    <w:rsid w:val="00D02D1B"/>
    <w:rsid w:val="00D031C9"/>
    <w:rsid w:val="00D03349"/>
    <w:rsid w:val="00D0363B"/>
    <w:rsid w:val="00D037AB"/>
    <w:rsid w:val="00D0399B"/>
    <w:rsid w:val="00D0421A"/>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A86"/>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41"/>
    <w:rsid w:val="00D57DEF"/>
    <w:rsid w:val="00D609B6"/>
    <w:rsid w:val="00D60A7D"/>
    <w:rsid w:val="00D60C69"/>
    <w:rsid w:val="00D6159B"/>
    <w:rsid w:val="00D61841"/>
    <w:rsid w:val="00D61A12"/>
    <w:rsid w:val="00D61CDC"/>
    <w:rsid w:val="00D62392"/>
    <w:rsid w:val="00D62735"/>
    <w:rsid w:val="00D6284A"/>
    <w:rsid w:val="00D62C1C"/>
    <w:rsid w:val="00D62FE7"/>
    <w:rsid w:val="00D63AB5"/>
    <w:rsid w:val="00D63E78"/>
    <w:rsid w:val="00D63EEF"/>
    <w:rsid w:val="00D63FA1"/>
    <w:rsid w:val="00D646D9"/>
    <w:rsid w:val="00D64702"/>
    <w:rsid w:val="00D64A1B"/>
    <w:rsid w:val="00D64BAF"/>
    <w:rsid w:val="00D64E26"/>
    <w:rsid w:val="00D6503E"/>
    <w:rsid w:val="00D65232"/>
    <w:rsid w:val="00D652B7"/>
    <w:rsid w:val="00D654D8"/>
    <w:rsid w:val="00D65633"/>
    <w:rsid w:val="00D65812"/>
    <w:rsid w:val="00D665D2"/>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6F9"/>
    <w:rsid w:val="00D73FB4"/>
    <w:rsid w:val="00D73FF2"/>
    <w:rsid w:val="00D74450"/>
    <w:rsid w:val="00D745CB"/>
    <w:rsid w:val="00D74AA9"/>
    <w:rsid w:val="00D7509A"/>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976"/>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A0D"/>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0B6"/>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DA5"/>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5FB6"/>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335"/>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5E37"/>
    <w:rsid w:val="00FC65BC"/>
    <w:rsid w:val="00FC6919"/>
    <w:rsid w:val="00FC6936"/>
    <w:rsid w:val="00FC6E92"/>
    <w:rsid w:val="00FC7034"/>
    <w:rsid w:val="00FC7A70"/>
    <w:rsid w:val="00FD008B"/>
    <w:rsid w:val="00FD0C94"/>
    <w:rsid w:val="00FD1100"/>
    <w:rsid w:val="00FD152F"/>
    <w:rsid w:val="00FD1AB2"/>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3E2D"/>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8431-7C6C-42CD-8323-5853D92B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3367</Words>
  <Characters>1920</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Greta Jundulė</cp:lastModifiedBy>
  <cp:revision>2</cp:revision>
  <cp:lastPrinted>2023-06-14T07:57:00Z</cp:lastPrinted>
  <dcterms:created xsi:type="dcterms:W3CDTF">2023-06-22T12:50:00Z</dcterms:created>
  <dcterms:modified xsi:type="dcterms:W3CDTF">2023-06-22T12:50:00Z</dcterms:modified>
</cp:coreProperties>
</file>