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902" w:rsidRDefault="00EE0902" w:rsidP="00EE0902">
      <w:pPr>
        <w:jc w:val="center"/>
        <w:rPr>
          <w:b/>
        </w:rPr>
      </w:pPr>
      <w:bookmarkStart w:id="0" w:name="_GoBack"/>
      <w:bookmarkEnd w:id="0"/>
      <w:r>
        <w:rPr>
          <w:b/>
        </w:rPr>
        <w:t>AIŠKINAMASIS RAŠTAS</w:t>
      </w:r>
    </w:p>
    <w:p w:rsidR="00EE0902" w:rsidRPr="006D09AF" w:rsidRDefault="00EE0902" w:rsidP="00EE0902">
      <w:pPr>
        <w:jc w:val="center"/>
        <w:rPr>
          <w:b/>
        </w:rPr>
      </w:pPr>
      <w:r>
        <w:rPr>
          <w:b/>
        </w:rPr>
        <w:t>PRIE SAVIVALDYBĖS TARYBOS SPRENDIMO „</w:t>
      </w:r>
      <w:r w:rsidR="00775811" w:rsidRPr="00775811">
        <w:rPr>
          <w:b/>
        </w:rPr>
        <w:t>DĖL</w:t>
      </w:r>
      <w:r w:rsidR="00775811" w:rsidRPr="00775811">
        <w:rPr>
          <w:szCs w:val="20"/>
        </w:rPr>
        <w:t xml:space="preserve"> </w:t>
      </w:r>
      <w:r w:rsidR="00775811" w:rsidRPr="00775811">
        <w:rPr>
          <w:b/>
          <w:caps/>
        </w:rPr>
        <w:t>ILGALAIKIO MATERIALIOJO TURTO PERDAVIMO PAGAL PANAUDOS SUTARTį</w:t>
      </w:r>
      <w:r>
        <w:rPr>
          <w:b/>
        </w:rPr>
        <w:t>“ PROJEKTO</w:t>
      </w:r>
    </w:p>
    <w:p w:rsidR="00EE0902" w:rsidRDefault="00EE0902" w:rsidP="00EE0902">
      <w:pPr>
        <w:jc w:val="both"/>
        <w:rPr>
          <w:b/>
        </w:rPr>
      </w:pPr>
    </w:p>
    <w:p w:rsidR="005A3525" w:rsidRDefault="005A3525" w:rsidP="00EE0902">
      <w:pPr>
        <w:jc w:val="both"/>
        <w:rPr>
          <w:b/>
        </w:rPr>
      </w:pPr>
    </w:p>
    <w:p w:rsidR="00EE0902" w:rsidRPr="001E1CC9" w:rsidRDefault="00EE0902" w:rsidP="00EE0902">
      <w:pPr>
        <w:ind w:firstLine="720"/>
        <w:jc w:val="both"/>
        <w:rPr>
          <w:b/>
        </w:rPr>
      </w:pPr>
      <w:r>
        <w:rPr>
          <w:b/>
        </w:rPr>
        <w:t>1. Sprendimo projekto tikslai ir uždaviniai.</w:t>
      </w:r>
    </w:p>
    <w:p w:rsidR="00775811" w:rsidRDefault="00775811" w:rsidP="00EE0902">
      <w:pPr>
        <w:ind w:firstLine="720"/>
        <w:jc w:val="both"/>
      </w:pPr>
      <w:r w:rsidRPr="00775811">
        <w:t xml:space="preserve">Šiuo Tarybos sprendimu Klaipėdos miesto savivaldybės taryba (toliau – Taryba) perduoda </w:t>
      </w:r>
      <w:r>
        <w:t>dviej</w:t>
      </w:r>
      <w:r w:rsidRPr="00775811">
        <w:t xml:space="preserve">ų metų terminui </w:t>
      </w:r>
      <w:r w:rsidRPr="00775811">
        <w:rPr>
          <w:lang w:eastAsia="en-US"/>
        </w:rPr>
        <w:t>viešajai įstaigai Jūrininkų sveikatos priežiūros centrui</w:t>
      </w:r>
      <w:r w:rsidRPr="00775811">
        <w:t xml:space="preserve"> (toliau – </w:t>
      </w:r>
      <w:r>
        <w:t>Įstaiga</w:t>
      </w:r>
      <w:r w:rsidRPr="00775811">
        <w:t xml:space="preserve">) laikinai neatlygintinai valdyti ir naudotis pagal panaudos sutartį Klaipėdos miesto savivaldybės patikėjimo teise valdomą, valstybei nuosavybės teise priklausantį </w:t>
      </w:r>
      <w:r>
        <w:t xml:space="preserve">ilgalaikį </w:t>
      </w:r>
      <w:r w:rsidRPr="00775811">
        <w:t>materialųjį turtą</w:t>
      </w:r>
      <w:r>
        <w:t>.</w:t>
      </w:r>
    </w:p>
    <w:p w:rsidR="003D1C64" w:rsidRDefault="00E81983" w:rsidP="00EE0902">
      <w:pPr>
        <w:ind w:firstLine="720"/>
        <w:jc w:val="both"/>
        <w:rPr>
          <w:b/>
        </w:rPr>
      </w:pPr>
      <w:r>
        <w:rPr>
          <w:b/>
        </w:rPr>
        <w:t xml:space="preserve">2. Šiuo metu galiojantis teisinis klausimo reglamentavimas. </w:t>
      </w:r>
    </w:p>
    <w:p w:rsidR="007F0B81" w:rsidRDefault="00E81983" w:rsidP="00B45062">
      <w:pPr>
        <w:ind w:firstLine="720"/>
        <w:jc w:val="both"/>
        <w:rPr>
          <w:color w:val="000000"/>
          <w:sz w:val="22"/>
          <w:szCs w:val="22"/>
        </w:rPr>
      </w:pPr>
      <w:r>
        <w:t>Lietuvos R</w:t>
      </w:r>
      <w:r w:rsidRPr="00C728A3">
        <w:t>espublikos vietos savivaldos įstatymo 1</w:t>
      </w:r>
      <w:r>
        <w:t>5</w:t>
      </w:r>
      <w:r w:rsidRPr="00C728A3">
        <w:t xml:space="preserve"> straipsnio 2 dalies </w:t>
      </w:r>
      <w:r w:rsidR="00C7146E">
        <w:t>20</w:t>
      </w:r>
      <w:r w:rsidRPr="00C728A3">
        <w:t xml:space="preserve"> punktas nustato išimti</w:t>
      </w:r>
      <w:r>
        <w:t>nę savivaldybės tarybos kom</w:t>
      </w:r>
      <w:r w:rsidRPr="00C728A3">
        <w:t xml:space="preserve">petenciją </w:t>
      </w:r>
      <w:r>
        <w:t xml:space="preserve">– </w:t>
      </w:r>
      <w:r w:rsidRPr="00993529">
        <w:rPr>
          <w:color w:val="000000"/>
        </w:rPr>
        <w:t xml:space="preserve">sprendimų dėl savivaldybei </w:t>
      </w:r>
      <w:r w:rsidR="00C7146E">
        <w:rPr>
          <w:color w:val="000000"/>
        </w:rPr>
        <w:t xml:space="preserve">priskirto valstybės </w:t>
      </w:r>
      <w:r w:rsidRPr="00993529">
        <w:rPr>
          <w:color w:val="000000"/>
        </w:rPr>
        <w:t>turt</w:t>
      </w:r>
      <w:r w:rsidR="00C7146E">
        <w:rPr>
          <w:color w:val="000000"/>
        </w:rPr>
        <w:t>o</w:t>
      </w:r>
      <w:r w:rsidRPr="00993529">
        <w:rPr>
          <w:color w:val="000000"/>
        </w:rPr>
        <w:t xml:space="preserve"> valdymo, naudojimo ir disponavimo juo </w:t>
      </w:r>
      <w:r w:rsidR="00C7146E">
        <w:rPr>
          <w:color w:val="000000"/>
        </w:rPr>
        <w:t>patikėjimo teise</w:t>
      </w:r>
      <w:r w:rsidRPr="00993529">
        <w:rPr>
          <w:color w:val="000000"/>
        </w:rPr>
        <w:t xml:space="preserve"> </w:t>
      </w:r>
      <w:r w:rsidR="00F8616C">
        <w:rPr>
          <w:color w:val="000000"/>
        </w:rPr>
        <w:t>priėmimo</w:t>
      </w:r>
      <w:r>
        <w:rPr>
          <w:color w:val="000000"/>
          <w:sz w:val="22"/>
          <w:szCs w:val="22"/>
        </w:rPr>
        <w:t>.</w:t>
      </w:r>
    </w:p>
    <w:p w:rsidR="00B45062" w:rsidRDefault="00E81983" w:rsidP="00B45062">
      <w:pPr>
        <w:ind w:firstLine="720"/>
        <w:jc w:val="both"/>
        <w:rPr>
          <w:color w:val="000000"/>
        </w:rPr>
      </w:pPr>
      <w:r>
        <w:rPr>
          <w:color w:val="000000"/>
          <w:sz w:val="22"/>
          <w:szCs w:val="22"/>
        </w:rPr>
        <w:t xml:space="preserve"> </w:t>
      </w:r>
      <w:r w:rsidR="007F0B81">
        <w:t>Lietuvos Respublikos valstybės ir savivaldybių turto valdymo, naudojimo ir disponavimo juo įstatymo 1</w:t>
      </w:r>
      <w:r w:rsidR="00C7146E">
        <w:t>0</w:t>
      </w:r>
      <w:r w:rsidR="007F0B81">
        <w:t xml:space="preserve"> straipsnio </w:t>
      </w:r>
      <w:r w:rsidR="00E128A9">
        <w:t>2</w:t>
      </w:r>
      <w:r w:rsidR="007F0B81">
        <w:t xml:space="preserve"> dalis reglamentuoja, </w:t>
      </w:r>
      <w:r w:rsidR="007F0B81" w:rsidRPr="002C01BB">
        <w:t xml:space="preserve">kad </w:t>
      </w:r>
      <w:r w:rsidR="00A7227D" w:rsidRPr="002C01BB">
        <w:t xml:space="preserve">valstybės turtą patikėjimo teise valdo, naudoja ir disponuoja </w:t>
      </w:r>
      <w:r w:rsidR="007F0B81" w:rsidRPr="002C01BB">
        <w:t xml:space="preserve">savivaldybės </w:t>
      </w:r>
      <w:r w:rsidR="00A7227D" w:rsidRPr="002C01BB">
        <w:t>– šio įstatymo 11 straipsnyje nustatytais atvejais</w:t>
      </w:r>
      <w:r w:rsidR="00D66720" w:rsidRPr="002C01BB">
        <w:t>, kuris reglamentuoja, kad Savivaldybės patikėjimo teise valdo, naudoja ir disponuoja valstybės turtu, kuris Vyriausybės nutarimais savivaldybėms perduodamas valstybinėms (valstybės perduotoms savivaldybėms) funkcijoms įgyvendinti.</w:t>
      </w:r>
      <w:r w:rsidRPr="002C01BB">
        <w:t xml:space="preserve"> </w:t>
      </w:r>
      <w:r w:rsidR="00D66720" w:rsidRPr="002C01BB">
        <w:t>Šio įstatymo</w:t>
      </w:r>
      <w:r w:rsidRPr="002C01BB">
        <w:t xml:space="preserve">  </w:t>
      </w:r>
      <w:r w:rsidR="00D66720" w:rsidRPr="002C01BB">
        <w:t>14 straipsnio 1 dalies 2 punkt</w:t>
      </w:r>
      <w:r w:rsidR="00B45062" w:rsidRPr="002C01BB">
        <w:t xml:space="preserve">as reglamentuoja, kad </w:t>
      </w:r>
      <w:r w:rsidR="00B45062" w:rsidRPr="00B45062">
        <w:rPr>
          <w:color w:val="000000"/>
        </w:rPr>
        <w:t>valstybės ir savivaldybių turtas gali būti perduodamas panaudos pagrindais laikinai neatlygintinai valdyti ir naudotis atitinkamai Vyriausybės arba savivaldybės tarybos nustatyta tvarka viešosioms įstaigoms, kurios pagal Lietuvos Respublikos viešojo sektoriaus atskaitomybės įstatymą laikomos viešojo sektoriaus subjektais</w:t>
      </w:r>
      <w:r w:rsidR="00F8616C">
        <w:rPr>
          <w:color w:val="000000"/>
        </w:rPr>
        <w:t>.</w:t>
      </w:r>
    </w:p>
    <w:p w:rsidR="00F8616C" w:rsidRPr="00B45062" w:rsidRDefault="00AC6FDA" w:rsidP="00B45062">
      <w:pPr>
        <w:ind w:firstLine="720"/>
        <w:jc w:val="both"/>
        <w:rPr>
          <w:color w:val="000000"/>
        </w:rPr>
      </w:pPr>
      <w:r w:rsidRPr="001E1971">
        <w:t xml:space="preserve">Klaipėdos miesto savivaldybės turto perdavimo panaudos pagrindais laikinai neatlygintinai valdyti ir naudotis tvarkos aprašo </w:t>
      </w:r>
      <w:r>
        <w:t>(toliau – Tvarkos aprašas)</w:t>
      </w:r>
      <w:r w:rsidRPr="00BB2875">
        <w:t xml:space="preserve">, </w:t>
      </w:r>
      <w:r w:rsidRPr="0058419C">
        <w:t>patvirtint</w:t>
      </w:r>
      <w:r>
        <w:t>o</w:t>
      </w:r>
      <w:r w:rsidRPr="001E1971">
        <w:t xml:space="preserve"> </w:t>
      </w:r>
      <w:r w:rsidR="00F8616C" w:rsidRPr="001E1971">
        <w:t>Klaipėdos miesto savivaldybės tarybos 2020 m. vasario 27 d. sprendim</w:t>
      </w:r>
      <w:r>
        <w:t>u</w:t>
      </w:r>
      <w:r w:rsidR="00F8616C" w:rsidRPr="001E1971">
        <w:t xml:space="preserve"> Nr. T2-38 „Dėl Klaipėdos miesto savivaldybės turto perdavimo panaudos pagrindais laikinai neatlygintinai valdyti ir naudotis tvarkos aprašo patvirtinimo“, 25 punkt</w:t>
      </w:r>
      <w:r w:rsidR="00F8616C">
        <w:t xml:space="preserve">as </w:t>
      </w:r>
      <w:r w:rsidR="00F8616C" w:rsidRPr="00B45062">
        <w:t xml:space="preserve">reglamentuoja, </w:t>
      </w:r>
      <w:r w:rsidR="00F8616C" w:rsidRPr="002C01BB">
        <w:t xml:space="preserve">kad </w:t>
      </w:r>
      <w:r w:rsidR="00F8616C" w:rsidRPr="006A2FCF">
        <w:t>Savivaldybei patikėjimo teise perduotas valstybės turtas panaudos pagrindais Savivaldybės įstaigoms perduodamas Savivaldybės tarybos sprendimu.</w:t>
      </w:r>
    </w:p>
    <w:p w:rsidR="002C11B0" w:rsidRDefault="002C11B0" w:rsidP="00EE0902">
      <w:pPr>
        <w:ind w:firstLine="720"/>
        <w:jc w:val="both"/>
        <w:rPr>
          <w:b/>
        </w:rPr>
      </w:pPr>
      <w:r>
        <w:rPr>
          <w:b/>
        </w:rPr>
        <w:t>3</w:t>
      </w:r>
      <w:r w:rsidRPr="00600869">
        <w:rPr>
          <w:b/>
        </w:rPr>
        <w:t>.</w:t>
      </w:r>
      <w:r w:rsidRPr="00600869">
        <w:t xml:space="preserve"> </w:t>
      </w:r>
      <w:r>
        <w:rPr>
          <w:b/>
        </w:rPr>
        <w:t>S</w:t>
      </w:r>
      <w:r w:rsidRPr="00600869">
        <w:rPr>
          <w:b/>
        </w:rPr>
        <w:t>iūlomos naujos teisinio reglamentavimo nuostatos ir laukiami rezultatai</w:t>
      </w:r>
      <w:r>
        <w:t>.</w:t>
      </w:r>
    </w:p>
    <w:p w:rsidR="00AC6FDA" w:rsidRPr="00AC6FDA" w:rsidRDefault="002C11B0" w:rsidP="00AC6FDA">
      <w:pPr>
        <w:ind w:firstLine="720"/>
        <w:jc w:val="both"/>
      </w:pPr>
      <w:r>
        <w:t xml:space="preserve">Vadovaujantis Tvarkos aprašo </w:t>
      </w:r>
      <w:r w:rsidR="00AC6FDA" w:rsidRPr="001E1971">
        <w:t>25 punkt</w:t>
      </w:r>
      <w:r w:rsidR="00AC6FDA">
        <w:t xml:space="preserve">u ir atsižvelgiant į </w:t>
      </w:r>
      <w:r w:rsidR="00AC6FDA" w:rsidRPr="00AC6FDA">
        <w:t xml:space="preserve">viešosios įstaigos Jūrininkų sveikatos priežiūros centro 2023-05-04 raštą Nr. S3-330 „Dėl panaudos sutarties sudarymo“ </w:t>
      </w:r>
      <w:r w:rsidR="00AC6FDA">
        <w:t>p</w:t>
      </w:r>
      <w:r w:rsidR="00AC6FDA" w:rsidRPr="00AC6FDA">
        <w:t>erduo</w:t>
      </w:r>
      <w:r w:rsidR="00580A83">
        <w:t>damas</w:t>
      </w:r>
      <w:r w:rsidR="00AC6FDA" w:rsidRPr="00AC6FDA">
        <w:t xml:space="preserve"> </w:t>
      </w:r>
      <w:r w:rsidR="00AC6FDA" w:rsidRPr="00715DFC">
        <w:t>dviejų</w:t>
      </w:r>
      <w:r w:rsidR="00AC6FDA" w:rsidRPr="00AC6FDA">
        <w:t xml:space="preserve"> metų terminui </w:t>
      </w:r>
      <w:r w:rsidR="00580A83">
        <w:rPr>
          <w:lang w:eastAsia="en-US"/>
        </w:rPr>
        <w:t>Į</w:t>
      </w:r>
      <w:r w:rsidR="00AC6FDA" w:rsidRPr="00AC6FDA">
        <w:rPr>
          <w:lang w:eastAsia="en-US"/>
        </w:rPr>
        <w:t xml:space="preserve">staigai </w:t>
      </w:r>
      <w:r w:rsidR="00AC6FDA" w:rsidRPr="00AC6FDA">
        <w:t>laikinai neatlygintinai valdyti ir naudotis pagal panaudos sutartį Klaipėdos miesto savivaldybės patikėjimo teise valdom</w:t>
      </w:r>
      <w:r w:rsidR="00580A83">
        <w:t>as</w:t>
      </w:r>
      <w:r w:rsidR="00AC6FDA" w:rsidRPr="00AC6FDA">
        <w:t>, valstybei nuosavybės teise priklausant</w:t>
      </w:r>
      <w:r w:rsidR="00580A83">
        <w:t>is</w:t>
      </w:r>
      <w:r w:rsidR="00AC6FDA" w:rsidRPr="00AC6FDA">
        <w:t xml:space="preserve"> ilgalaik</w:t>
      </w:r>
      <w:r w:rsidR="00580A83">
        <w:t>is</w:t>
      </w:r>
      <w:r w:rsidR="00AC6FDA" w:rsidRPr="00AC6FDA">
        <w:t xml:space="preserve"> material</w:t>
      </w:r>
      <w:r w:rsidR="00580A83">
        <w:t>usis</w:t>
      </w:r>
      <w:r w:rsidR="00AC6FDA" w:rsidRPr="00AC6FDA">
        <w:t xml:space="preserve"> turt</w:t>
      </w:r>
      <w:r w:rsidR="00580A83">
        <w:t>as</w:t>
      </w:r>
      <w:r w:rsidR="00AC6FDA" w:rsidRPr="00AC6FDA">
        <w:t xml:space="preserve"> pagal pridedamą priedą, įstatuose numatytai veiklai vykdyti.</w:t>
      </w:r>
    </w:p>
    <w:p w:rsidR="00AC6FDA" w:rsidRDefault="00580A83" w:rsidP="002C11B0">
      <w:pPr>
        <w:ind w:firstLine="720"/>
        <w:jc w:val="both"/>
      </w:pPr>
      <w:r>
        <w:t xml:space="preserve">Įstaiga šį turtą </w:t>
      </w:r>
      <w:r w:rsidRPr="00AC6FDA">
        <w:t xml:space="preserve">pagal panaudos sutartį </w:t>
      </w:r>
      <w:r>
        <w:t>naudoja nuo 2013 metų. Sutarties terminas baigiasi.</w:t>
      </w:r>
    </w:p>
    <w:p w:rsidR="00D63BE1" w:rsidRPr="00D63BE1" w:rsidRDefault="00D63BE1" w:rsidP="00D63BE1">
      <w:pPr>
        <w:ind w:left="283" w:right="-50" w:firstLine="437"/>
        <w:rPr>
          <w:b/>
          <w:color w:val="000000"/>
        </w:rPr>
      </w:pPr>
      <w:r w:rsidRPr="00D63BE1">
        <w:rPr>
          <w:b/>
          <w:lang w:eastAsia="en-US"/>
        </w:rPr>
        <w:t xml:space="preserve">4. </w:t>
      </w:r>
      <w:r w:rsidRPr="00D63BE1">
        <w:rPr>
          <w:b/>
        </w:rPr>
        <w:t xml:space="preserve">Numatomo </w:t>
      </w:r>
      <w:r w:rsidRPr="00D63BE1">
        <w:rPr>
          <w:b/>
          <w:color w:val="000000"/>
        </w:rPr>
        <w:t>teisinio reguliavimo poveikio vertinimas – nustatomas galimas teigiamas</w:t>
      </w:r>
    </w:p>
    <w:p w:rsidR="00D63BE1" w:rsidRPr="00D63BE1" w:rsidRDefault="00D63BE1" w:rsidP="00D63BE1">
      <w:pPr>
        <w:ind w:right="-51"/>
        <w:rPr>
          <w:b/>
          <w:color w:val="FF0000"/>
          <w:lang w:eastAsia="en-US"/>
        </w:rPr>
      </w:pPr>
      <w:r w:rsidRPr="00D63BE1">
        <w:rPr>
          <w:b/>
          <w:color w:val="000000"/>
        </w:rPr>
        <w:t>ir neigiamas poveikis to teisinio reguliavimo sričiai.</w:t>
      </w:r>
    </w:p>
    <w:p w:rsidR="00D63BE1" w:rsidRDefault="000D705C" w:rsidP="000D705C">
      <w:pPr>
        <w:ind w:firstLine="720"/>
        <w:jc w:val="both"/>
      </w:pPr>
      <w:r>
        <w:t xml:space="preserve">Priėmus sprendimą perduoti Įstaigai </w:t>
      </w:r>
      <w:r w:rsidRPr="00AC6FDA">
        <w:t>laikinai neatlygintinai valdyti ir naudotis pagal panaudos sutartį Klaipėdos miesto savivaldybės patikėjimo teise valdom</w:t>
      </w:r>
      <w:r>
        <w:t>ą</w:t>
      </w:r>
      <w:r w:rsidRPr="00AC6FDA">
        <w:t>, valstybei nuosavybės teise priklausant</w:t>
      </w:r>
      <w:r>
        <w:t>į</w:t>
      </w:r>
      <w:r w:rsidRPr="00AC6FDA">
        <w:t xml:space="preserve"> ilgalaik</w:t>
      </w:r>
      <w:r>
        <w:t>į</w:t>
      </w:r>
      <w:r w:rsidRPr="00AC6FDA">
        <w:t xml:space="preserve"> material</w:t>
      </w:r>
      <w:r>
        <w:t>ųjį</w:t>
      </w:r>
      <w:r w:rsidRPr="00AC6FDA">
        <w:t xml:space="preserve"> turt</w:t>
      </w:r>
      <w:r>
        <w:t xml:space="preserve">ą </w:t>
      </w:r>
      <w:r w:rsidR="00832C71">
        <w:rPr>
          <w:lang w:eastAsia="en-US"/>
        </w:rPr>
        <w:t xml:space="preserve">bus </w:t>
      </w:r>
      <w:r w:rsidR="00832C71" w:rsidRPr="00832C71">
        <w:t xml:space="preserve">sudaryta galimybė </w:t>
      </w:r>
      <w:r>
        <w:t xml:space="preserve">Įstaigai vykdyti </w:t>
      </w:r>
      <w:r w:rsidRPr="000D705C">
        <w:t>įstatuose numatyt</w:t>
      </w:r>
      <w:r>
        <w:t>ą veiklą.</w:t>
      </w:r>
    </w:p>
    <w:p w:rsidR="002C22A8" w:rsidRDefault="002C22A8" w:rsidP="002C11B0">
      <w:pPr>
        <w:ind w:firstLine="720"/>
        <w:jc w:val="both"/>
      </w:pPr>
      <w:r>
        <w:rPr>
          <w:lang w:eastAsia="en-US"/>
        </w:rPr>
        <w:t xml:space="preserve">Teigiamas poveikis – </w:t>
      </w:r>
      <w:r w:rsidR="000D705C">
        <w:rPr>
          <w:lang w:eastAsia="en-US"/>
        </w:rPr>
        <w:t>išliks Įstaigos veiklos tęstinumas</w:t>
      </w:r>
      <w:r w:rsidR="009D656D">
        <w:rPr>
          <w:lang w:eastAsia="en-US"/>
        </w:rPr>
        <w:t>,</w:t>
      </w:r>
      <w:r w:rsidR="009D656D" w:rsidRPr="009D656D">
        <w:t xml:space="preserve"> </w:t>
      </w:r>
      <w:r w:rsidR="009D656D">
        <w:t xml:space="preserve">bus užtikrinta </w:t>
      </w:r>
      <w:r w:rsidR="009D656D" w:rsidRPr="00992293">
        <w:t xml:space="preserve">tinkama </w:t>
      </w:r>
      <w:r w:rsidR="009D656D">
        <w:t xml:space="preserve">perduoto </w:t>
      </w:r>
      <w:r w:rsidR="009D656D" w:rsidRPr="00992293">
        <w:t>turto priežiūra bei eksploatacija</w:t>
      </w:r>
      <w:r>
        <w:rPr>
          <w:lang w:eastAsia="en-US"/>
        </w:rPr>
        <w:t xml:space="preserve">. Neigiamas poveikis </w:t>
      </w:r>
      <w:r w:rsidR="00BE7F8E">
        <w:rPr>
          <w:lang w:eastAsia="en-US"/>
        </w:rPr>
        <w:t>–</w:t>
      </w:r>
      <w:r>
        <w:rPr>
          <w:lang w:eastAsia="en-US"/>
        </w:rPr>
        <w:t xml:space="preserve"> </w:t>
      </w:r>
      <w:r w:rsidR="00BE7F8E">
        <w:rPr>
          <w:lang w:eastAsia="en-US"/>
        </w:rPr>
        <w:t>nenustatyta.</w:t>
      </w:r>
    </w:p>
    <w:p w:rsidR="00BE7F8E" w:rsidRPr="00BE7F8E" w:rsidRDefault="00BE7F8E" w:rsidP="00BE7F8E">
      <w:pPr>
        <w:ind w:firstLine="720"/>
        <w:jc w:val="both"/>
        <w:rPr>
          <w:b/>
          <w:lang w:eastAsia="en-US"/>
        </w:rPr>
      </w:pPr>
      <w:r w:rsidRPr="00BE7F8E">
        <w:rPr>
          <w:b/>
          <w:lang w:eastAsia="en-US"/>
        </w:rPr>
        <w:t>5.</w:t>
      </w:r>
      <w:r w:rsidRPr="00BE7F8E">
        <w:rPr>
          <w:lang w:eastAsia="en-US"/>
        </w:rPr>
        <w:t xml:space="preserve"> </w:t>
      </w:r>
      <w:r w:rsidRPr="00BE7F8E">
        <w:rPr>
          <w:b/>
          <w:bCs/>
          <w:lang w:eastAsia="en-US"/>
        </w:rPr>
        <w:t>Jeigu sprendimui įgyvendinti reikia kitų teisės aktų, – kas ir kada juos turėtų parengti, šių aktų metmenys.</w:t>
      </w:r>
    </w:p>
    <w:p w:rsidR="00BE7F8E" w:rsidRPr="00BE7F8E" w:rsidRDefault="00BE7F8E" w:rsidP="00BE7F8E">
      <w:pPr>
        <w:jc w:val="both"/>
        <w:rPr>
          <w:lang w:eastAsia="en-US"/>
        </w:rPr>
      </w:pPr>
      <w:r w:rsidRPr="00BE7F8E">
        <w:rPr>
          <w:lang w:eastAsia="en-US"/>
        </w:rPr>
        <w:t xml:space="preserve">            Sprendimui įgyvendinti kitų teisės aktų priėmimas nereikalingas.</w:t>
      </w:r>
    </w:p>
    <w:p w:rsidR="00BE7F8E" w:rsidRPr="00BE7F8E" w:rsidRDefault="00BE7F8E" w:rsidP="00BE7F8E">
      <w:pPr>
        <w:ind w:firstLine="720"/>
        <w:jc w:val="both"/>
        <w:rPr>
          <w:b/>
          <w:color w:val="000000"/>
          <w:lang w:eastAsia="en-US"/>
        </w:rPr>
      </w:pPr>
      <w:r w:rsidRPr="00BE7F8E">
        <w:rPr>
          <w:b/>
          <w:color w:val="000000"/>
          <w:lang w:eastAsia="en-US"/>
        </w:rPr>
        <w:lastRenderedPageBreak/>
        <w:t xml:space="preserve">6. </w:t>
      </w:r>
      <w:r w:rsidRPr="00BE7F8E">
        <w:rPr>
          <w:b/>
          <w:color w:val="000000"/>
        </w:rPr>
        <w:t>Kiek biudžeto lėšų pareikalaus ar leis sutaupyti projekto įgyvendinimas, finansavimo šaltinis.</w:t>
      </w:r>
    </w:p>
    <w:p w:rsidR="000D705C" w:rsidRDefault="00491774" w:rsidP="00EE0902">
      <w:pPr>
        <w:ind w:firstLine="720"/>
        <w:jc w:val="both"/>
        <w:rPr>
          <w:bCs/>
          <w:iCs/>
        </w:rPr>
      </w:pPr>
      <w:r>
        <w:t>Sprendimui įgyvendinti biudžeto lėšų poreikio nėra.</w:t>
      </w:r>
      <w:r w:rsidR="000D705C">
        <w:t xml:space="preserve"> </w:t>
      </w:r>
      <w:r w:rsidR="00BE7F8E" w:rsidRPr="00B53B95">
        <w:rPr>
          <w:bCs/>
        </w:rPr>
        <w:t>S</w:t>
      </w:r>
      <w:r w:rsidR="00BE7F8E" w:rsidRPr="00B53B95">
        <w:t>avivaldybės administracij</w:t>
      </w:r>
      <w:r w:rsidR="00E749EF">
        <w:t>a</w:t>
      </w:r>
      <w:r w:rsidR="00BE7F8E" w:rsidRPr="00B53B95">
        <w:t xml:space="preserve"> </w:t>
      </w:r>
      <w:r w:rsidR="000D705C">
        <w:rPr>
          <w:bCs/>
          <w:iCs/>
        </w:rPr>
        <w:t>pajamų negaus.</w:t>
      </w:r>
    </w:p>
    <w:p w:rsidR="00491774" w:rsidRPr="00491774" w:rsidRDefault="00491774" w:rsidP="00491774">
      <w:pPr>
        <w:ind w:firstLine="720"/>
        <w:jc w:val="both"/>
        <w:rPr>
          <w:b/>
          <w:lang w:eastAsia="en-US"/>
        </w:rPr>
      </w:pPr>
      <w:r w:rsidRPr="00491774">
        <w:rPr>
          <w:b/>
          <w:lang w:eastAsia="en-US"/>
        </w:rPr>
        <w:t>7.</w:t>
      </w:r>
      <w:r w:rsidRPr="00491774">
        <w:t xml:space="preserve"> </w:t>
      </w:r>
      <w:r w:rsidRPr="00491774">
        <w:rPr>
          <w:b/>
        </w:rPr>
        <w:t>Sprendimo projekto rengimo metu atlikti vertinimai ir išvados, konsultavimosi su visuomene metu gauti pasiūlymai ir jų motyvuotas vertinimas.</w:t>
      </w:r>
    </w:p>
    <w:p w:rsidR="00491774" w:rsidRPr="00491774" w:rsidRDefault="00491774" w:rsidP="00491774">
      <w:pPr>
        <w:jc w:val="both"/>
        <w:rPr>
          <w:lang w:eastAsia="en-US"/>
        </w:rPr>
      </w:pPr>
      <w:r w:rsidRPr="00491774">
        <w:rPr>
          <w:lang w:eastAsia="en-US"/>
        </w:rPr>
        <w:t xml:space="preserve">             Sprendimo rengimo metu atskiri vertinimai nebuvo atliekami. Atsižvelgiant į sprendimo projekto pobūdį konsultavimasis su visuomene nėra atliekamas.</w:t>
      </w:r>
    </w:p>
    <w:p w:rsidR="00491774" w:rsidRPr="00491774" w:rsidRDefault="00491774" w:rsidP="00491774">
      <w:pPr>
        <w:ind w:firstLine="720"/>
        <w:jc w:val="both"/>
        <w:rPr>
          <w:b/>
          <w:color w:val="FF0000"/>
          <w:lang w:eastAsia="en-US"/>
        </w:rPr>
      </w:pPr>
      <w:r w:rsidRPr="00491774">
        <w:rPr>
          <w:b/>
          <w:lang w:eastAsia="en-US"/>
        </w:rPr>
        <w:t xml:space="preserve">8. </w:t>
      </w:r>
      <w:r w:rsidRPr="00491774">
        <w:rPr>
          <w:b/>
        </w:rPr>
        <w:t>Kiti sprendimui priimti reikalingi pagrindimai, skaičiavimai ir paaiškinimai.</w:t>
      </w:r>
    </w:p>
    <w:p w:rsidR="00491774" w:rsidRPr="00491774" w:rsidRDefault="00491774" w:rsidP="00491774">
      <w:pPr>
        <w:ind w:firstLine="720"/>
        <w:jc w:val="both"/>
        <w:rPr>
          <w:lang w:eastAsia="en-US"/>
        </w:rPr>
      </w:pPr>
      <w:r w:rsidRPr="00491774">
        <w:rPr>
          <w:lang w:eastAsia="en-US"/>
        </w:rPr>
        <w:t>Nėra.</w:t>
      </w:r>
    </w:p>
    <w:p w:rsidR="00491774" w:rsidRDefault="00491774" w:rsidP="00491774">
      <w:pPr>
        <w:ind w:firstLine="720"/>
        <w:jc w:val="both"/>
        <w:rPr>
          <w:lang w:eastAsia="en-US"/>
        </w:rPr>
      </w:pPr>
      <w:r w:rsidRPr="00491774">
        <w:rPr>
          <w:lang w:eastAsia="en-US"/>
        </w:rPr>
        <w:t>Teikiame svarstyti šį sprendimo projektą.</w:t>
      </w:r>
    </w:p>
    <w:p w:rsidR="00F70C2A" w:rsidRDefault="00F70C2A" w:rsidP="00464DE4">
      <w:pPr>
        <w:ind w:firstLine="720"/>
        <w:jc w:val="both"/>
      </w:pPr>
      <w:r>
        <w:t>PRIDEDAMA:</w:t>
      </w:r>
      <w:r w:rsidR="00464DE4">
        <w:t xml:space="preserve"> </w:t>
      </w:r>
      <w:r w:rsidR="000D705C">
        <w:t>V</w:t>
      </w:r>
      <w:r w:rsidR="000D705C" w:rsidRPr="00AC6FDA">
        <w:t>iešosios įstaigos Jūrininkų sveikatos priežiūros centro 2023-05-04 rašt</w:t>
      </w:r>
      <w:r w:rsidR="002C01BB">
        <w:t>as</w:t>
      </w:r>
      <w:r w:rsidR="000D705C" w:rsidRPr="00AC6FDA">
        <w:t xml:space="preserve"> Nr. S3-330 „Dėl panaudos sutarties sudarymo“</w:t>
      </w:r>
      <w:r>
        <w:t xml:space="preserve">, </w:t>
      </w:r>
      <w:r w:rsidR="0040570B">
        <w:t>1</w:t>
      </w:r>
      <w:r>
        <w:t xml:space="preserve"> lap</w:t>
      </w:r>
      <w:r w:rsidR="00843276">
        <w:t>a</w:t>
      </w:r>
      <w:r w:rsidR="0040570B">
        <w:t>s</w:t>
      </w:r>
      <w:r w:rsidR="00464DE4">
        <w:t>.</w:t>
      </w:r>
    </w:p>
    <w:p w:rsidR="003A326B" w:rsidRDefault="003A326B" w:rsidP="00593391">
      <w:pPr>
        <w:jc w:val="both"/>
      </w:pPr>
    </w:p>
    <w:p w:rsidR="00464DE4" w:rsidRDefault="00464DE4" w:rsidP="00593391">
      <w:pPr>
        <w:jc w:val="both"/>
      </w:pPr>
    </w:p>
    <w:p w:rsidR="007D1D66" w:rsidRDefault="00A105DE" w:rsidP="00593391">
      <w:pPr>
        <w:jc w:val="both"/>
      </w:pPr>
      <w:r>
        <w:t xml:space="preserve">Turto </w:t>
      </w:r>
      <w:r w:rsidR="00A31FF5">
        <w:t xml:space="preserve">valdymo </w:t>
      </w:r>
      <w:r>
        <w:t>skyriaus vedėj</w:t>
      </w:r>
      <w:r w:rsidR="00D62E94">
        <w:t>as</w:t>
      </w:r>
      <w:r w:rsidR="00D62E94">
        <w:tab/>
      </w:r>
      <w:r w:rsidR="00D62E94">
        <w:tab/>
      </w:r>
      <w:r w:rsidR="00D62E94">
        <w:tab/>
        <w:t xml:space="preserve">                   Edvardas Simokaitis</w:t>
      </w:r>
    </w:p>
    <w:sectPr w:rsidR="007D1D66" w:rsidSect="00D520E8">
      <w:headerReference w:type="default" r:id="rId6"/>
      <w:pgSz w:w="11906" w:h="16838"/>
      <w:pgMar w:top="1276" w:right="567" w:bottom="184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87D" w:rsidRDefault="0052787D" w:rsidP="00AF1286">
      <w:r>
        <w:separator/>
      </w:r>
    </w:p>
  </w:endnote>
  <w:endnote w:type="continuationSeparator" w:id="0">
    <w:p w:rsidR="0052787D" w:rsidRDefault="0052787D" w:rsidP="00AF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87D" w:rsidRDefault="0052787D" w:rsidP="00AF1286">
      <w:r>
        <w:separator/>
      </w:r>
    </w:p>
  </w:footnote>
  <w:footnote w:type="continuationSeparator" w:id="0">
    <w:p w:rsidR="0052787D" w:rsidRDefault="0052787D" w:rsidP="00AF1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001662"/>
      <w:docPartObj>
        <w:docPartGallery w:val="Page Numbers (Top of Page)"/>
        <w:docPartUnique/>
      </w:docPartObj>
    </w:sdtPr>
    <w:sdtEndPr/>
    <w:sdtContent>
      <w:p w:rsidR="00AF1286" w:rsidRDefault="00AF1286">
        <w:pPr>
          <w:pStyle w:val="Antrats"/>
          <w:jc w:val="center"/>
        </w:pPr>
        <w:r>
          <w:fldChar w:fldCharType="begin"/>
        </w:r>
        <w:r>
          <w:instrText>PAGE   \* MERGEFORMAT</w:instrText>
        </w:r>
        <w:r>
          <w:fldChar w:fldCharType="separate"/>
        </w:r>
        <w:r w:rsidR="007B6538">
          <w:rPr>
            <w:noProof/>
          </w:rPr>
          <w:t>2</w:t>
        </w:r>
        <w:r>
          <w:fldChar w:fldCharType="end"/>
        </w:r>
      </w:p>
    </w:sdtContent>
  </w:sdt>
  <w:p w:rsidR="00AF1286" w:rsidRDefault="00AF128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02"/>
    <w:rsid w:val="00023B65"/>
    <w:rsid w:val="000329A2"/>
    <w:rsid w:val="000444B4"/>
    <w:rsid w:val="00057B36"/>
    <w:rsid w:val="000622B8"/>
    <w:rsid w:val="0009341A"/>
    <w:rsid w:val="000A2BF5"/>
    <w:rsid w:val="000A44CE"/>
    <w:rsid w:val="000C3842"/>
    <w:rsid w:val="000D2C79"/>
    <w:rsid w:val="000D705C"/>
    <w:rsid w:val="000E5660"/>
    <w:rsid w:val="00106E3E"/>
    <w:rsid w:val="00120BE8"/>
    <w:rsid w:val="00126BE3"/>
    <w:rsid w:val="001565E1"/>
    <w:rsid w:val="00182B4D"/>
    <w:rsid w:val="00187501"/>
    <w:rsid w:val="00197427"/>
    <w:rsid w:val="001A3C7B"/>
    <w:rsid w:val="001B3EDD"/>
    <w:rsid w:val="001B7B0D"/>
    <w:rsid w:val="001D5399"/>
    <w:rsid w:val="001E70BC"/>
    <w:rsid w:val="001F1FFA"/>
    <w:rsid w:val="00217B18"/>
    <w:rsid w:val="0022234A"/>
    <w:rsid w:val="00265085"/>
    <w:rsid w:val="0026686A"/>
    <w:rsid w:val="00271005"/>
    <w:rsid w:val="00272A6F"/>
    <w:rsid w:val="00284F18"/>
    <w:rsid w:val="002B696E"/>
    <w:rsid w:val="002C01BB"/>
    <w:rsid w:val="002C11B0"/>
    <w:rsid w:val="002C22A8"/>
    <w:rsid w:val="002D00AF"/>
    <w:rsid w:val="002D31E8"/>
    <w:rsid w:val="002E5632"/>
    <w:rsid w:val="002E6663"/>
    <w:rsid w:val="002F5561"/>
    <w:rsid w:val="00300206"/>
    <w:rsid w:val="003323DF"/>
    <w:rsid w:val="0033393D"/>
    <w:rsid w:val="0033700F"/>
    <w:rsid w:val="003417BD"/>
    <w:rsid w:val="00344F9F"/>
    <w:rsid w:val="00366873"/>
    <w:rsid w:val="00367F7A"/>
    <w:rsid w:val="0037292C"/>
    <w:rsid w:val="003A326B"/>
    <w:rsid w:val="003B6827"/>
    <w:rsid w:val="003C2DBB"/>
    <w:rsid w:val="003C4CB3"/>
    <w:rsid w:val="003C51E1"/>
    <w:rsid w:val="003C7D53"/>
    <w:rsid w:val="003D1C64"/>
    <w:rsid w:val="003D3C23"/>
    <w:rsid w:val="003E336B"/>
    <w:rsid w:val="003E645B"/>
    <w:rsid w:val="003E7542"/>
    <w:rsid w:val="003F3933"/>
    <w:rsid w:val="003F6939"/>
    <w:rsid w:val="003F6C71"/>
    <w:rsid w:val="0040570B"/>
    <w:rsid w:val="004061EF"/>
    <w:rsid w:val="00406EA0"/>
    <w:rsid w:val="00423733"/>
    <w:rsid w:val="0046260A"/>
    <w:rsid w:val="00464DE4"/>
    <w:rsid w:val="00482B01"/>
    <w:rsid w:val="00491774"/>
    <w:rsid w:val="004A2F73"/>
    <w:rsid w:val="004C09D6"/>
    <w:rsid w:val="004F2A50"/>
    <w:rsid w:val="004F3A85"/>
    <w:rsid w:val="004F5D8C"/>
    <w:rsid w:val="0051742C"/>
    <w:rsid w:val="0052370B"/>
    <w:rsid w:val="005242A9"/>
    <w:rsid w:val="0052787D"/>
    <w:rsid w:val="00566A70"/>
    <w:rsid w:val="00580A83"/>
    <w:rsid w:val="0058419C"/>
    <w:rsid w:val="00593391"/>
    <w:rsid w:val="005A3525"/>
    <w:rsid w:val="005B740F"/>
    <w:rsid w:val="005C2793"/>
    <w:rsid w:val="005C4781"/>
    <w:rsid w:val="005E2019"/>
    <w:rsid w:val="005F7CAB"/>
    <w:rsid w:val="0061595B"/>
    <w:rsid w:val="00622D96"/>
    <w:rsid w:val="006276BB"/>
    <w:rsid w:val="0068115E"/>
    <w:rsid w:val="00685621"/>
    <w:rsid w:val="00695DE0"/>
    <w:rsid w:val="006A4B05"/>
    <w:rsid w:val="006B6E89"/>
    <w:rsid w:val="006C0598"/>
    <w:rsid w:val="006C7979"/>
    <w:rsid w:val="006F3AC5"/>
    <w:rsid w:val="006F7518"/>
    <w:rsid w:val="00711FAC"/>
    <w:rsid w:val="00715DFC"/>
    <w:rsid w:val="007231DD"/>
    <w:rsid w:val="00723C8C"/>
    <w:rsid w:val="00732622"/>
    <w:rsid w:val="007332BB"/>
    <w:rsid w:val="00743739"/>
    <w:rsid w:val="007437BD"/>
    <w:rsid w:val="00762214"/>
    <w:rsid w:val="00771EA0"/>
    <w:rsid w:val="00775811"/>
    <w:rsid w:val="00775E0A"/>
    <w:rsid w:val="00780D88"/>
    <w:rsid w:val="00782796"/>
    <w:rsid w:val="007B6538"/>
    <w:rsid w:val="007C4264"/>
    <w:rsid w:val="007E1BC7"/>
    <w:rsid w:val="007E62DC"/>
    <w:rsid w:val="007F0B81"/>
    <w:rsid w:val="007F34DA"/>
    <w:rsid w:val="00832C71"/>
    <w:rsid w:val="008347B1"/>
    <w:rsid w:val="00843276"/>
    <w:rsid w:val="0084553D"/>
    <w:rsid w:val="00855D7C"/>
    <w:rsid w:val="00856DF2"/>
    <w:rsid w:val="008613CF"/>
    <w:rsid w:val="0086439E"/>
    <w:rsid w:val="00876E10"/>
    <w:rsid w:val="008829ED"/>
    <w:rsid w:val="00897E32"/>
    <w:rsid w:val="008A59C6"/>
    <w:rsid w:val="008E23D3"/>
    <w:rsid w:val="008E363B"/>
    <w:rsid w:val="008E68DD"/>
    <w:rsid w:val="00905D65"/>
    <w:rsid w:val="00927B74"/>
    <w:rsid w:val="009351B7"/>
    <w:rsid w:val="00973799"/>
    <w:rsid w:val="00981767"/>
    <w:rsid w:val="00981E66"/>
    <w:rsid w:val="009849A3"/>
    <w:rsid w:val="009B1D91"/>
    <w:rsid w:val="009B66EE"/>
    <w:rsid w:val="009C0D23"/>
    <w:rsid w:val="009D656D"/>
    <w:rsid w:val="009E184B"/>
    <w:rsid w:val="009E4797"/>
    <w:rsid w:val="009E55B0"/>
    <w:rsid w:val="00A105DE"/>
    <w:rsid w:val="00A31FF5"/>
    <w:rsid w:val="00A356D8"/>
    <w:rsid w:val="00A4062F"/>
    <w:rsid w:val="00A52525"/>
    <w:rsid w:val="00A55E24"/>
    <w:rsid w:val="00A7227D"/>
    <w:rsid w:val="00A93953"/>
    <w:rsid w:val="00AA2B43"/>
    <w:rsid w:val="00AB6741"/>
    <w:rsid w:val="00AC2633"/>
    <w:rsid w:val="00AC6FDA"/>
    <w:rsid w:val="00AD1782"/>
    <w:rsid w:val="00AD688D"/>
    <w:rsid w:val="00AF1286"/>
    <w:rsid w:val="00B45062"/>
    <w:rsid w:val="00B74686"/>
    <w:rsid w:val="00B807AF"/>
    <w:rsid w:val="00B87FC5"/>
    <w:rsid w:val="00BB2875"/>
    <w:rsid w:val="00BE7F8E"/>
    <w:rsid w:val="00C6532A"/>
    <w:rsid w:val="00C7146E"/>
    <w:rsid w:val="00C83E89"/>
    <w:rsid w:val="00C9136C"/>
    <w:rsid w:val="00C94A3D"/>
    <w:rsid w:val="00CA1753"/>
    <w:rsid w:val="00CE657F"/>
    <w:rsid w:val="00D259CD"/>
    <w:rsid w:val="00D31455"/>
    <w:rsid w:val="00D33361"/>
    <w:rsid w:val="00D511E6"/>
    <w:rsid w:val="00D520E8"/>
    <w:rsid w:val="00D56454"/>
    <w:rsid w:val="00D5771F"/>
    <w:rsid w:val="00D61B52"/>
    <w:rsid w:val="00D62E94"/>
    <w:rsid w:val="00D63BE1"/>
    <w:rsid w:val="00D66720"/>
    <w:rsid w:val="00D83CEF"/>
    <w:rsid w:val="00DA5474"/>
    <w:rsid w:val="00DD5357"/>
    <w:rsid w:val="00DE0500"/>
    <w:rsid w:val="00DF414D"/>
    <w:rsid w:val="00E128A9"/>
    <w:rsid w:val="00E226A3"/>
    <w:rsid w:val="00E25F7D"/>
    <w:rsid w:val="00E328D5"/>
    <w:rsid w:val="00E7228A"/>
    <w:rsid w:val="00E749EF"/>
    <w:rsid w:val="00E80582"/>
    <w:rsid w:val="00E81983"/>
    <w:rsid w:val="00E843BF"/>
    <w:rsid w:val="00E863F3"/>
    <w:rsid w:val="00E9385F"/>
    <w:rsid w:val="00EB1673"/>
    <w:rsid w:val="00EB6FB7"/>
    <w:rsid w:val="00ED2DDB"/>
    <w:rsid w:val="00EE0902"/>
    <w:rsid w:val="00EF0363"/>
    <w:rsid w:val="00F55912"/>
    <w:rsid w:val="00F60863"/>
    <w:rsid w:val="00F62297"/>
    <w:rsid w:val="00F62C1E"/>
    <w:rsid w:val="00F632E4"/>
    <w:rsid w:val="00F6702A"/>
    <w:rsid w:val="00F70C2A"/>
    <w:rsid w:val="00F729BC"/>
    <w:rsid w:val="00F8616C"/>
    <w:rsid w:val="00FA2466"/>
    <w:rsid w:val="00FD4E3D"/>
    <w:rsid w:val="00FE38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2CA56"/>
  <w15:docId w15:val="{F3C2E273-B014-4844-B48F-B50AC0F7E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090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AF1286"/>
    <w:pPr>
      <w:jc w:val="both"/>
    </w:pPr>
    <w:rPr>
      <w:szCs w:val="20"/>
      <w:lang w:eastAsia="en-US"/>
    </w:rPr>
  </w:style>
  <w:style w:type="character" w:customStyle="1" w:styleId="PagrindinistekstasDiagrama">
    <w:name w:val="Pagrindinis tekstas Diagrama"/>
    <w:basedOn w:val="Numatytasispastraiposriftas"/>
    <w:link w:val="Pagrindinistekstas"/>
    <w:rsid w:val="00AF128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AF1286"/>
    <w:pPr>
      <w:tabs>
        <w:tab w:val="center" w:pos="4819"/>
        <w:tab w:val="right" w:pos="9638"/>
      </w:tabs>
    </w:pPr>
  </w:style>
  <w:style w:type="character" w:customStyle="1" w:styleId="AntratsDiagrama">
    <w:name w:val="Antraštės Diagrama"/>
    <w:basedOn w:val="Numatytasispastraiposriftas"/>
    <w:link w:val="Antrats"/>
    <w:uiPriority w:val="99"/>
    <w:rsid w:val="00AF128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AF1286"/>
    <w:pPr>
      <w:tabs>
        <w:tab w:val="center" w:pos="4819"/>
        <w:tab w:val="right" w:pos="9638"/>
      </w:tabs>
    </w:pPr>
  </w:style>
  <w:style w:type="character" w:customStyle="1" w:styleId="PoratDiagrama">
    <w:name w:val="Poraštė Diagrama"/>
    <w:basedOn w:val="Numatytasispastraiposriftas"/>
    <w:link w:val="Porat"/>
    <w:uiPriority w:val="99"/>
    <w:rsid w:val="00AF128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897E3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7E32"/>
    <w:rPr>
      <w:rFonts w:ascii="Segoe UI" w:eastAsia="Times New Roman" w:hAnsi="Segoe UI" w:cs="Segoe UI"/>
      <w:sz w:val="18"/>
      <w:szCs w:val="18"/>
      <w:lang w:eastAsia="lt-LT"/>
    </w:rPr>
  </w:style>
  <w:style w:type="paragraph" w:styleId="Sraopastraipa">
    <w:name w:val="List Paragraph"/>
    <w:basedOn w:val="prastasis"/>
    <w:uiPriority w:val="34"/>
    <w:qFormat/>
    <w:rsid w:val="00344F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710461">
      <w:bodyDiv w:val="1"/>
      <w:marLeft w:val="0"/>
      <w:marRight w:val="0"/>
      <w:marTop w:val="0"/>
      <w:marBottom w:val="0"/>
      <w:divBdr>
        <w:top w:val="none" w:sz="0" w:space="0" w:color="auto"/>
        <w:left w:val="none" w:sz="0" w:space="0" w:color="auto"/>
        <w:bottom w:val="none" w:sz="0" w:space="0" w:color="auto"/>
        <w:right w:val="none" w:sz="0" w:space="0" w:color="auto"/>
      </w:divBdr>
    </w:div>
    <w:div w:id="860360160">
      <w:bodyDiv w:val="1"/>
      <w:marLeft w:val="0"/>
      <w:marRight w:val="0"/>
      <w:marTop w:val="0"/>
      <w:marBottom w:val="0"/>
      <w:divBdr>
        <w:top w:val="none" w:sz="0" w:space="0" w:color="auto"/>
        <w:left w:val="none" w:sz="0" w:space="0" w:color="auto"/>
        <w:bottom w:val="none" w:sz="0" w:space="0" w:color="auto"/>
        <w:right w:val="none" w:sz="0" w:space="0" w:color="auto"/>
      </w:divBdr>
    </w:div>
    <w:div w:id="1165776557">
      <w:bodyDiv w:val="1"/>
      <w:marLeft w:val="0"/>
      <w:marRight w:val="0"/>
      <w:marTop w:val="0"/>
      <w:marBottom w:val="0"/>
      <w:divBdr>
        <w:top w:val="none" w:sz="0" w:space="0" w:color="auto"/>
        <w:left w:val="none" w:sz="0" w:space="0" w:color="auto"/>
        <w:bottom w:val="none" w:sz="0" w:space="0" w:color="auto"/>
        <w:right w:val="none" w:sz="0" w:space="0" w:color="auto"/>
      </w:divBdr>
      <w:divsChild>
        <w:div w:id="1697997593">
          <w:marLeft w:val="0"/>
          <w:marRight w:val="0"/>
          <w:marTop w:val="0"/>
          <w:marBottom w:val="0"/>
          <w:divBdr>
            <w:top w:val="none" w:sz="0" w:space="0" w:color="auto"/>
            <w:left w:val="none" w:sz="0" w:space="0" w:color="auto"/>
            <w:bottom w:val="none" w:sz="0" w:space="0" w:color="auto"/>
            <w:right w:val="none" w:sz="0" w:space="0" w:color="auto"/>
          </w:divBdr>
        </w:div>
        <w:div w:id="1343121130">
          <w:marLeft w:val="0"/>
          <w:marRight w:val="0"/>
          <w:marTop w:val="0"/>
          <w:marBottom w:val="0"/>
          <w:divBdr>
            <w:top w:val="none" w:sz="0" w:space="0" w:color="auto"/>
            <w:left w:val="none" w:sz="0" w:space="0" w:color="auto"/>
            <w:bottom w:val="none" w:sz="0" w:space="0" w:color="auto"/>
            <w:right w:val="none" w:sz="0" w:space="0" w:color="auto"/>
          </w:divBdr>
        </w:div>
      </w:divsChild>
    </w:div>
    <w:div w:id="177042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2924</Words>
  <Characters>1667</Characters>
  <Application>Microsoft Office Word</Application>
  <DocSecurity>4</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2019-05-27T11:17:00Z</cp:lastPrinted>
  <dcterms:created xsi:type="dcterms:W3CDTF">2023-06-02T10:38:00Z</dcterms:created>
  <dcterms:modified xsi:type="dcterms:W3CDTF">2023-06-02T10:38:00Z</dcterms:modified>
</cp:coreProperties>
</file>