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91C5" w14:textId="77777777" w:rsidR="004C1A9F" w:rsidRDefault="004967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6291C6" w14:textId="77777777" w:rsidR="004C1A9F" w:rsidRDefault="004C1A9F">
      <w:pPr>
        <w:keepNext/>
        <w:jc w:val="center"/>
        <w:outlineLvl w:val="1"/>
        <w:rPr>
          <w:b/>
        </w:rPr>
      </w:pPr>
    </w:p>
    <w:p w14:paraId="786291C7" w14:textId="77777777" w:rsidR="004C1A9F" w:rsidRDefault="004967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86291C8" w14:textId="77777777" w:rsidR="004C1A9F" w:rsidRDefault="00496790">
      <w:pPr>
        <w:jc w:val="center"/>
      </w:pPr>
      <w:r>
        <w:rPr>
          <w:b/>
          <w:caps/>
        </w:rPr>
        <w:t>DĖL MATERIALINĖS PARAMOS TEIKIMO KOMISIJOS SUDARYMO IR MATERIALINĖS PARAMOS TEIKIMO KOMISIJOS NUOSTATŲ PATVIRTINIMO</w:t>
      </w:r>
    </w:p>
    <w:p w14:paraId="786291C9" w14:textId="77777777" w:rsidR="004C1A9F" w:rsidRDefault="004C1A9F">
      <w:pPr>
        <w:jc w:val="center"/>
      </w:pPr>
    </w:p>
    <w:p w14:paraId="786291CA" w14:textId="6564F1D9" w:rsidR="004C1A9F" w:rsidRDefault="00F9202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birželio 5 d. </w:t>
      </w:r>
      <w:bookmarkStart w:id="0" w:name="_GoBack"/>
      <w:bookmarkEnd w:id="0"/>
      <w:r w:rsidR="00496790">
        <w:t xml:space="preserve">Nr. </w:t>
      </w:r>
      <w:bookmarkStart w:id="1" w:name="registravimoNr"/>
      <w:r w:rsidR="00496790">
        <w:t>T1-163</w:t>
      </w:r>
      <w:bookmarkEnd w:id="1"/>
    </w:p>
    <w:p w14:paraId="786291CB" w14:textId="77777777" w:rsidR="004C1A9F" w:rsidRDefault="004967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86291CC" w14:textId="77777777" w:rsidR="004C1A9F" w:rsidRDefault="004C1A9F">
      <w:pPr>
        <w:jc w:val="center"/>
      </w:pPr>
    </w:p>
    <w:p w14:paraId="786291CD" w14:textId="77777777" w:rsidR="004C1A9F" w:rsidRDefault="004C1A9F">
      <w:pPr>
        <w:jc w:val="center"/>
      </w:pPr>
    </w:p>
    <w:p w14:paraId="786291CE" w14:textId="77777777" w:rsidR="004C1A9F" w:rsidRDefault="0049679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22 straipsnio 1 dalimi, Klaipėdos miesto savivaldybės tarybos veiklos reglamento, </w:t>
      </w:r>
      <w:bookmarkStart w:id="2" w:name="_Hlk135041292"/>
      <w:r>
        <w:t>patvirtinto Klaipėdos miesto savivaldybės tarybos 2023 m. kovo 23 d. sprendimu Nr. T2-19 „Dėl Klaipėdos miesto savivaldybės tarybos veiklos reglamento patvirtinimo“,</w:t>
      </w:r>
      <w:bookmarkEnd w:id="2"/>
      <w:r>
        <w:t xml:space="preserve"> 31.7 papunkčiu ir Materialinės paramos įstatyme nenumatytais atvejais teikimo tvarkos aprašo, patvirtinto Klaipėdos miesto savivaldybės tarybos 2021 m. lapkričio 25 d. sprendimu Nr. T2-279 „</w:t>
      </w:r>
      <w:r>
        <w:rPr>
          <w:rStyle w:val="Grietas"/>
          <w:b w:val="0"/>
        </w:rPr>
        <w:t>Dėl Materialinės paramos įstatyme nenumatytais atvejais teikimo tvarkos aprašo patvirtinimo“, 114 ir 116 punktais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86291CF" w14:textId="77777777" w:rsidR="004C1A9F" w:rsidRDefault="00496790">
      <w:pPr>
        <w:tabs>
          <w:tab w:val="left" w:pos="912"/>
        </w:tabs>
        <w:ind w:firstLine="709"/>
        <w:jc w:val="both"/>
      </w:pPr>
      <w:r>
        <w:t>1. Sudaryti šios sudėties Materialinės paramos teikimo komisiją:</w:t>
      </w:r>
    </w:p>
    <w:p w14:paraId="786291D0" w14:textId="77777777" w:rsidR="004C1A9F" w:rsidRDefault="00496790">
      <w:pPr>
        <w:tabs>
          <w:tab w:val="left" w:pos="912"/>
        </w:tabs>
        <w:ind w:firstLine="709"/>
        <w:jc w:val="both"/>
      </w:pPr>
      <w:r>
        <w:rPr>
          <w:lang w:eastAsia="lt-LT"/>
        </w:rPr>
        <w:t xml:space="preserve">Laurynas Gečius – </w:t>
      </w:r>
      <w:r>
        <w:t>Klaipėdos miesto jaunimo organizacijų asociacijos „Apskritasis stalas“ pirmininkas;</w:t>
      </w:r>
    </w:p>
    <w:p w14:paraId="786291D1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Kristina Gureckienė – Klaipėdos miesto savivaldybės administracijos Teisės skyriaus vyriausioji specialistė;</w:t>
      </w:r>
    </w:p>
    <w:p w14:paraId="786291D2" w14:textId="77777777" w:rsidR="004C1A9F" w:rsidRDefault="00496790">
      <w:pPr>
        <w:tabs>
          <w:tab w:val="left" w:pos="912"/>
        </w:tabs>
        <w:ind w:firstLine="709"/>
        <w:jc w:val="both"/>
      </w:pPr>
      <w:r>
        <w:t>Saulius Liekis – Klaipėdos miesto savivaldybės tarybos Sveikatos ir socialinių reikalų komiteto narys;</w:t>
      </w:r>
    </w:p>
    <w:p w14:paraId="786291D3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 – Klaipėdos miesto savivaldybės administracijos Socialinės paramos skyriaus vedėja;</w:t>
      </w:r>
    </w:p>
    <w:p w14:paraId="786291D4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 – asociacijos Vitės bendruomenės pirmininkas;</w:t>
      </w:r>
    </w:p>
    <w:p w14:paraId="786291D5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Lina Murauskienė – </w:t>
      </w:r>
      <w:r>
        <w:rPr>
          <w:lang w:eastAsia="lt-LT"/>
        </w:rPr>
        <w:t>Klaipėdos miesto savivaldybės administracijos Socialinio būsto skyriaus vedėja;</w:t>
      </w:r>
    </w:p>
    <w:p w14:paraId="786291D6" w14:textId="77777777" w:rsidR="004C1A9F" w:rsidRDefault="00496790">
      <w:pPr>
        <w:tabs>
          <w:tab w:val="left" w:pos="912"/>
        </w:tabs>
        <w:ind w:firstLine="709"/>
        <w:jc w:val="both"/>
      </w:pPr>
      <w:r>
        <w:rPr>
          <w:lang w:eastAsia="lt-LT"/>
        </w:rPr>
        <w:t>Rožė Perminienė – Klaipėdos miesto savivaldybės administracijos Sveikatos apsaugos skyriaus vedėja;</w:t>
      </w:r>
      <w:r>
        <w:t xml:space="preserve"> </w:t>
      </w:r>
    </w:p>
    <w:p w14:paraId="786291D7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 – Klaipėdos miesto savivaldybės administracijos vyriausiasis patarėjas;</w:t>
      </w:r>
    </w:p>
    <w:p w14:paraId="786291D8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Jolanta Skrabulienė – Klaipėdos miesto savivaldybės tarybos Sveikatos ir socialinių reikalų komiteto pirmininkė;</w:t>
      </w:r>
    </w:p>
    <w:p w14:paraId="786291D9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 – Klaipėdos miesto savivaldybės administracijos Socialinės paramos skyriaus Socialinių išmokų poskyrio vedėja.</w:t>
      </w:r>
    </w:p>
    <w:p w14:paraId="786291DA" w14:textId="77777777" w:rsidR="004C1A9F" w:rsidRDefault="00496790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Patvirtinti Materialinės paramos teikimo komisijos nuostatus (pridedama).</w:t>
      </w:r>
    </w:p>
    <w:p w14:paraId="786291DB" w14:textId="77777777" w:rsidR="004C1A9F" w:rsidRDefault="00496790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3. Pripažinti netekusiu galios Klaipėdos miesto savivaldybės tarybos 2018 m. lapkričio 29 d. sprendimą </w:t>
      </w:r>
      <w:bookmarkStart w:id="3" w:name="n_1"/>
      <w:r>
        <w:rPr>
          <w:lang w:eastAsia="lt-LT"/>
        </w:rPr>
        <w:t xml:space="preserve">Nr. T2-250 </w:t>
      </w:r>
      <w:bookmarkEnd w:id="3"/>
      <w:r>
        <w:rPr>
          <w:lang w:eastAsia="lt-LT"/>
        </w:rPr>
        <w:t>„Dėl Materialinės paramos teikimo komisijos sudarymo ir Materialinės paramos teikimo komisijos nuostatų patvirtinimo“ su visais pakeitimais ir papildymais.</w:t>
      </w:r>
    </w:p>
    <w:p w14:paraId="786291DC" w14:textId="77777777" w:rsidR="004C1A9F" w:rsidRDefault="00496790">
      <w:pPr>
        <w:ind w:firstLine="709"/>
        <w:jc w:val="both"/>
        <w:rPr>
          <w:lang w:eastAsia="lt-LT"/>
        </w:rPr>
      </w:pPr>
      <w:r>
        <w:rPr>
          <w:lang w:eastAsia="lt-LT"/>
        </w:rPr>
        <w:t>4. Skelbti šį sprendimą Klaipėdos miesto savivaldybės interneto svetainėje.</w:t>
      </w:r>
    </w:p>
    <w:p w14:paraId="786291DD" w14:textId="77777777" w:rsidR="004C1A9F" w:rsidRDefault="004C1A9F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4"/>
        <w:gridCol w:w="3144"/>
      </w:tblGrid>
      <w:tr w:rsidR="004C1A9F" w14:paraId="786291E0" w14:textId="77777777">
        <w:tc>
          <w:tcPr>
            <w:tcW w:w="6493" w:type="dxa"/>
            <w:shd w:val="clear" w:color="auto" w:fill="auto"/>
          </w:tcPr>
          <w:p w14:paraId="786291DE" w14:textId="77777777" w:rsidR="004C1A9F" w:rsidRDefault="00496790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786291DF" w14:textId="77777777" w:rsidR="004C1A9F" w:rsidRDefault="004C1A9F">
            <w:pPr>
              <w:widowControl w:val="0"/>
              <w:jc w:val="right"/>
            </w:pPr>
          </w:p>
        </w:tc>
      </w:tr>
    </w:tbl>
    <w:p w14:paraId="786291E1" w14:textId="77777777" w:rsidR="004C1A9F" w:rsidRDefault="004C1A9F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4C1A9F" w14:paraId="786291E4" w14:textId="77777777">
        <w:tc>
          <w:tcPr>
            <w:tcW w:w="6477" w:type="dxa"/>
            <w:shd w:val="clear" w:color="auto" w:fill="auto"/>
          </w:tcPr>
          <w:p w14:paraId="786291E2" w14:textId="77777777" w:rsidR="004C1A9F" w:rsidRDefault="00496790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786291E3" w14:textId="77777777" w:rsidR="004C1A9F" w:rsidRDefault="00496790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786291E5" w14:textId="77777777" w:rsidR="004C1A9F" w:rsidRDefault="004C1A9F">
      <w:pPr>
        <w:tabs>
          <w:tab w:val="left" w:pos="7560"/>
        </w:tabs>
        <w:jc w:val="both"/>
      </w:pPr>
    </w:p>
    <w:p w14:paraId="786291E6" w14:textId="77777777" w:rsidR="004C1A9F" w:rsidRDefault="00496790">
      <w:pPr>
        <w:jc w:val="both"/>
      </w:pPr>
      <w:r>
        <w:t>Parengė</w:t>
      </w:r>
    </w:p>
    <w:p w14:paraId="786291E7" w14:textId="77777777" w:rsidR="004C1A9F" w:rsidRDefault="00496790">
      <w:pPr>
        <w:jc w:val="both"/>
      </w:pPr>
      <w:r>
        <w:t>Socialinių išmokų poskyrio vyriausioji specialistė</w:t>
      </w:r>
    </w:p>
    <w:p w14:paraId="786291E8" w14:textId="77777777" w:rsidR="004C1A9F" w:rsidRDefault="004C1A9F">
      <w:pPr>
        <w:jc w:val="both"/>
      </w:pPr>
    </w:p>
    <w:p w14:paraId="786291E9" w14:textId="77777777" w:rsidR="004C1A9F" w:rsidRDefault="00496790">
      <w:pPr>
        <w:jc w:val="both"/>
      </w:pPr>
      <w:r>
        <w:t>Regina Procykienė, tel. 39 10 65</w:t>
      </w:r>
    </w:p>
    <w:p w14:paraId="786291EA" w14:textId="77777777" w:rsidR="004C1A9F" w:rsidRDefault="00496790">
      <w:pPr>
        <w:jc w:val="both"/>
      </w:pPr>
      <w:r>
        <w:t>2023-05-29</w:t>
      </w:r>
    </w:p>
    <w:sectPr w:rsidR="004C1A9F">
      <w:headerReference w:type="even" r:id="rId6"/>
      <w:headerReference w:type="default" r:id="rId7"/>
      <w:headerReference w:type="first" r:id="rId8"/>
      <w:pgSz w:w="11906" w:h="16838"/>
      <w:pgMar w:top="1134" w:right="567" w:bottom="851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9DC6F" w14:textId="77777777" w:rsidR="00054CAA" w:rsidRDefault="00054CAA">
      <w:r>
        <w:separator/>
      </w:r>
    </w:p>
  </w:endnote>
  <w:endnote w:type="continuationSeparator" w:id="0">
    <w:p w14:paraId="1AC8A6CD" w14:textId="77777777" w:rsidR="00054CAA" w:rsidRDefault="0005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05244" w14:textId="77777777" w:rsidR="00054CAA" w:rsidRDefault="00054CAA">
      <w:r>
        <w:separator/>
      </w:r>
    </w:p>
  </w:footnote>
  <w:footnote w:type="continuationSeparator" w:id="0">
    <w:p w14:paraId="63C2D5CA" w14:textId="77777777" w:rsidR="00054CAA" w:rsidRDefault="0005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91EF" w14:textId="77777777" w:rsidR="004C1A9F" w:rsidRDefault="00496790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6291F3" wp14:editId="786291F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86291F7" w14:textId="77777777" w:rsidR="004C1A9F" w:rsidRDefault="0049679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91F0" w14:textId="77777777" w:rsidR="004C1A9F" w:rsidRDefault="00496790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786291F5" wp14:editId="786291F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86291F8" w14:textId="77777777" w:rsidR="004C1A9F" w:rsidRDefault="0049679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91F1" w14:textId="77777777" w:rsidR="004C1A9F" w:rsidRDefault="00496790">
    <w:pPr>
      <w:pStyle w:val="Antrats"/>
      <w:jc w:val="right"/>
      <w:rPr>
        <w:b/>
      </w:rPr>
    </w:pPr>
    <w:r>
      <w:rPr>
        <w:b/>
      </w:rPr>
      <w:t>Projektas</w:t>
    </w:r>
  </w:p>
  <w:p w14:paraId="786291F2" w14:textId="77777777" w:rsidR="004C1A9F" w:rsidRDefault="004C1A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9F"/>
    <w:rsid w:val="00054CAA"/>
    <w:rsid w:val="001F00E8"/>
    <w:rsid w:val="002B32D7"/>
    <w:rsid w:val="00496790"/>
    <w:rsid w:val="004C1A9F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91C5"/>
  <w15:docId w15:val="{9084DC64-E5B8-4F36-A4CF-7AD03F52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styleId="Grietas">
    <w:name w:val="Strong"/>
    <w:basedOn w:val="Numatytasispastraiposriftas"/>
    <w:qFormat/>
    <w:locked/>
    <w:rsid w:val="008247B2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2023-06-05T07:02:00Z</dcterms:created>
  <dcterms:modified xsi:type="dcterms:W3CDTF">2023-06-05T07:04:00Z</dcterms:modified>
  <dc:language>en-US</dc:language>
</cp:coreProperties>
</file>