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F3C" w:rsidRPr="00893B7B" w:rsidRDefault="00FE4F3C" w:rsidP="007757C7">
      <w:pPr>
        <w:keepNext/>
        <w:spacing w:after="0" w:line="240" w:lineRule="auto"/>
        <w:jc w:val="center"/>
        <w:outlineLvl w:val="0"/>
        <w:rPr>
          <w:rFonts w:ascii="Times New Roman" w:eastAsia="Times New Roman" w:hAnsi="Times New Roman" w:cs="Times New Roman"/>
          <w:b/>
          <w:sz w:val="24"/>
          <w:szCs w:val="24"/>
          <w:lang w:eastAsia="lt-LT"/>
        </w:rPr>
      </w:pPr>
      <w:bookmarkStart w:id="0" w:name="_GoBack"/>
      <w:bookmarkEnd w:id="0"/>
      <w:r w:rsidRPr="00893B7B">
        <w:rPr>
          <w:rFonts w:ascii="Times New Roman" w:eastAsia="Times New Roman" w:hAnsi="Times New Roman" w:cs="Times New Roman"/>
          <w:b/>
          <w:sz w:val="24"/>
          <w:szCs w:val="24"/>
          <w:lang w:eastAsia="lt-LT"/>
        </w:rPr>
        <w:t>AIŠKINAMASIS RAŠTAS</w:t>
      </w:r>
    </w:p>
    <w:p w:rsidR="0099274A" w:rsidRPr="00893B7B" w:rsidRDefault="0099274A" w:rsidP="007757C7">
      <w:pPr>
        <w:keepNext/>
        <w:spacing w:after="0" w:line="240" w:lineRule="auto"/>
        <w:jc w:val="center"/>
        <w:outlineLvl w:val="0"/>
        <w:rPr>
          <w:rFonts w:ascii="Times New Roman" w:eastAsia="Times New Roman" w:hAnsi="Times New Roman" w:cs="Times New Roman"/>
          <w:b/>
          <w:sz w:val="24"/>
          <w:szCs w:val="24"/>
          <w:lang w:eastAsia="lt-LT"/>
        </w:rPr>
      </w:pPr>
    </w:p>
    <w:p w:rsidR="00CC6061" w:rsidRDefault="00282CB9" w:rsidP="00AF19E8">
      <w:pPr>
        <w:spacing w:after="0" w:line="240" w:lineRule="auto"/>
        <w:jc w:val="center"/>
        <w:rPr>
          <w:rFonts w:ascii="Times New Roman" w:eastAsia="Times New Roman" w:hAnsi="Times New Roman" w:cs="Times New Roman"/>
          <w:b/>
          <w:sz w:val="24"/>
          <w:szCs w:val="24"/>
          <w:lang w:eastAsia="lt-LT"/>
        </w:rPr>
      </w:pPr>
      <w:r w:rsidRPr="00282CB9">
        <w:rPr>
          <w:rFonts w:ascii="Times New Roman" w:eastAsia="Times New Roman" w:hAnsi="Times New Roman" w:cs="Times New Roman"/>
          <w:b/>
          <w:sz w:val="24"/>
          <w:szCs w:val="24"/>
          <w:lang w:eastAsia="lt-LT"/>
        </w:rPr>
        <w:t xml:space="preserve">DĖL KLAIPĖDOS MIESTO SAVIVALDYBĖS TARYBOS </w:t>
      </w:r>
      <w:r w:rsidR="00AF19E8" w:rsidRPr="00AF19E8">
        <w:rPr>
          <w:rFonts w:ascii="Times New Roman" w:eastAsia="Times New Roman" w:hAnsi="Times New Roman" w:cs="Times New Roman"/>
          <w:b/>
          <w:sz w:val="24"/>
          <w:szCs w:val="24"/>
          <w:lang w:eastAsia="lt-LT"/>
        </w:rPr>
        <w:t>2023 M. SAUSIO 26 D. SPRENDIMO NR. T2-14 „DĖL KLAIPĖDOS MIESTO SAVIVALDYBĖS 2023–2025 METŲ STRATEGINIO VEIKLOS PLANO PATVIRTINIMO“ PAKEITIMO</w:t>
      </w:r>
    </w:p>
    <w:p w:rsidR="00AF19E8" w:rsidRPr="00AF19E8" w:rsidRDefault="00AF19E8" w:rsidP="00AF19E8">
      <w:pPr>
        <w:spacing w:after="0" w:line="240" w:lineRule="auto"/>
        <w:jc w:val="center"/>
        <w:rPr>
          <w:rFonts w:ascii="Times New Roman" w:eastAsia="Times New Roman" w:hAnsi="Times New Roman" w:cs="Times New Roman"/>
          <w:b/>
          <w:sz w:val="24"/>
          <w:szCs w:val="24"/>
          <w:lang w:eastAsia="lt-LT"/>
        </w:rPr>
      </w:pPr>
    </w:p>
    <w:p w:rsidR="00282CB9" w:rsidRPr="00893B7B" w:rsidRDefault="00282CB9" w:rsidP="001B6BC6">
      <w:pPr>
        <w:keepNext/>
        <w:spacing w:after="0" w:line="240" w:lineRule="auto"/>
        <w:ind w:firstLine="709"/>
        <w:jc w:val="both"/>
        <w:outlineLvl w:val="1"/>
        <w:rPr>
          <w:rFonts w:ascii="Times New Roman" w:eastAsia="Times New Roman" w:hAnsi="Times New Roman" w:cs="Times New Roman"/>
          <w:b/>
          <w:sz w:val="24"/>
          <w:szCs w:val="24"/>
          <w:lang w:eastAsia="lt-LT"/>
        </w:rPr>
      </w:pPr>
      <w:r w:rsidRPr="00893B7B">
        <w:rPr>
          <w:rFonts w:ascii="Times New Roman" w:eastAsia="Times New Roman" w:hAnsi="Times New Roman" w:cs="Times New Roman"/>
          <w:b/>
          <w:sz w:val="24"/>
          <w:szCs w:val="24"/>
          <w:lang w:eastAsia="lt-LT"/>
        </w:rPr>
        <w:t>1. Sprendimo projekto tikslai ir uždaviniai.</w:t>
      </w:r>
    </w:p>
    <w:p w:rsidR="00761667" w:rsidRDefault="00282CB9" w:rsidP="00604258">
      <w:pPr>
        <w:spacing w:after="0" w:line="240" w:lineRule="auto"/>
        <w:ind w:firstLine="709"/>
        <w:jc w:val="both"/>
        <w:rPr>
          <w:rFonts w:ascii="Times New Roman" w:eastAsia="Times New Roman" w:hAnsi="Times New Roman" w:cs="Times New Roman"/>
          <w:bCs/>
          <w:sz w:val="24"/>
          <w:szCs w:val="24"/>
          <w:lang w:eastAsia="lt-LT"/>
        </w:rPr>
      </w:pPr>
      <w:r w:rsidRPr="00761667">
        <w:rPr>
          <w:rFonts w:ascii="Times New Roman" w:eastAsia="Times New Roman" w:hAnsi="Times New Roman" w:cs="Times New Roman"/>
          <w:sz w:val="24"/>
          <w:szCs w:val="24"/>
          <w:lang w:eastAsia="lt-LT"/>
        </w:rPr>
        <w:t>Sprendimo projekto tikslas – pakeisti Klaipėdos miesto savivaldybės 20</w:t>
      </w:r>
      <w:r w:rsidR="00664989">
        <w:rPr>
          <w:rFonts w:ascii="Times New Roman" w:eastAsia="Times New Roman" w:hAnsi="Times New Roman" w:cs="Times New Roman"/>
          <w:sz w:val="24"/>
          <w:szCs w:val="24"/>
          <w:lang w:eastAsia="lt-LT"/>
        </w:rPr>
        <w:t>2</w:t>
      </w:r>
      <w:r w:rsidR="00622888">
        <w:rPr>
          <w:rFonts w:ascii="Times New Roman" w:eastAsia="Times New Roman" w:hAnsi="Times New Roman" w:cs="Times New Roman"/>
          <w:sz w:val="24"/>
          <w:szCs w:val="24"/>
          <w:lang w:eastAsia="lt-LT"/>
        </w:rPr>
        <w:t>3</w:t>
      </w:r>
      <w:r w:rsidR="00CF13D7">
        <w:rPr>
          <w:lang w:eastAsia="lt-LT"/>
        </w:rPr>
        <w:t>–</w:t>
      </w:r>
      <w:r w:rsidRPr="00761667">
        <w:rPr>
          <w:rFonts w:ascii="Times New Roman" w:eastAsia="Times New Roman" w:hAnsi="Times New Roman" w:cs="Times New Roman"/>
          <w:sz w:val="24"/>
          <w:szCs w:val="24"/>
          <w:lang w:eastAsia="lt-LT"/>
        </w:rPr>
        <w:t>202</w:t>
      </w:r>
      <w:r w:rsidR="00622888">
        <w:rPr>
          <w:rFonts w:ascii="Times New Roman" w:eastAsia="Times New Roman" w:hAnsi="Times New Roman" w:cs="Times New Roman"/>
          <w:sz w:val="24"/>
          <w:szCs w:val="24"/>
          <w:lang w:eastAsia="lt-LT"/>
        </w:rPr>
        <w:t>5</w:t>
      </w:r>
      <w:r w:rsidRPr="00761667">
        <w:rPr>
          <w:rFonts w:ascii="Times New Roman" w:eastAsia="Times New Roman" w:hAnsi="Times New Roman" w:cs="Times New Roman"/>
          <w:sz w:val="24"/>
          <w:szCs w:val="24"/>
          <w:lang w:eastAsia="lt-LT"/>
        </w:rPr>
        <w:t xml:space="preserve"> m. strateginio veiklos plano</w:t>
      </w:r>
      <w:r w:rsidR="00546FA4">
        <w:rPr>
          <w:rFonts w:ascii="Times New Roman" w:eastAsia="Times New Roman" w:hAnsi="Times New Roman" w:cs="Times New Roman"/>
          <w:sz w:val="24"/>
          <w:szCs w:val="24"/>
          <w:lang w:eastAsia="lt-LT"/>
        </w:rPr>
        <w:t>,</w:t>
      </w:r>
      <w:r w:rsidRPr="00761667">
        <w:rPr>
          <w:rFonts w:ascii="Times New Roman" w:eastAsia="Times New Roman" w:hAnsi="Times New Roman" w:cs="Times New Roman"/>
          <w:sz w:val="24"/>
          <w:szCs w:val="24"/>
          <w:lang w:eastAsia="lt-LT"/>
        </w:rPr>
        <w:t xml:space="preserve"> patvirtinto </w:t>
      </w:r>
      <w:r w:rsidRPr="00761667">
        <w:rPr>
          <w:rFonts w:ascii="Times New Roman" w:eastAsia="Times New Roman" w:hAnsi="Times New Roman" w:cs="Times New Roman"/>
          <w:bCs/>
          <w:sz w:val="24"/>
          <w:szCs w:val="24"/>
          <w:lang w:eastAsia="lt-LT"/>
        </w:rPr>
        <w:t xml:space="preserve">Klaipėdos miesto savivaldybės tarybos </w:t>
      </w:r>
      <w:r w:rsidRPr="00761667">
        <w:rPr>
          <w:rFonts w:ascii="Times New Roman" w:eastAsia="Times New Roman" w:hAnsi="Times New Roman" w:cs="Times New Roman"/>
          <w:noProof/>
          <w:sz w:val="24"/>
          <w:szCs w:val="24"/>
          <w:lang w:eastAsia="lt-LT"/>
        </w:rPr>
        <w:t>20</w:t>
      </w:r>
      <w:r w:rsidR="00664989">
        <w:rPr>
          <w:rFonts w:ascii="Times New Roman" w:eastAsia="Times New Roman" w:hAnsi="Times New Roman" w:cs="Times New Roman"/>
          <w:noProof/>
          <w:sz w:val="24"/>
          <w:szCs w:val="24"/>
          <w:lang w:eastAsia="lt-LT"/>
        </w:rPr>
        <w:t>2</w:t>
      </w:r>
      <w:r w:rsidR="00622888">
        <w:rPr>
          <w:rFonts w:ascii="Times New Roman" w:eastAsia="Times New Roman" w:hAnsi="Times New Roman" w:cs="Times New Roman"/>
          <w:noProof/>
          <w:sz w:val="24"/>
          <w:szCs w:val="24"/>
          <w:lang w:eastAsia="lt-LT"/>
        </w:rPr>
        <w:t xml:space="preserve">3 </w:t>
      </w:r>
      <w:r w:rsidR="00664989">
        <w:rPr>
          <w:rFonts w:ascii="Times New Roman" w:eastAsia="Times New Roman" w:hAnsi="Times New Roman" w:cs="Times New Roman"/>
          <w:noProof/>
          <w:sz w:val="24"/>
          <w:szCs w:val="24"/>
          <w:lang w:eastAsia="lt-LT"/>
        </w:rPr>
        <w:t xml:space="preserve">m. </w:t>
      </w:r>
      <w:r w:rsidR="00622888">
        <w:rPr>
          <w:rFonts w:ascii="Times New Roman" w:eastAsia="Times New Roman" w:hAnsi="Times New Roman" w:cs="Times New Roman"/>
          <w:noProof/>
          <w:sz w:val="24"/>
          <w:szCs w:val="24"/>
          <w:lang w:eastAsia="lt-LT"/>
        </w:rPr>
        <w:t>sausio 26</w:t>
      </w:r>
      <w:r w:rsidRPr="00761667">
        <w:rPr>
          <w:rFonts w:ascii="Times New Roman" w:eastAsia="Times New Roman" w:hAnsi="Times New Roman" w:cs="Times New Roman"/>
          <w:noProof/>
          <w:sz w:val="24"/>
          <w:szCs w:val="24"/>
          <w:lang w:eastAsia="lt-LT"/>
        </w:rPr>
        <w:t xml:space="preserve"> d. </w:t>
      </w:r>
      <w:r w:rsidRPr="00761667">
        <w:rPr>
          <w:rFonts w:ascii="Times New Roman" w:eastAsia="Times New Roman" w:hAnsi="Times New Roman" w:cs="Times New Roman"/>
          <w:sz w:val="24"/>
          <w:szCs w:val="24"/>
          <w:lang w:eastAsia="lt-LT"/>
        </w:rPr>
        <w:t>sprendimu Nr. T2-</w:t>
      </w:r>
      <w:r w:rsidR="00622888">
        <w:rPr>
          <w:rFonts w:ascii="Times New Roman" w:eastAsia="Times New Roman" w:hAnsi="Times New Roman" w:cs="Times New Roman"/>
          <w:sz w:val="24"/>
          <w:szCs w:val="24"/>
          <w:lang w:eastAsia="lt-LT"/>
        </w:rPr>
        <w:t>14</w:t>
      </w:r>
      <w:r w:rsidRPr="00761667">
        <w:rPr>
          <w:rFonts w:ascii="Times New Roman" w:eastAsia="Times New Roman" w:hAnsi="Times New Roman" w:cs="Times New Roman"/>
          <w:sz w:val="24"/>
          <w:szCs w:val="24"/>
          <w:lang w:eastAsia="lt-LT"/>
        </w:rPr>
        <w:t xml:space="preserve"> </w:t>
      </w:r>
      <w:r w:rsidRPr="00761667">
        <w:rPr>
          <w:rFonts w:ascii="Times New Roman" w:eastAsia="Times New Roman" w:hAnsi="Times New Roman" w:cs="Times New Roman"/>
          <w:bCs/>
          <w:sz w:val="24"/>
          <w:szCs w:val="24"/>
          <w:lang w:eastAsia="lt-LT"/>
        </w:rPr>
        <w:t>„Dėl Klaipėdos miesto savivaldybės 20</w:t>
      </w:r>
      <w:r w:rsidR="00664989">
        <w:rPr>
          <w:rFonts w:ascii="Times New Roman" w:eastAsia="Times New Roman" w:hAnsi="Times New Roman" w:cs="Times New Roman"/>
          <w:bCs/>
          <w:sz w:val="24"/>
          <w:szCs w:val="24"/>
          <w:lang w:eastAsia="lt-LT"/>
        </w:rPr>
        <w:t>2</w:t>
      </w:r>
      <w:r w:rsidR="00622888">
        <w:rPr>
          <w:rFonts w:ascii="Times New Roman" w:eastAsia="Times New Roman" w:hAnsi="Times New Roman" w:cs="Times New Roman"/>
          <w:bCs/>
          <w:sz w:val="24"/>
          <w:szCs w:val="24"/>
          <w:lang w:eastAsia="lt-LT"/>
        </w:rPr>
        <w:t>3</w:t>
      </w:r>
      <w:r w:rsidR="00CF13D7">
        <w:rPr>
          <w:lang w:eastAsia="lt-LT"/>
        </w:rPr>
        <w:t>–</w:t>
      </w:r>
      <w:r w:rsidRPr="00761667">
        <w:rPr>
          <w:rFonts w:ascii="Times New Roman" w:eastAsia="Times New Roman" w:hAnsi="Times New Roman" w:cs="Times New Roman"/>
          <w:bCs/>
          <w:sz w:val="24"/>
          <w:szCs w:val="24"/>
          <w:lang w:eastAsia="lt-LT"/>
        </w:rPr>
        <w:t>202</w:t>
      </w:r>
      <w:r w:rsidR="00622888">
        <w:rPr>
          <w:rFonts w:ascii="Times New Roman" w:eastAsia="Times New Roman" w:hAnsi="Times New Roman" w:cs="Times New Roman"/>
          <w:bCs/>
          <w:sz w:val="24"/>
          <w:szCs w:val="24"/>
          <w:lang w:eastAsia="lt-LT"/>
        </w:rPr>
        <w:t>5</w:t>
      </w:r>
      <w:r w:rsidRPr="00761667">
        <w:rPr>
          <w:rFonts w:ascii="Times New Roman" w:eastAsia="Times New Roman" w:hAnsi="Times New Roman" w:cs="Times New Roman"/>
          <w:bCs/>
          <w:sz w:val="24"/>
          <w:szCs w:val="24"/>
          <w:lang w:eastAsia="lt-LT"/>
        </w:rPr>
        <w:t xml:space="preserve"> metų strateginio veiklos plano patvirtinimo“</w:t>
      </w:r>
      <w:r w:rsidR="00546FA4">
        <w:rPr>
          <w:rFonts w:ascii="Times New Roman" w:eastAsia="Times New Roman" w:hAnsi="Times New Roman" w:cs="Times New Roman"/>
          <w:bCs/>
          <w:sz w:val="24"/>
          <w:szCs w:val="24"/>
          <w:lang w:eastAsia="lt-LT"/>
        </w:rPr>
        <w:t>,</w:t>
      </w:r>
      <w:r w:rsidRPr="00761667">
        <w:rPr>
          <w:rFonts w:ascii="Times New Roman" w:eastAsia="Times New Roman" w:hAnsi="Times New Roman" w:cs="Times New Roman"/>
          <w:bCs/>
          <w:sz w:val="24"/>
          <w:szCs w:val="24"/>
          <w:lang w:eastAsia="lt-LT"/>
        </w:rPr>
        <w:t xml:space="preserve"> programas</w:t>
      </w:r>
      <w:r w:rsidR="00761667">
        <w:rPr>
          <w:rFonts w:ascii="Times New Roman" w:eastAsia="Times New Roman" w:hAnsi="Times New Roman" w:cs="Times New Roman"/>
          <w:bCs/>
          <w:sz w:val="24"/>
          <w:szCs w:val="24"/>
          <w:lang w:eastAsia="lt-LT"/>
        </w:rPr>
        <w:t xml:space="preserve">. </w:t>
      </w:r>
    </w:p>
    <w:p w:rsidR="00306225" w:rsidRDefault="00306225" w:rsidP="00604258">
      <w:pPr>
        <w:spacing w:after="0"/>
        <w:ind w:firstLine="709"/>
        <w:jc w:val="both"/>
        <w:rPr>
          <w:rFonts w:ascii="Times New Roman" w:eastAsia="Times New Roman" w:hAnsi="Times New Roman" w:cs="Times New Roman"/>
          <w:b/>
          <w:sz w:val="24"/>
          <w:szCs w:val="24"/>
          <w:lang w:eastAsia="lt-LT"/>
        </w:rPr>
      </w:pPr>
      <w:r w:rsidRPr="00306225">
        <w:rPr>
          <w:rFonts w:ascii="Times New Roman" w:eastAsia="Times New Roman" w:hAnsi="Times New Roman" w:cs="Times New Roman"/>
          <w:b/>
          <w:sz w:val="24"/>
          <w:szCs w:val="24"/>
          <w:lang w:eastAsia="lt-LT"/>
        </w:rPr>
        <w:t>2.  Projekte aptartų klausimų teisinis reglamentavimas.</w:t>
      </w:r>
    </w:p>
    <w:p w:rsidR="00604258" w:rsidRPr="00604258" w:rsidRDefault="00604258" w:rsidP="00251A55">
      <w:pPr>
        <w:spacing w:after="0" w:line="240" w:lineRule="auto"/>
        <w:ind w:firstLine="709"/>
        <w:jc w:val="both"/>
        <w:rPr>
          <w:rFonts w:ascii="Times New Roman" w:eastAsia="Times New Roman" w:hAnsi="Times New Roman" w:cs="Times New Roman"/>
          <w:color w:val="FF0000"/>
          <w:sz w:val="24"/>
          <w:szCs w:val="24"/>
          <w:lang w:eastAsia="lt-LT"/>
        </w:rPr>
      </w:pPr>
      <w:r w:rsidRPr="00604258">
        <w:rPr>
          <w:rFonts w:ascii="Times New Roman" w:eastAsia="Times New Roman" w:hAnsi="Times New Roman" w:cs="Times New Roman"/>
          <w:sz w:val="24"/>
          <w:szCs w:val="24"/>
          <w:lang w:eastAsia="lt-LT"/>
        </w:rPr>
        <w:t xml:space="preserve">SVP </w:t>
      </w:r>
      <w:r>
        <w:rPr>
          <w:rFonts w:ascii="Times New Roman" w:eastAsia="Times New Roman" w:hAnsi="Times New Roman" w:cs="Times New Roman"/>
          <w:sz w:val="24"/>
          <w:szCs w:val="24"/>
          <w:lang w:eastAsia="lt-LT"/>
        </w:rPr>
        <w:t>keitimo</w:t>
      </w:r>
      <w:r w:rsidRPr="00604258">
        <w:rPr>
          <w:rFonts w:ascii="Times New Roman" w:eastAsia="Times New Roman" w:hAnsi="Times New Roman" w:cs="Times New Roman"/>
          <w:sz w:val="24"/>
          <w:szCs w:val="24"/>
          <w:lang w:eastAsia="lt-LT"/>
        </w:rPr>
        <w:t xml:space="preserve"> procedūros nustatytos Klaipėdos miesto savivaldybės strateginio planavimo tvarkos apraše, patvirtiname Klaipėdos miesto savivaldybės tarybos 202</w:t>
      </w:r>
      <w:r>
        <w:rPr>
          <w:rFonts w:ascii="Times New Roman" w:eastAsia="Times New Roman" w:hAnsi="Times New Roman" w:cs="Times New Roman"/>
          <w:sz w:val="24"/>
          <w:szCs w:val="24"/>
          <w:lang w:eastAsia="lt-LT"/>
        </w:rPr>
        <w:t>3</w:t>
      </w:r>
      <w:r w:rsidRPr="00604258">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gegužės</w:t>
      </w:r>
      <w:r w:rsidRPr="00604258">
        <w:rPr>
          <w:rFonts w:ascii="Times New Roman" w:eastAsia="Times New Roman" w:hAnsi="Times New Roman" w:cs="Times New Roman"/>
          <w:sz w:val="24"/>
          <w:szCs w:val="24"/>
          <w:lang w:eastAsia="lt-LT"/>
        </w:rPr>
        <w:t xml:space="preserve"> 2</w:t>
      </w:r>
      <w:r>
        <w:rPr>
          <w:rFonts w:ascii="Times New Roman" w:eastAsia="Times New Roman" w:hAnsi="Times New Roman" w:cs="Times New Roman"/>
          <w:sz w:val="24"/>
          <w:szCs w:val="24"/>
          <w:lang w:eastAsia="lt-LT"/>
        </w:rPr>
        <w:t>5</w:t>
      </w:r>
      <w:r w:rsidRPr="00604258">
        <w:rPr>
          <w:rFonts w:ascii="Times New Roman" w:eastAsia="Times New Roman" w:hAnsi="Times New Roman" w:cs="Times New Roman"/>
          <w:sz w:val="24"/>
          <w:szCs w:val="24"/>
          <w:lang w:eastAsia="lt-LT"/>
        </w:rPr>
        <w:t> d. sprendimu Nr</w:t>
      </w:r>
      <w:r w:rsidRPr="00E8484F">
        <w:rPr>
          <w:rFonts w:ascii="Times New Roman" w:eastAsia="Times New Roman" w:hAnsi="Times New Roman" w:cs="Times New Roman"/>
          <w:sz w:val="24"/>
          <w:szCs w:val="24"/>
          <w:lang w:eastAsia="lt-LT"/>
        </w:rPr>
        <w:t>. T2-</w:t>
      </w:r>
      <w:r w:rsidR="00E8484F" w:rsidRPr="00E8484F">
        <w:rPr>
          <w:rFonts w:ascii="Times New Roman" w:eastAsia="Times New Roman" w:hAnsi="Times New Roman" w:cs="Times New Roman"/>
          <w:sz w:val="24"/>
          <w:szCs w:val="24"/>
          <w:lang w:eastAsia="lt-LT"/>
        </w:rPr>
        <w:t>100</w:t>
      </w:r>
      <w:r w:rsidRPr="00E8484F">
        <w:rPr>
          <w:rFonts w:ascii="Times New Roman" w:eastAsia="Times New Roman" w:hAnsi="Times New Roman" w:cs="Times New Roman"/>
          <w:sz w:val="24"/>
          <w:szCs w:val="24"/>
          <w:lang w:eastAsia="lt-LT"/>
        </w:rPr>
        <w:t>.</w:t>
      </w:r>
    </w:p>
    <w:p w:rsidR="009E37CF" w:rsidRPr="009E37CF" w:rsidRDefault="009E37CF" w:rsidP="00D47532">
      <w:pPr>
        <w:spacing w:after="0"/>
        <w:ind w:firstLine="709"/>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3</w:t>
      </w:r>
      <w:r w:rsidR="00282CB9" w:rsidRPr="00740646">
        <w:rPr>
          <w:rFonts w:ascii="Times New Roman" w:eastAsia="Times New Roman" w:hAnsi="Times New Roman" w:cs="Times New Roman"/>
          <w:b/>
          <w:sz w:val="24"/>
          <w:szCs w:val="24"/>
          <w:lang w:eastAsia="lt-LT"/>
        </w:rPr>
        <w:t xml:space="preserve">. </w:t>
      </w:r>
      <w:r w:rsidRPr="009E37CF">
        <w:rPr>
          <w:rFonts w:ascii="Times New Roman" w:eastAsia="Times New Roman" w:hAnsi="Times New Roman" w:cs="Times New Roman"/>
          <w:b/>
          <w:sz w:val="24"/>
          <w:szCs w:val="24"/>
          <w:lang w:eastAsia="lt-LT"/>
        </w:rPr>
        <w:t>Siūlomos naujos teisinio reglamentavimo nuostatos ir laukiami rezultatai.</w:t>
      </w:r>
    </w:p>
    <w:p w:rsidR="00BF6B92" w:rsidRPr="00D47532" w:rsidRDefault="00BF6B92" w:rsidP="00D47532">
      <w:pPr>
        <w:keepNext/>
        <w:spacing w:after="0" w:line="240" w:lineRule="auto"/>
        <w:ind w:firstLine="709"/>
        <w:jc w:val="both"/>
        <w:outlineLvl w:val="1"/>
        <w:rPr>
          <w:rFonts w:ascii="Times New Roman" w:eastAsia="Times New Roman" w:hAnsi="Times New Roman" w:cs="Times New Roman"/>
          <w:sz w:val="24"/>
          <w:szCs w:val="24"/>
          <w:lang w:eastAsia="lt-LT"/>
        </w:rPr>
      </w:pPr>
      <w:r w:rsidRPr="00D47532">
        <w:rPr>
          <w:rFonts w:ascii="Times New Roman" w:eastAsia="Times New Roman" w:hAnsi="Times New Roman" w:cs="Times New Roman"/>
          <w:sz w:val="24"/>
          <w:szCs w:val="24"/>
          <w:lang w:eastAsia="lt-LT"/>
        </w:rPr>
        <w:t xml:space="preserve">Siūlomi keitimai </w:t>
      </w:r>
      <w:r w:rsidR="00EA11D9" w:rsidRPr="00D47532">
        <w:rPr>
          <w:rFonts w:ascii="Times New Roman" w:eastAsia="Times New Roman" w:hAnsi="Times New Roman" w:cs="Times New Roman"/>
          <w:sz w:val="24"/>
          <w:szCs w:val="24"/>
          <w:lang w:eastAsia="lt-LT"/>
        </w:rPr>
        <w:t>visose 1</w:t>
      </w:r>
      <w:r w:rsidR="00664989" w:rsidRPr="00D47532">
        <w:rPr>
          <w:rFonts w:ascii="Times New Roman" w:eastAsia="Times New Roman" w:hAnsi="Times New Roman" w:cs="Times New Roman"/>
          <w:sz w:val="24"/>
          <w:szCs w:val="24"/>
          <w:lang w:eastAsia="lt-LT"/>
        </w:rPr>
        <w:t>2</w:t>
      </w:r>
      <w:r w:rsidR="00EA11D9" w:rsidRPr="00D47532">
        <w:rPr>
          <w:rFonts w:ascii="Times New Roman" w:eastAsia="Times New Roman" w:hAnsi="Times New Roman" w:cs="Times New Roman"/>
          <w:sz w:val="24"/>
          <w:szCs w:val="24"/>
          <w:lang w:eastAsia="lt-LT"/>
        </w:rPr>
        <w:t>-</w:t>
      </w:r>
      <w:r w:rsidR="00664989" w:rsidRPr="00D47532">
        <w:rPr>
          <w:rFonts w:ascii="Times New Roman" w:eastAsia="Times New Roman" w:hAnsi="Times New Roman" w:cs="Times New Roman"/>
          <w:sz w:val="24"/>
          <w:szCs w:val="24"/>
          <w:lang w:eastAsia="lt-LT"/>
        </w:rPr>
        <w:t>o</w:t>
      </w:r>
      <w:r w:rsidR="00EA11D9" w:rsidRPr="00D47532">
        <w:rPr>
          <w:rFonts w:ascii="Times New Roman" w:eastAsia="Times New Roman" w:hAnsi="Times New Roman" w:cs="Times New Roman"/>
          <w:sz w:val="24"/>
          <w:szCs w:val="24"/>
          <w:lang w:eastAsia="lt-LT"/>
        </w:rPr>
        <w:t>je</w:t>
      </w:r>
      <w:r w:rsidRPr="00D47532">
        <w:rPr>
          <w:rFonts w:ascii="Times New Roman" w:eastAsia="Times New Roman" w:hAnsi="Times New Roman" w:cs="Times New Roman"/>
          <w:sz w:val="24"/>
          <w:szCs w:val="24"/>
          <w:lang w:eastAsia="lt-LT"/>
        </w:rPr>
        <w:t xml:space="preserve"> program</w:t>
      </w:r>
      <w:r w:rsidR="00EA11D9" w:rsidRPr="00D47532">
        <w:rPr>
          <w:rFonts w:ascii="Times New Roman" w:eastAsia="Times New Roman" w:hAnsi="Times New Roman" w:cs="Times New Roman"/>
          <w:sz w:val="24"/>
          <w:szCs w:val="24"/>
          <w:lang w:eastAsia="lt-LT"/>
        </w:rPr>
        <w:t>ų</w:t>
      </w:r>
      <w:r w:rsidRPr="00D47532">
        <w:rPr>
          <w:rFonts w:ascii="Times New Roman" w:eastAsia="Times New Roman" w:hAnsi="Times New Roman" w:cs="Times New Roman"/>
          <w:sz w:val="24"/>
          <w:szCs w:val="24"/>
          <w:lang w:eastAsia="lt-LT"/>
        </w:rPr>
        <w:t xml:space="preserve"> bei Investici</w:t>
      </w:r>
      <w:r w:rsidR="00913EEA" w:rsidRPr="00D47532">
        <w:rPr>
          <w:rFonts w:ascii="Times New Roman" w:eastAsia="Times New Roman" w:hAnsi="Times New Roman" w:cs="Times New Roman"/>
          <w:sz w:val="24"/>
          <w:szCs w:val="24"/>
          <w:lang w:eastAsia="lt-LT"/>
        </w:rPr>
        <w:t>j</w:t>
      </w:r>
      <w:r w:rsidRPr="00D47532">
        <w:rPr>
          <w:rFonts w:ascii="Times New Roman" w:eastAsia="Times New Roman" w:hAnsi="Times New Roman" w:cs="Times New Roman"/>
          <w:sz w:val="24"/>
          <w:szCs w:val="24"/>
          <w:lang w:eastAsia="lt-LT"/>
        </w:rPr>
        <w:t xml:space="preserve">ų projektų sąraše. </w:t>
      </w:r>
    </w:p>
    <w:p w:rsidR="00282CB9" w:rsidRPr="00D47532" w:rsidRDefault="00282CB9" w:rsidP="001B6BC6">
      <w:pPr>
        <w:spacing w:after="0" w:line="240" w:lineRule="auto"/>
        <w:ind w:firstLine="709"/>
        <w:jc w:val="both"/>
        <w:rPr>
          <w:rFonts w:ascii="Times New Roman" w:eastAsia="Times New Roman" w:hAnsi="Times New Roman" w:cs="Times New Roman"/>
          <w:sz w:val="24"/>
          <w:szCs w:val="24"/>
          <w:lang w:eastAsia="lt-LT"/>
        </w:rPr>
      </w:pPr>
      <w:r w:rsidRPr="00D47532">
        <w:rPr>
          <w:rFonts w:ascii="Times New Roman" w:eastAsia="Times New Roman" w:hAnsi="Times New Roman" w:cs="Times New Roman"/>
          <w:sz w:val="24"/>
          <w:szCs w:val="24"/>
          <w:lang w:eastAsia="lt-LT"/>
        </w:rPr>
        <w:t xml:space="preserve">Sprendimo projektas parengtas dėl šių priežasčių: </w:t>
      </w:r>
    </w:p>
    <w:p w:rsidR="00F93CCF" w:rsidRPr="00542553" w:rsidRDefault="00B52EBA" w:rsidP="001B6BC6">
      <w:pPr>
        <w:spacing w:after="0" w:line="240" w:lineRule="auto"/>
        <w:ind w:firstLine="709"/>
        <w:jc w:val="both"/>
        <w:rPr>
          <w:rFonts w:ascii="Times New Roman" w:eastAsia="Times New Roman" w:hAnsi="Times New Roman" w:cs="Times New Roman"/>
          <w:sz w:val="24"/>
          <w:szCs w:val="24"/>
          <w:lang w:eastAsia="lt-LT"/>
        </w:rPr>
      </w:pPr>
      <w:r w:rsidRPr="00D47532">
        <w:rPr>
          <w:rFonts w:ascii="Times New Roman" w:eastAsia="Times New Roman" w:hAnsi="Times New Roman" w:cs="Times New Roman"/>
          <w:sz w:val="24"/>
          <w:szCs w:val="24"/>
          <w:lang w:eastAsia="lt-LT"/>
        </w:rPr>
        <w:t>1</w:t>
      </w:r>
      <w:r w:rsidR="00561A6E">
        <w:rPr>
          <w:rFonts w:ascii="Times New Roman" w:eastAsia="Times New Roman" w:hAnsi="Times New Roman" w:cs="Times New Roman"/>
          <w:sz w:val="24"/>
          <w:szCs w:val="24"/>
          <w:lang w:eastAsia="lt-LT"/>
        </w:rPr>
        <w:t>)</w:t>
      </w:r>
      <w:r w:rsidRPr="00D47532">
        <w:rPr>
          <w:rFonts w:ascii="Times New Roman" w:eastAsia="Times New Roman" w:hAnsi="Times New Roman" w:cs="Times New Roman"/>
          <w:sz w:val="24"/>
          <w:szCs w:val="24"/>
          <w:lang w:eastAsia="lt-LT"/>
        </w:rPr>
        <w:t xml:space="preserve"> </w:t>
      </w:r>
      <w:r w:rsidR="00561A6E">
        <w:rPr>
          <w:rFonts w:ascii="Times New Roman" w:eastAsia="Times New Roman" w:hAnsi="Times New Roman" w:cs="Times New Roman"/>
          <w:sz w:val="24"/>
          <w:szCs w:val="24"/>
          <w:lang w:eastAsia="lt-LT"/>
        </w:rPr>
        <w:t>b</w:t>
      </w:r>
      <w:r w:rsidR="00F93CCF" w:rsidRPr="00D47532">
        <w:rPr>
          <w:rFonts w:ascii="Times New Roman" w:eastAsia="Times New Roman" w:hAnsi="Times New Roman" w:cs="Times New Roman"/>
          <w:sz w:val="24"/>
          <w:szCs w:val="24"/>
          <w:lang w:eastAsia="lt-LT"/>
        </w:rPr>
        <w:t>uvo pri</w:t>
      </w:r>
      <w:r w:rsidR="00D77F8E" w:rsidRPr="00D47532">
        <w:rPr>
          <w:rFonts w:ascii="Times New Roman" w:eastAsia="Times New Roman" w:hAnsi="Times New Roman" w:cs="Times New Roman"/>
          <w:sz w:val="24"/>
          <w:szCs w:val="24"/>
          <w:lang w:eastAsia="lt-LT"/>
        </w:rPr>
        <w:t>imti teisės aktai, kurie lemia</w:t>
      </w:r>
      <w:r w:rsidR="00F93CCF" w:rsidRPr="00D47532">
        <w:rPr>
          <w:rFonts w:ascii="Times New Roman" w:eastAsia="Times New Roman" w:hAnsi="Times New Roman" w:cs="Times New Roman"/>
          <w:sz w:val="24"/>
          <w:szCs w:val="24"/>
          <w:lang w:eastAsia="lt-LT"/>
        </w:rPr>
        <w:t xml:space="preserve"> strateginio veiklos plano programų </w:t>
      </w:r>
      <w:r w:rsidR="00F93CCF" w:rsidRPr="00542553">
        <w:rPr>
          <w:rFonts w:ascii="Times New Roman" w:eastAsia="Times New Roman" w:hAnsi="Times New Roman" w:cs="Times New Roman"/>
          <w:sz w:val="24"/>
          <w:szCs w:val="24"/>
          <w:lang w:eastAsia="lt-LT"/>
        </w:rPr>
        <w:t xml:space="preserve">turinį (dėl valstybės biudžeto dotacijų paskirstymo sritims, </w:t>
      </w:r>
      <w:r w:rsidR="00317ED1" w:rsidRPr="00317ED1">
        <w:rPr>
          <w:rFonts w:ascii="Times New Roman" w:eastAsia="Times New Roman" w:hAnsi="Times New Roman" w:cs="Times New Roman"/>
          <w:sz w:val="24"/>
          <w:szCs w:val="24"/>
          <w:lang w:eastAsia="lt-LT"/>
        </w:rPr>
        <w:t>Europos Sąjungos finansinės paramos ir bendrojo finansavimos</w:t>
      </w:r>
      <w:r w:rsidR="00F93CCF" w:rsidRPr="00542553">
        <w:rPr>
          <w:rFonts w:ascii="Times New Roman" w:eastAsia="Times New Roman" w:hAnsi="Times New Roman" w:cs="Times New Roman"/>
          <w:sz w:val="24"/>
          <w:szCs w:val="24"/>
          <w:lang w:eastAsia="lt-LT"/>
        </w:rPr>
        <w:t xml:space="preserve"> lėšų ir pan.);</w:t>
      </w:r>
    </w:p>
    <w:p w:rsidR="00F81E6E" w:rsidRPr="00542553" w:rsidRDefault="00436B36" w:rsidP="001B6BC6">
      <w:pPr>
        <w:spacing w:after="0" w:line="240" w:lineRule="auto"/>
        <w:ind w:firstLine="709"/>
        <w:jc w:val="both"/>
        <w:rPr>
          <w:rFonts w:ascii="Times New Roman" w:eastAsia="Times New Roman" w:hAnsi="Times New Roman" w:cs="Times New Roman"/>
          <w:sz w:val="24"/>
          <w:szCs w:val="24"/>
          <w:lang w:eastAsia="lt-LT"/>
        </w:rPr>
      </w:pPr>
      <w:r w:rsidRPr="00542553">
        <w:rPr>
          <w:rFonts w:ascii="Times New Roman" w:eastAsia="Times New Roman" w:hAnsi="Times New Roman" w:cs="Times New Roman"/>
          <w:sz w:val="24"/>
          <w:szCs w:val="24"/>
          <w:lang w:eastAsia="lt-LT"/>
        </w:rPr>
        <w:t>2</w:t>
      </w:r>
      <w:r w:rsidR="00561A6E">
        <w:rPr>
          <w:rFonts w:ascii="Times New Roman" w:eastAsia="Times New Roman" w:hAnsi="Times New Roman" w:cs="Times New Roman"/>
          <w:sz w:val="24"/>
          <w:szCs w:val="24"/>
          <w:lang w:eastAsia="lt-LT"/>
        </w:rPr>
        <w:t>)</w:t>
      </w:r>
      <w:r w:rsidR="000325DC">
        <w:rPr>
          <w:rFonts w:ascii="Times New Roman" w:eastAsia="Times New Roman" w:hAnsi="Times New Roman" w:cs="Times New Roman"/>
          <w:sz w:val="24"/>
          <w:szCs w:val="24"/>
          <w:lang w:eastAsia="lt-LT"/>
        </w:rPr>
        <w:t xml:space="preserve"> S</w:t>
      </w:r>
      <w:r w:rsidR="00B55246" w:rsidRPr="00542553">
        <w:rPr>
          <w:rFonts w:ascii="Times New Roman" w:eastAsia="Times New Roman" w:hAnsi="Times New Roman" w:cs="Times New Roman"/>
          <w:sz w:val="24"/>
          <w:szCs w:val="24"/>
          <w:lang w:eastAsia="lt-LT"/>
        </w:rPr>
        <w:t>avivaldybės administracijos padaliniai pateikė siūlymus dėl pokyčių programose.</w:t>
      </w:r>
      <w:r w:rsidR="00B53EA6" w:rsidRPr="00542553">
        <w:rPr>
          <w:rFonts w:ascii="Times New Roman" w:eastAsia="Times New Roman" w:hAnsi="Times New Roman" w:cs="Times New Roman"/>
          <w:sz w:val="24"/>
          <w:szCs w:val="24"/>
          <w:lang w:eastAsia="lt-LT"/>
        </w:rPr>
        <w:t xml:space="preserve"> </w:t>
      </w:r>
      <w:r w:rsidR="00F81E6E" w:rsidRPr="00542553">
        <w:rPr>
          <w:rFonts w:ascii="Times New Roman" w:eastAsia="Times New Roman" w:hAnsi="Times New Roman" w:cs="Times New Roman"/>
          <w:sz w:val="24"/>
          <w:szCs w:val="24"/>
          <w:lang w:eastAsia="lt-LT"/>
        </w:rPr>
        <w:t>E</w:t>
      </w:r>
      <w:r w:rsidR="00EA11D9" w:rsidRPr="00542553">
        <w:rPr>
          <w:rFonts w:ascii="Times New Roman" w:eastAsia="Times New Roman" w:hAnsi="Times New Roman" w:cs="Times New Roman"/>
          <w:sz w:val="24"/>
          <w:szCs w:val="24"/>
          <w:lang w:eastAsia="lt-LT"/>
        </w:rPr>
        <w:t>sminiai strateginio veiklos plano pokyčiai:</w:t>
      </w:r>
    </w:p>
    <w:p w:rsidR="00E816AC" w:rsidRPr="00541638" w:rsidRDefault="00561A6E" w:rsidP="00541638">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a)</w:t>
      </w:r>
      <w:r w:rsidR="00B53EA6" w:rsidRPr="005E453E">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s</w:t>
      </w:r>
      <w:r w:rsidR="00550A34" w:rsidRPr="005E453E">
        <w:rPr>
          <w:rFonts w:ascii="Times New Roman" w:eastAsia="Times New Roman" w:hAnsi="Times New Roman" w:cs="Times New Roman"/>
          <w:b/>
          <w:sz w:val="24"/>
          <w:szCs w:val="24"/>
          <w:lang w:eastAsia="lt-LT"/>
        </w:rPr>
        <w:t>iūloma į strateginį veiklos planą įtraukti naujas papriemones</w:t>
      </w:r>
      <w:r w:rsidR="00E45035" w:rsidRPr="005E453E">
        <w:rPr>
          <w:rFonts w:ascii="Times New Roman" w:eastAsia="Times New Roman" w:hAnsi="Times New Roman" w:cs="Times New Roman"/>
          <w:b/>
          <w:sz w:val="24"/>
          <w:szCs w:val="24"/>
          <w:lang w:eastAsia="lt-LT"/>
        </w:rPr>
        <w:t>:</w:t>
      </w:r>
      <w:r w:rsidR="00550A34" w:rsidRPr="005E453E">
        <w:rPr>
          <w:rFonts w:ascii="Times New Roman" w:eastAsia="Times New Roman" w:hAnsi="Times New Roman" w:cs="Times New Roman"/>
          <w:sz w:val="24"/>
          <w:szCs w:val="24"/>
          <w:lang w:eastAsia="lt-LT"/>
        </w:rPr>
        <w:t xml:space="preserve"> </w:t>
      </w:r>
      <w:r w:rsidR="003F1D4B" w:rsidRPr="005E453E">
        <w:rPr>
          <w:rFonts w:ascii="Times New Roman" w:eastAsia="Times New Roman" w:hAnsi="Times New Roman" w:cs="Times New Roman"/>
          <w:sz w:val="24"/>
          <w:szCs w:val="24"/>
          <w:lang w:eastAsia="lt-LT"/>
        </w:rPr>
        <w:t>„</w:t>
      </w:r>
      <w:r w:rsidR="008E433C" w:rsidRPr="005E453E">
        <w:rPr>
          <w:rFonts w:ascii="Times New Roman" w:eastAsia="Times New Roman" w:hAnsi="Times New Roman" w:cs="Times New Roman"/>
          <w:sz w:val="24"/>
          <w:szCs w:val="24"/>
          <w:lang w:eastAsia="lt-LT"/>
        </w:rPr>
        <w:t>Pastatų fasadų tvarkymo rėmimo viešinimas“, „Pastatų fasadų tvarkymo rėmimas“</w:t>
      </w:r>
      <w:r w:rsidR="00750847" w:rsidRPr="005E453E">
        <w:rPr>
          <w:rFonts w:ascii="Times New Roman" w:eastAsia="Times New Roman" w:hAnsi="Times New Roman" w:cs="Times New Roman"/>
          <w:sz w:val="24"/>
          <w:szCs w:val="24"/>
          <w:lang w:eastAsia="lt-LT"/>
        </w:rPr>
        <w:t xml:space="preserve">, Šilutės pl., Rimkų g. sankirtos ties geležinkelio pervaža rekonstravimas (nenumatant finansavimo šaltinių), </w:t>
      </w:r>
      <w:r w:rsidR="00982FC4" w:rsidRPr="005E453E">
        <w:rPr>
          <w:rFonts w:ascii="Times New Roman" w:eastAsia="Times New Roman" w:hAnsi="Times New Roman" w:cs="Times New Roman"/>
          <w:sz w:val="24"/>
          <w:szCs w:val="24"/>
          <w:lang w:eastAsia="lt-LT"/>
        </w:rPr>
        <w:t>„Lietaus nuotekų įrengimas teritorijoje tarp Tilžės g. ir Vilniaus pl. (A1 magistralinis kelias)“</w:t>
      </w:r>
      <w:r w:rsidR="00604A81" w:rsidRPr="005E453E">
        <w:rPr>
          <w:rFonts w:ascii="Times New Roman" w:eastAsia="Times New Roman" w:hAnsi="Times New Roman" w:cs="Times New Roman"/>
          <w:sz w:val="24"/>
          <w:szCs w:val="24"/>
          <w:lang w:eastAsia="lt-LT"/>
        </w:rPr>
        <w:t>, „Tarptautinio CERV programo</w:t>
      </w:r>
      <w:r w:rsidR="00E86BCB">
        <w:rPr>
          <w:rFonts w:ascii="Times New Roman" w:eastAsia="Times New Roman" w:hAnsi="Times New Roman" w:cs="Times New Roman"/>
          <w:sz w:val="24"/>
          <w:szCs w:val="24"/>
          <w:lang w:eastAsia="lt-LT"/>
        </w:rPr>
        <w:t>s projekto „Mobilizuoti Europą=</w:t>
      </w:r>
      <w:r w:rsidR="00604A81" w:rsidRPr="005E453E">
        <w:rPr>
          <w:rFonts w:ascii="Times New Roman" w:eastAsia="Times New Roman" w:hAnsi="Times New Roman" w:cs="Times New Roman"/>
          <w:sz w:val="24"/>
          <w:szCs w:val="24"/>
          <w:lang w:eastAsia="lt-LT"/>
        </w:rPr>
        <w:t>Įsitraukti kartu“ („MEET“) įgyvendinimas“, „Išmaniųjų klasių įrengimas“,</w:t>
      </w:r>
      <w:r w:rsidR="00F84A6D" w:rsidRPr="005E453E">
        <w:rPr>
          <w:rFonts w:ascii="Times New Roman" w:eastAsia="Times New Roman" w:hAnsi="Times New Roman" w:cs="Times New Roman"/>
          <w:sz w:val="24"/>
          <w:szCs w:val="24"/>
          <w:lang w:eastAsia="lt-LT"/>
        </w:rPr>
        <w:t xml:space="preserve"> „Specialiųjų socialinių paslaugų teikimas užsieniečiams“, </w:t>
      </w:r>
      <w:r w:rsidR="0049245E" w:rsidRPr="005E453E">
        <w:rPr>
          <w:rFonts w:ascii="Times New Roman" w:eastAsia="Times New Roman" w:hAnsi="Times New Roman" w:cs="Times New Roman"/>
          <w:sz w:val="24"/>
          <w:szCs w:val="24"/>
          <w:lang w:eastAsia="lt-LT"/>
        </w:rPr>
        <w:t>„Projekto „Integralios pagalbos teikimas ir plėtra Lietuvos savivaldybėse“ įgyvendinimas“</w:t>
      </w:r>
      <w:r w:rsidR="001C1850">
        <w:rPr>
          <w:rFonts w:ascii="Times New Roman" w:eastAsia="Times New Roman" w:hAnsi="Times New Roman" w:cs="Times New Roman"/>
          <w:sz w:val="24"/>
          <w:szCs w:val="24"/>
          <w:lang w:eastAsia="lt-LT"/>
        </w:rPr>
        <w:t xml:space="preserve">, </w:t>
      </w:r>
      <w:r w:rsidR="001C1850" w:rsidRPr="009673BC">
        <w:rPr>
          <w:rFonts w:ascii="Times New Roman" w:eastAsia="Times New Roman" w:hAnsi="Times New Roman" w:cs="Times New Roman"/>
          <w:sz w:val="24"/>
          <w:szCs w:val="24"/>
          <w:lang w:eastAsia="lt-LT"/>
        </w:rPr>
        <w:t>„Kompensacijų už būsto suteikimą užsieniečiams, pasitraukusiems iš Ukrainos dėl Rusijos Federacijos karinių veiksmų Ukrainoje, mokėjimas“, „Vienkartinių išmokų įsikurti gyvenamojoje vietoje savivaldybės teritorijoje ir (ar) mėnesinių kompensacijų vaiko ugdymo pagal ikimokyklinio ir priešmokyklinio ugdymo programą mokėjimas“</w:t>
      </w:r>
      <w:r w:rsidR="005E453E" w:rsidRPr="009673BC">
        <w:rPr>
          <w:rFonts w:ascii="Times New Roman" w:eastAsia="Times New Roman" w:hAnsi="Times New Roman" w:cs="Times New Roman"/>
          <w:sz w:val="24"/>
          <w:szCs w:val="24"/>
          <w:lang w:eastAsia="lt-LT"/>
        </w:rPr>
        <w:t xml:space="preserve">. </w:t>
      </w:r>
      <w:r w:rsidR="00B0517A" w:rsidRPr="009673BC">
        <w:rPr>
          <w:rFonts w:ascii="Times New Roman" w:eastAsia="Times New Roman" w:hAnsi="Times New Roman" w:cs="Times New Roman"/>
          <w:sz w:val="24"/>
          <w:szCs w:val="24"/>
          <w:lang w:eastAsia="lt-LT"/>
        </w:rPr>
        <w:t>Papriemonės s</w:t>
      </w:r>
      <w:r w:rsidR="00A03EC8" w:rsidRPr="009673BC">
        <w:rPr>
          <w:rFonts w:ascii="Times New Roman" w:eastAsia="Times New Roman" w:hAnsi="Times New Roman" w:cs="Times New Roman"/>
          <w:sz w:val="24"/>
          <w:szCs w:val="24"/>
          <w:lang w:eastAsia="lt-LT"/>
        </w:rPr>
        <w:t>trateginio vei</w:t>
      </w:r>
      <w:r w:rsidR="00273017" w:rsidRPr="009673BC">
        <w:rPr>
          <w:rFonts w:ascii="Times New Roman" w:eastAsia="Times New Roman" w:hAnsi="Times New Roman" w:cs="Times New Roman"/>
          <w:sz w:val="24"/>
          <w:szCs w:val="24"/>
          <w:lang w:eastAsia="lt-LT"/>
        </w:rPr>
        <w:t xml:space="preserve">klos plano programose atsiranda </w:t>
      </w:r>
      <w:r w:rsidR="00A03EC8" w:rsidRPr="005E453E">
        <w:rPr>
          <w:rFonts w:ascii="Times New Roman" w:eastAsia="Times New Roman" w:hAnsi="Times New Roman" w:cs="Times New Roman"/>
          <w:sz w:val="24"/>
          <w:szCs w:val="24"/>
          <w:lang w:eastAsia="lt-LT"/>
        </w:rPr>
        <w:t xml:space="preserve">dėl </w:t>
      </w:r>
      <w:r w:rsidR="00931668" w:rsidRPr="005E453E">
        <w:rPr>
          <w:rFonts w:ascii="Times New Roman" w:eastAsia="Times New Roman" w:hAnsi="Times New Roman" w:cs="Times New Roman"/>
          <w:sz w:val="24"/>
          <w:szCs w:val="24"/>
          <w:lang w:eastAsia="lt-LT"/>
        </w:rPr>
        <w:t>s</w:t>
      </w:r>
      <w:r w:rsidR="00A03EC8" w:rsidRPr="005E453E">
        <w:rPr>
          <w:rFonts w:ascii="Times New Roman" w:eastAsia="Times New Roman" w:hAnsi="Times New Roman" w:cs="Times New Roman"/>
          <w:sz w:val="24"/>
          <w:szCs w:val="24"/>
          <w:lang w:eastAsia="lt-LT"/>
        </w:rPr>
        <w:t>avivaldybės padalinių pateiktų siūlymų</w:t>
      </w:r>
      <w:r w:rsidR="005E453E">
        <w:rPr>
          <w:rFonts w:ascii="Times New Roman" w:eastAsia="Times New Roman" w:hAnsi="Times New Roman" w:cs="Times New Roman"/>
          <w:sz w:val="24"/>
          <w:szCs w:val="24"/>
          <w:lang w:eastAsia="lt-LT"/>
        </w:rPr>
        <w:t>,</w:t>
      </w:r>
      <w:r w:rsidR="00A03EC8" w:rsidRPr="005E453E">
        <w:rPr>
          <w:rFonts w:ascii="Times New Roman" w:eastAsia="Times New Roman" w:hAnsi="Times New Roman" w:cs="Times New Roman"/>
          <w:sz w:val="24"/>
          <w:szCs w:val="24"/>
          <w:lang w:eastAsia="lt-LT"/>
        </w:rPr>
        <w:t xml:space="preserve"> tarybos, įvairių komisijų bei darbo grupių sprendimų</w:t>
      </w:r>
      <w:r w:rsidR="00805AC1" w:rsidRPr="005E453E">
        <w:rPr>
          <w:rFonts w:ascii="Times New Roman" w:eastAsia="Times New Roman" w:hAnsi="Times New Roman" w:cs="Times New Roman"/>
          <w:sz w:val="24"/>
          <w:szCs w:val="24"/>
          <w:lang w:eastAsia="lt-LT"/>
        </w:rPr>
        <w:t>;</w:t>
      </w:r>
    </w:p>
    <w:p w:rsidR="00805B58" w:rsidRDefault="00541638" w:rsidP="001B6BC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b</w:t>
      </w:r>
      <w:r w:rsidR="00561A6E">
        <w:rPr>
          <w:rFonts w:ascii="Times New Roman" w:eastAsia="Times New Roman" w:hAnsi="Times New Roman" w:cs="Times New Roman"/>
          <w:b/>
          <w:sz w:val="24"/>
          <w:szCs w:val="24"/>
          <w:lang w:eastAsia="lt-LT"/>
        </w:rPr>
        <w:t>)</w:t>
      </w:r>
      <w:r w:rsidR="005E453E" w:rsidRPr="005E453E">
        <w:rPr>
          <w:rFonts w:ascii="Times New Roman" w:eastAsia="Times New Roman" w:hAnsi="Times New Roman" w:cs="Times New Roman"/>
          <w:b/>
          <w:sz w:val="24"/>
          <w:szCs w:val="24"/>
          <w:lang w:eastAsia="lt-LT"/>
        </w:rPr>
        <w:t xml:space="preserve"> </w:t>
      </w:r>
      <w:r w:rsidR="00561A6E">
        <w:rPr>
          <w:rFonts w:ascii="Times New Roman" w:eastAsia="Times New Roman" w:hAnsi="Times New Roman" w:cs="Times New Roman"/>
          <w:b/>
          <w:sz w:val="24"/>
          <w:szCs w:val="24"/>
          <w:lang w:eastAsia="lt-LT"/>
        </w:rPr>
        <w:t>s</w:t>
      </w:r>
      <w:r w:rsidR="00805AC1" w:rsidRPr="005E453E">
        <w:rPr>
          <w:rFonts w:ascii="Times New Roman" w:eastAsia="Times New Roman" w:hAnsi="Times New Roman" w:cs="Times New Roman"/>
          <w:b/>
          <w:sz w:val="24"/>
          <w:szCs w:val="24"/>
          <w:lang w:eastAsia="lt-LT"/>
        </w:rPr>
        <w:t>iūloma padidinti kai kurių investicinių projektų vertę</w:t>
      </w:r>
      <w:r w:rsidR="009773BF" w:rsidRPr="005E453E">
        <w:rPr>
          <w:rFonts w:ascii="Times New Roman" w:eastAsia="Times New Roman" w:hAnsi="Times New Roman" w:cs="Times New Roman"/>
          <w:sz w:val="24"/>
          <w:szCs w:val="24"/>
          <w:lang w:eastAsia="lt-LT"/>
        </w:rPr>
        <w:t xml:space="preserve"> dėl viešųjų pirkimų metu pasiūlytų didesnių kainų nei planuota,</w:t>
      </w:r>
      <w:r w:rsidR="00837832" w:rsidRPr="005E453E">
        <w:rPr>
          <w:rFonts w:ascii="Times New Roman" w:eastAsia="Times New Roman" w:hAnsi="Times New Roman" w:cs="Times New Roman"/>
          <w:sz w:val="24"/>
          <w:szCs w:val="24"/>
          <w:lang w:eastAsia="lt-LT"/>
        </w:rPr>
        <w:t xml:space="preserve"> </w:t>
      </w:r>
      <w:r w:rsidR="00712C67" w:rsidRPr="005E453E">
        <w:rPr>
          <w:rFonts w:ascii="Times New Roman" w:eastAsia="Times New Roman" w:hAnsi="Times New Roman" w:cs="Times New Roman"/>
          <w:sz w:val="24"/>
          <w:szCs w:val="24"/>
          <w:lang w:eastAsia="lt-LT"/>
        </w:rPr>
        <w:t xml:space="preserve">atsiradus </w:t>
      </w:r>
      <w:r w:rsidR="00805AC1" w:rsidRPr="005E453E">
        <w:rPr>
          <w:rFonts w:ascii="Times New Roman" w:eastAsia="Times New Roman" w:hAnsi="Times New Roman" w:cs="Times New Roman"/>
          <w:sz w:val="24"/>
          <w:szCs w:val="24"/>
          <w:lang w:eastAsia="lt-LT"/>
        </w:rPr>
        <w:t>papildomų darbų poreiki</w:t>
      </w:r>
      <w:r w:rsidR="00837832" w:rsidRPr="005E453E">
        <w:rPr>
          <w:rFonts w:ascii="Times New Roman" w:eastAsia="Times New Roman" w:hAnsi="Times New Roman" w:cs="Times New Roman"/>
          <w:sz w:val="24"/>
          <w:szCs w:val="24"/>
          <w:lang w:eastAsia="lt-LT"/>
        </w:rPr>
        <w:t>ui</w:t>
      </w:r>
      <w:r w:rsidR="009773BF" w:rsidRPr="005E453E">
        <w:rPr>
          <w:rFonts w:ascii="Times New Roman" w:eastAsia="Times New Roman" w:hAnsi="Times New Roman" w:cs="Times New Roman"/>
          <w:sz w:val="24"/>
          <w:szCs w:val="24"/>
          <w:lang w:eastAsia="lt-LT"/>
        </w:rPr>
        <w:t xml:space="preserve"> bei</w:t>
      </w:r>
      <w:r w:rsidR="00DE087D" w:rsidRPr="005E453E">
        <w:rPr>
          <w:rFonts w:ascii="Times New Roman" w:eastAsia="Times New Roman" w:hAnsi="Times New Roman" w:cs="Times New Roman"/>
          <w:sz w:val="24"/>
          <w:szCs w:val="24"/>
          <w:lang w:eastAsia="lt-LT"/>
        </w:rPr>
        <w:t xml:space="preserve"> </w:t>
      </w:r>
      <w:r w:rsidR="00837832" w:rsidRPr="005E453E">
        <w:rPr>
          <w:rFonts w:ascii="Times New Roman" w:eastAsia="Times New Roman" w:hAnsi="Times New Roman" w:cs="Times New Roman"/>
          <w:sz w:val="24"/>
          <w:szCs w:val="24"/>
          <w:lang w:eastAsia="lt-LT"/>
        </w:rPr>
        <w:t>siekiant intensyvinti projektų įgyvendinimą</w:t>
      </w:r>
      <w:r w:rsidR="00805AC1" w:rsidRPr="005E453E">
        <w:rPr>
          <w:rFonts w:ascii="Times New Roman" w:eastAsia="Times New Roman" w:hAnsi="Times New Roman" w:cs="Times New Roman"/>
          <w:sz w:val="24"/>
          <w:szCs w:val="24"/>
          <w:lang w:eastAsia="lt-LT"/>
        </w:rPr>
        <w:t xml:space="preserve"> </w:t>
      </w:r>
      <w:r w:rsidR="00805AC1" w:rsidRPr="002A350F">
        <w:rPr>
          <w:rFonts w:ascii="Times New Roman" w:eastAsia="Times New Roman" w:hAnsi="Times New Roman" w:cs="Times New Roman"/>
          <w:sz w:val="24"/>
          <w:szCs w:val="24"/>
          <w:lang w:eastAsia="lt-LT"/>
        </w:rPr>
        <w:t>(pvz.,</w:t>
      </w:r>
      <w:r w:rsidR="00952A3C" w:rsidRPr="002A350F">
        <w:rPr>
          <w:rFonts w:ascii="Times New Roman" w:eastAsia="Times New Roman" w:hAnsi="Times New Roman" w:cs="Times New Roman"/>
          <w:sz w:val="24"/>
          <w:szCs w:val="24"/>
          <w:lang w:eastAsia="lt-LT"/>
        </w:rPr>
        <w:t xml:space="preserve"> </w:t>
      </w:r>
      <w:r w:rsidR="000C0BDD">
        <w:rPr>
          <w:rFonts w:ascii="Times New Roman" w:eastAsia="Times New Roman" w:hAnsi="Times New Roman" w:cs="Times New Roman"/>
          <w:sz w:val="24"/>
          <w:szCs w:val="24"/>
          <w:lang w:eastAsia="lt-LT"/>
        </w:rPr>
        <w:t>„</w:t>
      </w:r>
      <w:r w:rsidR="000C0BDD" w:rsidRPr="000C0BDD">
        <w:rPr>
          <w:rFonts w:ascii="Times New Roman" w:eastAsia="Times New Roman" w:hAnsi="Times New Roman" w:cs="Times New Roman"/>
          <w:sz w:val="24"/>
          <w:szCs w:val="24"/>
          <w:lang w:eastAsia="lt-LT"/>
        </w:rPr>
        <w:t>Transporto (eismo) valdymo sistemos diegimas</w:t>
      </w:r>
      <w:r w:rsidR="000C0BDD">
        <w:rPr>
          <w:rFonts w:ascii="Times New Roman" w:eastAsia="Times New Roman" w:hAnsi="Times New Roman" w:cs="Times New Roman"/>
          <w:sz w:val="24"/>
          <w:szCs w:val="24"/>
          <w:lang w:eastAsia="lt-LT"/>
        </w:rPr>
        <w:t xml:space="preserve">“ </w:t>
      </w:r>
      <w:r w:rsidR="000C0BDD" w:rsidRPr="000C0BDD">
        <w:rPr>
          <w:rFonts w:ascii="Times New Roman" w:eastAsia="Times New Roman" w:hAnsi="Times New Roman" w:cs="Times New Roman"/>
          <w:sz w:val="24"/>
          <w:szCs w:val="24"/>
          <w:lang w:eastAsia="lt-LT"/>
        </w:rPr>
        <w:t>rangos darbams ir papildomiems susitarimams prie rangos sutarties</w:t>
      </w:r>
      <w:r w:rsidR="000C0BDD">
        <w:rPr>
          <w:rFonts w:ascii="Times New Roman" w:eastAsia="Times New Roman" w:hAnsi="Times New Roman" w:cs="Times New Roman"/>
          <w:sz w:val="24"/>
          <w:szCs w:val="24"/>
          <w:lang w:eastAsia="lt-LT"/>
        </w:rPr>
        <w:t>;</w:t>
      </w:r>
      <w:r w:rsidR="00785058">
        <w:rPr>
          <w:rFonts w:ascii="Times New Roman" w:eastAsia="Times New Roman" w:hAnsi="Times New Roman" w:cs="Times New Roman"/>
          <w:sz w:val="24"/>
          <w:szCs w:val="24"/>
          <w:lang w:eastAsia="lt-LT"/>
        </w:rPr>
        <w:t xml:space="preserve"> </w:t>
      </w:r>
      <w:r w:rsidR="0005794E">
        <w:rPr>
          <w:rFonts w:ascii="Times New Roman" w:eastAsia="Times New Roman" w:hAnsi="Times New Roman" w:cs="Times New Roman"/>
          <w:sz w:val="24"/>
          <w:szCs w:val="24"/>
          <w:lang w:eastAsia="lt-LT"/>
        </w:rPr>
        <w:t>„</w:t>
      </w:r>
      <w:r w:rsidR="00785058" w:rsidRPr="00785058">
        <w:rPr>
          <w:rFonts w:ascii="Times New Roman" w:eastAsia="Times New Roman" w:hAnsi="Times New Roman" w:cs="Times New Roman"/>
          <w:sz w:val="24"/>
          <w:szCs w:val="24"/>
          <w:lang w:eastAsia="lt-LT"/>
        </w:rPr>
        <w:t>Laivų nuleidimo prieplaukos ir saugojimo aikštelės sklype šalia Liepų g. tilto įrengimas</w:t>
      </w:r>
      <w:r w:rsidR="0005794E">
        <w:rPr>
          <w:rFonts w:ascii="Times New Roman" w:eastAsia="Times New Roman" w:hAnsi="Times New Roman" w:cs="Times New Roman"/>
          <w:sz w:val="24"/>
          <w:szCs w:val="24"/>
          <w:lang w:eastAsia="lt-LT"/>
        </w:rPr>
        <w:t>“</w:t>
      </w:r>
      <w:r w:rsidR="00785058">
        <w:rPr>
          <w:rFonts w:ascii="Times New Roman" w:eastAsia="Times New Roman" w:hAnsi="Times New Roman" w:cs="Times New Roman"/>
          <w:sz w:val="24"/>
          <w:szCs w:val="24"/>
          <w:lang w:eastAsia="lt-LT"/>
        </w:rPr>
        <w:t xml:space="preserve">, </w:t>
      </w:r>
      <w:r w:rsidR="00785058" w:rsidRPr="00785058">
        <w:rPr>
          <w:rFonts w:ascii="Times New Roman" w:eastAsia="Times New Roman" w:hAnsi="Times New Roman" w:cs="Times New Roman"/>
          <w:sz w:val="24"/>
          <w:szCs w:val="24"/>
          <w:lang w:eastAsia="lt-LT"/>
        </w:rPr>
        <w:t>atsižvelgiant į viešųjų pirkimų met</w:t>
      </w:r>
      <w:r w:rsidR="0005794E">
        <w:rPr>
          <w:rFonts w:ascii="Times New Roman" w:eastAsia="Times New Roman" w:hAnsi="Times New Roman" w:cs="Times New Roman"/>
          <w:sz w:val="24"/>
          <w:szCs w:val="24"/>
          <w:lang w:eastAsia="lt-LT"/>
        </w:rPr>
        <w:t>u gautą rangos darbų  pasiūlymą;</w:t>
      </w:r>
      <w:r w:rsidR="0081133F">
        <w:rPr>
          <w:rFonts w:ascii="Times New Roman" w:eastAsia="Times New Roman" w:hAnsi="Times New Roman" w:cs="Times New Roman"/>
          <w:sz w:val="24"/>
          <w:szCs w:val="24"/>
          <w:lang w:eastAsia="lt-LT"/>
        </w:rPr>
        <w:t xml:space="preserve"> </w:t>
      </w:r>
      <w:r w:rsidR="003D16E8">
        <w:rPr>
          <w:rFonts w:ascii="Times New Roman" w:eastAsia="Times New Roman" w:hAnsi="Times New Roman" w:cs="Times New Roman"/>
          <w:sz w:val="24"/>
          <w:szCs w:val="24"/>
          <w:lang w:eastAsia="lt-LT"/>
        </w:rPr>
        <w:t>„</w:t>
      </w:r>
      <w:r w:rsidR="003D16E8" w:rsidRPr="003D16E8">
        <w:rPr>
          <w:rFonts w:ascii="Times New Roman" w:eastAsia="Times New Roman" w:hAnsi="Times New Roman" w:cs="Times New Roman"/>
          <w:sz w:val="24"/>
          <w:szCs w:val="24"/>
          <w:lang w:eastAsia="lt-LT"/>
        </w:rPr>
        <w:t>Vingio mikrorajono aikštės atnaujinimas</w:t>
      </w:r>
      <w:r w:rsidR="003D16E8">
        <w:rPr>
          <w:rFonts w:ascii="Times New Roman" w:eastAsia="Times New Roman" w:hAnsi="Times New Roman" w:cs="Times New Roman"/>
          <w:sz w:val="24"/>
          <w:szCs w:val="24"/>
          <w:lang w:eastAsia="lt-LT"/>
        </w:rPr>
        <w:t>“</w:t>
      </w:r>
      <w:r w:rsidR="006E28A8">
        <w:rPr>
          <w:rFonts w:ascii="Times New Roman" w:eastAsia="Times New Roman" w:hAnsi="Times New Roman" w:cs="Times New Roman"/>
          <w:sz w:val="24"/>
          <w:szCs w:val="24"/>
          <w:lang w:eastAsia="lt-LT"/>
        </w:rPr>
        <w:t xml:space="preserve"> ir </w:t>
      </w:r>
      <w:r w:rsidR="00430A69">
        <w:rPr>
          <w:rFonts w:ascii="Times New Roman" w:eastAsia="Times New Roman" w:hAnsi="Times New Roman" w:cs="Times New Roman"/>
          <w:sz w:val="24"/>
          <w:szCs w:val="24"/>
          <w:lang w:eastAsia="lt-LT"/>
        </w:rPr>
        <w:t>„</w:t>
      </w:r>
      <w:r w:rsidR="00430A69" w:rsidRPr="00430A69">
        <w:rPr>
          <w:rFonts w:ascii="Times New Roman" w:eastAsia="Times New Roman" w:hAnsi="Times New Roman" w:cs="Times New Roman"/>
          <w:sz w:val="24"/>
          <w:szCs w:val="24"/>
          <w:lang w:eastAsia="lt-LT"/>
        </w:rPr>
        <w:t>Skvero ties prekybos centru „Maxima“  (Šilutės pl. 40A) ir pėsčiųjų ir dviračių tako nuo Šilutės pl. iki Taikos pr. atnaujinimas</w:t>
      </w:r>
      <w:r w:rsidR="00430A69">
        <w:rPr>
          <w:rFonts w:ascii="Times New Roman" w:eastAsia="Times New Roman" w:hAnsi="Times New Roman" w:cs="Times New Roman"/>
          <w:sz w:val="24"/>
          <w:szCs w:val="24"/>
          <w:lang w:eastAsia="lt-LT"/>
        </w:rPr>
        <w:t xml:space="preserve">“ </w:t>
      </w:r>
      <w:r w:rsidR="006E28A8">
        <w:rPr>
          <w:rFonts w:ascii="Times New Roman" w:eastAsia="Times New Roman" w:hAnsi="Times New Roman" w:cs="Times New Roman"/>
          <w:sz w:val="24"/>
          <w:szCs w:val="24"/>
          <w:lang w:eastAsia="lt-LT"/>
        </w:rPr>
        <w:t>dėl papildomų rangos darbų</w:t>
      </w:r>
      <w:r w:rsidR="006E28A8" w:rsidRPr="00207585">
        <w:rPr>
          <w:rFonts w:ascii="Times New Roman" w:eastAsia="Times New Roman" w:hAnsi="Times New Roman" w:cs="Times New Roman"/>
          <w:sz w:val="24"/>
          <w:szCs w:val="24"/>
          <w:lang w:eastAsia="lt-LT"/>
        </w:rPr>
        <w:t xml:space="preserve">; </w:t>
      </w:r>
      <w:r w:rsidR="0081133F">
        <w:rPr>
          <w:rFonts w:ascii="Times New Roman" w:eastAsia="Times New Roman" w:hAnsi="Times New Roman" w:cs="Times New Roman"/>
          <w:sz w:val="24"/>
          <w:szCs w:val="24"/>
          <w:lang w:eastAsia="lt-LT"/>
        </w:rPr>
        <w:t>„</w:t>
      </w:r>
      <w:r w:rsidR="0081133F" w:rsidRPr="0081133F">
        <w:rPr>
          <w:rFonts w:ascii="Times New Roman" w:eastAsia="Times New Roman" w:hAnsi="Times New Roman" w:cs="Times New Roman"/>
          <w:sz w:val="24"/>
          <w:szCs w:val="24"/>
          <w:lang w:eastAsia="lt-LT"/>
        </w:rPr>
        <w:t>Skulptūrų parko sutvarkymas</w:t>
      </w:r>
      <w:r w:rsidR="0081133F">
        <w:rPr>
          <w:rFonts w:ascii="Times New Roman" w:eastAsia="Times New Roman" w:hAnsi="Times New Roman" w:cs="Times New Roman"/>
          <w:sz w:val="24"/>
          <w:szCs w:val="24"/>
          <w:lang w:eastAsia="lt-LT"/>
        </w:rPr>
        <w:t xml:space="preserve">“ </w:t>
      </w:r>
      <w:r w:rsidR="0081133F" w:rsidRPr="0081133F">
        <w:rPr>
          <w:rFonts w:ascii="Times New Roman" w:eastAsia="Times New Roman" w:hAnsi="Times New Roman" w:cs="Times New Roman"/>
          <w:sz w:val="24"/>
          <w:szCs w:val="24"/>
          <w:lang w:eastAsia="lt-LT"/>
        </w:rPr>
        <w:t>dėl papildomų  nenumatytų darbų ir statybos užbaigimo procedūrų bei pasirašytų sutarčių su fiziniais asmenimis</w:t>
      </w:r>
      <w:r w:rsidR="0081133F">
        <w:rPr>
          <w:rFonts w:ascii="Times New Roman" w:eastAsia="Times New Roman" w:hAnsi="Times New Roman" w:cs="Times New Roman"/>
          <w:sz w:val="24"/>
          <w:szCs w:val="24"/>
          <w:lang w:eastAsia="lt-LT"/>
        </w:rPr>
        <w:t>;</w:t>
      </w:r>
      <w:r w:rsidR="00783B7B">
        <w:rPr>
          <w:rFonts w:ascii="Times New Roman" w:eastAsia="Times New Roman" w:hAnsi="Times New Roman" w:cs="Times New Roman"/>
          <w:sz w:val="24"/>
          <w:szCs w:val="24"/>
          <w:lang w:eastAsia="lt-LT"/>
        </w:rPr>
        <w:t xml:space="preserve"> </w:t>
      </w:r>
      <w:r w:rsidR="00F473B4" w:rsidRPr="00207585">
        <w:rPr>
          <w:rFonts w:ascii="Times New Roman" w:eastAsia="Times New Roman" w:hAnsi="Times New Roman" w:cs="Times New Roman"/>
          <w:sz w:val="24"/>
          <w:szCs w:val="24"/>
          <w:lang w:eastAsia="lt-LT"/>
        </w:rPr>
        <w:t>„Bendrojo ugdymo mokyklos pastato statyba šiaurinėje miesto dalyje“ dėl papildomų darbų</w:t>
      </w:r>
      <w:r w:rsidR="00C909BB" w:rsidRPr="00207585">
        <w:rPr>
          <w:rFonts w:ascii="Times New Roman" w:eastAsia="Times New Roman" w:hAnsi="Times New Roman" w:cs="Times New Roman"/>
          <w:sz w:val="24"/>
          <w:szCs w:val="24"/>
          <w:lang w:eastAsia="lt-LT"/>
        </w:rPr>
        <w:t xml:space="preserve"> </w:t>
      </w:r>
      <w:r w:rsidR="00285DD8" w:rsidRPr="00207585">
        <w:rPr>
          <w:rFonts w:ascii="Times New Roman" w:eastAsia="Times New Roman" w:hAnsi="Times New Roman" w:cs="Times New Roman"/>
          <w:sz w:val="24"/>
          <w:szCs w:val="24"/>
          <w:lang w:eastAsia="lt-LT"/>
        </w:rPr>
        <w:t xml:space="preserve">poreikio </w:t>
      </w:r>
      <w:r w:rsidR="00C909BB" w:rsidRPr="00207585">
        <w:rPr>
          <w:rFonts w:ascii="Times New Roman" w:eastAsia="Times New Roman" w:hAnsi="Times New Roman" w:cs="Times New Roman"/>
          <w:sz w:val="24"/>
          <w:szCs w:val="24"/>
          <w:lang w:eastAsia="lt-LT"/>
        </w:rPr>
        <w:t>bei</w:t>
      </w:r>
      <w:r w:rsidR="00F473B4" w:rsidRPr="00207585">
        <w:rPr>
          <w:rFonts w:ascii="Times New Roman" w:eastAsia="Times New Roman" w:hAnsi="Times New Roman" w:cs="Times New Roman"/>
          <w:sz w:val="24"/>
          <w:szCs w:val="24"/>
          <w:lang w:eastAsia="lt-LT"/>
        </w:rPr>
        <w:t xml:space="preserve"> LR švietimo, mokslo ir sporto ministro 2023 m.</w:t>
      </w:r>
      <w:r w:rsidR="00E2440E" w:rsidRPr="00207585">
        <w:rPr>
          <w:rFonts w:ascii="Times New Roman" w:eastAsia="Times New Roman" w:hAnsi="Times New Roman" w:cs="Times New Roman"/>
          <w:sz w:val="24"/>
          <w:szCs w:val="24"/>
          <w:lang w:eastAsia="lt-LT"/>
        </w:rPr>
        <w:t xml:space="preserve"> sausio 24 d. įsakymu Nr. V-70 skirtų 580,0 tūkst. Eur valstybės biudžeto lėšų</w:t>
      </w:r>
      <w:r w:rsidR="00306350">
        <w:rPr>
          <w:rFonts w:ascii="Times New Roman" w:eastAsia="Times New Roman" w:hAnsi="Times New Roman" w:cs="Times New Roman"/>
          <w:sz w:val="24"/>
          <w:szCs w:val="24"/>
          <w:lang w:eastAsia="lt-LT"/>
        </w:rPr>
        <w:t>;</w:t>
      </w:r>
      <w:r w:rsidR="00121ABB" w:rsidRPr="00207585">
        <w:rPr>
          <w:rFonts w:ascii="Times New Roman" w:eastAsia="Times New Roman" w:hAnsi="Times New Roman" w:cs="Times New Roman"/>
          <w:sz w:val="24"/>
          <w:szCs w:val="24"/>
          <w:lang w:eastAsia="lt-LT"/>
        </w:rPr>
        <w:t xml:space="preserve"> </w:t>
      </w:r>
      <w:r w:rsidR="00E2440E" w:rsidRPr="00207585">
        <w:rPr>
          <w:rFonts w:ascii="Times New Roman" w:eastAsia="Times New Roman" w:hAnsi="Times New Roman" w:cs="Times New Roman"/>
          <w:sz w:val="24"/>
          <w:szCs w:val="24"/>
          <w:lang w:eastAsia="lt-LT"/>
        </w:rPr>
        <w:t xml:space="preserve">„Klaipėdos „Saulėtekio“ progimnazijos pastato inžinerinių sistemų, vidaus patalpų ir pastato išorės remontas“ dėl suplanuotų darbų greitinimo ir lėšų poreikio pabrangusiems cokolinio aukšto vidaus patalpų remonto darbams; „Ugdymo paslaugų prieinamumo didinimas, modernizuojant Klaipėdos lopšelio-darželio „Traukinukas“ skyriaus „Boružėlė“ pastatą“ dėl techninio projekto parengimo paslaugų pabrangimo; </w:t>
      </w:r>
      <w:r w:rsidR="00121ABB" w:rsidRPr="00207585">
        <w:rPr>
          <w:rFonts w:ascii="Times New Roman" w:eastAsia="Times New Roman" w:hAnsi="Times New Roman" w:cs="Times New Roman"/>
          <w:sz w:val="24"/>
          <w:szCs w:val="24"/>
          <w:lang w:eastAsia="lt-LT"/>
        </w:rPr>
        <w:t>„</w:t>
      </w:r>
      <w:r w:rsidR="00121ABB" w:rsidRPr="00121ABB">
        <w:rPr>
          <w:rFonts w:ascii="Times New Roman" w:eastAsia="Times New Roman" w:hAnsi="Times New Roman" w:cs="Times New Roman"/>
          <w:sz w:val="24"/>
          <w:szCs w:val="24"/>
          <w:lang w:eastAsia="lt-LT"/>
        </w:rPr>
        <w:t>Projekto „Bendruomeninių vaikų globos namų steigimas Klaipėdos mieste“ įgyvendinimas</w:t>
      </w:r>
      <w:r w:rsidR="00121ABB">
        <w:rPr>
          <w:rFonts w:ascii="Times New Roman" w:eastAsia="Times New Roman" w:hAnsi="Times New Roman" w:cs="Times New Roman"/>
          <w:sz w:val="24"/>
          <w:szCs w:val="24"/>
          <w:lang w:eastAsia="lt-LT"/>
        </w:rPr>
        <w:t xml:space="preserve">“ </w:t>
      </w:r>
      <w:r w:rsidR="00121ABB" w:rsidRPr="00121ABB">
        <w:rPr>
          <w:rFonts w:ascii="Times New Roman" w:eastAsia="Times New Roman" w:hAnsi="Times New Roman" w:cs="Times New Roman"/>
          <w:sz w:val="24"/>
          <w:szCs w:val="24"/>
          <w:lang w:eastAsia="lt-LT"/>
        </w:rPr>
        <w:t>dėl papildomų darbų</w:t>
      </w:r>
      <w:r w:rsidR="00791FD5">
        <w:rPr>
          <w:rFonts w:ascii="Times New Roman" w:eastAsia="Times New Roman" w:hAnsi="Times New Roman" w:cs="Times New Roman"/>
          <w:sz w:val="24"/>
          <w:szCs w:val="24"/>
          <w:lang w:eastAsia="lt-LT"/>
        </w:rPr>
        <w:t xml:space="preserve"> poreikio</w:t>
      </w:r>
      <w:r w:rsidR="00791FD5" w:rsidRPr="00791FD5">
        <w:rPr>
          <w:rFonts w:ascii="Times New Roman" w:eastAsia="Times New Roman" w:hAnsi="Times New Roman" w:cs="Times New Roman"/>
          <w:sz w:val="24"/>
          <w:szCs w:val="24"/>
          <w:lang w:eastAsia="lt-LT"/>
        </w:rPr>
        <w:t>);</w:t>
      </w:r>
    </w:p>
    <w:p w:rsidR="00251A55" w:rsidRPr="006F1874" w:rsidRDefault="00251A55" w:rsidP="001B6BC6">
      <w:pPr>
        <w:spacing w:after="0" w:line="240" w:lineRule="auto"/>
        <w:ind w:firstLine="709"/>
        <w:jc w:val="both"/>
        <w:rPr>
          <w:rFonts w:ascii="Times New Roman" w:eastAsia="Times New Roman" w:hAnsi="Times New Roman" w:cs="Times New Roman"/>
          <w:color w:val="FF0000"/>
          <w:sz w:val="24"/>
          <w:szCs w:val="24"/>
          <w:lang w:eastAsia="lt-LT"/>
        </w:rPr>
      </w:pPr>
    </w:p>
    <w:p w:rsidR="00387CD8" w:rsidRDefault="00561A6E" w:rsidP="00021F74">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lastRenderedPageBreak/>
        <w:t>c) s</w:t>
      </w:r>
      <w:r w:rsidR="00E051E7" w:rsidRPr="005E453E">
        <w:rPr>
          <w:rFonts w:ascii="Times New Roman" w:eastAsia="Times New Roman" w:hAnsi="Times New Roman" w:cs="Times New Roman"/>
          <w:b/>
          <w:sz w:val="24"/>
          <w:szCs w:val="24"/>
          <w:lang w:eastAsia="lt-LT"/>
        </w:rPr>
        <w:t xml:space="preserve">iūloma didinti </w:t>
      </w:r>
      <w:r w:rsidR="00CF424B" w:rsidRPr="005E453E">
        <w:rPr>
          <w:rFonts w:ascii="Times New Roman" w:eastAsia="Times New Roman" w:hAnsi="Times New Roman" w:cs="Times New Roman"/>
          <w:b/>
          <w:sz w:val="24"/>
          <w:szCs w:val="24"/>
          <w:lang w:eastAsia="lt-LT"/>
        </w:rPr>
        <w:t>kai kurių papriemonių finansavi</w:t>
      </w:r>
      <w:r w:rsidR="00273017" w:rsidRPr="005E453E">
        <w:rPr>
          <w:rFonts w:ascii="Times New Roman" w:eastAsia="Times New Roman" w:hAnsi="Times New Roman" w:cs="Times New Roman"/>
          <w:b/>
          <w:sz w:val="24"/>
          <w:szCs w:val="24"/>
          <w:lang w:eastAsia="lt-LT"/>
        </w:rPr>
        <w:t>mo apimtį</w:t>
      </w:r>
      <w:r w:rsidR="0098411B">
        <w:rPr>
          <w:rFonts w:ascii="Times New Roman" w:eastAsia="Times New Roman" w:hAnsi="Times New Roman" w:cs="Times New Roman"/>
          <w:b/>
          <w:sz w:val="24"/>
          <w:szCs w:val="24"/>
          <w:lang w:eastAsia="lt-LT"/>
        </w:rPr>
        <w:t xml:space="preserve"> 2023-2025 m.</w:t>
      </w:r>
      <w:r w:rsidR="001331F0" w:rsidRPr="005E453E">
        <w:rPr>
          <w:rFonts w:ascii="Times New Roman" w:eastAsia="Times New Roman" w:hAnsi="Times New Roman" w:cs="Times New Roman"/>
          <w:b/>
          <w:sz w:val="24"/>
          <w:szCs w:val="24"/>
          <w:lang w:eastAsia="lt-LT"/>
        </w:rPr>
        <w:t>:</w:t>
      </w:r>
      <w:r w:rsidR="00762E2D">
        <w:rPr>
          <w:rFonts w:ascii="Times New Roman" w:eastAsia="Times New Roman" w:hAnsi="Times New Roman" w:cs="Times New Roman"/>
          <w:b/>
          <w:sz w:val="24"/>
          <w:szCs w:val="24"/>
          <w:lang w:eastAsia="lt-LT"/>
        </w:rPr>
        <w:t xml:space="preserve"> </w:t>
      </w:r>
      <w:r w:rsidR="00762E2D" w:rsidRPr="001C1850">
        <w:rPr>
          <w:rFonts w:ascii="Times New Roman" w:eastAsia="Times New Roman" w:hAnsi="Times New Roman" w:cs="Times New Roman"/>
          <w:sz w:val="24"/>
          <w:szCs w:val="24"/>
          <w:lang w:eastAsia="lt-LT"/>
        </w:rPr>
        <w:t>„</w:t>
      </w:r>
      <w:r w:rsidR="00762E2D" w:rsidRPr="00762E2D">
        <w:rPr>
          <w:rFonts w:ascii="Times New Roman" w:eastAsia="Times New Roman" w:hAnsi="Times New Roman" w:cs="Times New Roman"/>
          <w:sz w:val="24"/>
          <w:szCs w:val="24"/>
          <w:lang w:eastAsia="lt-LT"/>
        </w:rPr>
        <w:t>Nemuno g. 113-133 turtas, įsigyjamas Nemuno g. rekonstrukcijai</w:t>
      </w:r>
      <w:r w:rsidR="00762E2D">
        <w:rPr>
          <w:rFonts w:ascii="Times New Roman" w:eastAsia="Times New Roman" w:hAnsi="Times New Roman" w:cs="Times New Roman"/>
          <w:sz w:val="24"/>
          <w:szCs w:val="24"/>
          <w:lang w:eastAsia="lt-LT"/>
        </w:rPr>
        <w:t>“</w:t>
      </w:r>
      <w:r w:rsidR="00711889">
        <w:rPr>
          <w:rFonts w:ascii="Times New Roman" w:eastAsia="Times New Roman" w:hAnsi="Times New Roman" w:cs="Times New Roman"/>
          <w:sz w:val="24"/>
          <w:szCs w:val="24"/>
          <w:lang w:eastAsia="lt-LT"/>
        </w:rPr>
        <w:t xml:space="preserve">, </w:t>
      </w:r>
      <w:r w:rsidR="00A55C1F">
        <w:rPr>
          <w:rFonts w:ascii="Times New Roman" w:eastAsia="Times New Roman" w:hAnsi="Times New Roman" w:cs="Times New Roman"/>
          <w:sz w:val="24"/>
          <w:szCs w:val="24"/>
          <w:lang w:eastAsia="lt-LT"/>
        </w:rPr>
        <w:t>n</w:t>
      </w:r>
      <w:r w:rsidR="00711889">
        <w:rPr>
          <w:rFonts w:ascii="Times New Roman" w:eastAsia="Times New Roman" w:hAnsi="Times New Roman" w:cs="Times New Roman"/>
          <w:sz w:val="24"/>
          <w:szCs w:val="24"/>
          <w:lang w:eastAsia="lt-LT"/>
        </w:rPr>
        <w:t xml:space="preserve">es </w:t>
      </w:r>
      <w:r w:rsidR="00711889" w:rsidRPr="00711889">
        <w:rPr>
          <w:rFonts w:ascii="Times New Roman" w:eastAsia="Times New Roman" w:hAnsi="Times New Roman" w:cs="Times New Roman"/>
          <w:sz w:val="24"/>
          <w:szCs w:val="24"/>
          <w:lang w:eastAsia="lt-LT"/>
        </w:rPr>
        <w:t>atliekant turto vertinimą, paaiškėjo, kad kompensacijoms numatyta suma yra per maža dėl padid</w:t>
      </w:r>
      <w:r w:rsidR="00575263">
        <w:rPr>
          <w:rFonts w:ascii="Times New Roman" w:eastAsia="Times New Roman" w:hAnsi="Times New Roman" w:cs="Times New Roman"/>
          <w:sz w:val="24"/>
          <w:szCs w:val="24"/>
          <w:lang w:eastAsia="lt-LT"/>
        </w:rPr>
        <w:t xml:space="preserve">ėjusių rinkos verčių; </w:t>
      </w:r>
      <w:r w:rsidR="00CF29EC">
        <w:rPr>
          <w:rFonts w:ascii="Times New Roman" w:eastAsia="Times New Roman" w:hAnsi="Times New Roman" w:cs="Times New Roman"/>
          <w:sz w:val="24"/>
          <w:szCs w:val="24"/>
          <w:lang w:eastAsia="lt-LT"/>
        </w:rPr>
        <w:t>„</w:t>
      </w:r>
      <w:r w:rsidR="00CF29EC" w:rsidRPr="00CF29EC">
        <w:rPr>
          <w:rFonts w:ascii="Times New Roman" w:eastAsia="Times New Roman" w:hAnsi="Times New Roman" w:cs="Times New Roman"/>
          <w:sz w:val="24"/>
          <w:szCs w:val="24"/>
          <w:lang w:eastAsia="lt-LT"/>
        </w:rPr>
        <w:t>Klaipėdos pilies ir bastionų komplekso restauravimas ir atgaivinimas (II etapas, pilies didžiojo bokšto atkūrimas)</w:t>
      </w:r>
      <w:r w:rsidR="00CF29EC">
        <w:rPr>
          <w:rFonts w:ascii="Times New Roman" w:eastAsia="Times New Roman" w:hAnsi="Times New Roman" w:cs="Times New Roman"/>
          <w:sz w:val="24"/>
          <w:szCs w:val="24"/>
          <w:lang w:eastAsia="lt-LT"/>
        </w:rPr>
        <w:t>“</w:t>
      </w:r>
      <w:r w:rsidR="00CF29EC" w:rsidRPr="00CF29EC">
        <w:rPr>
          <w:rFonts w:ascii="Times New Roman" w:eastAsia="Times New Roman" w:hAnsi="Times New Roman" w:cs="Times New Roman"/>
          <w:sz w:val="24"/>
          <w:szCs w:val="24"/>
          <w:lang w:eastAsia="lt-LT"/>
        </w:rPr>
        <w:t xml:space="preserve"> rangos darbams, kuriuos vykdo UAB „Pamario restauratorius“ </w:t>
      </w:r>
      <w:r w:rsidR="00CF29EC">
        <w:rPr>
          <w:rFonts w:ascii="Times New Roman" w:eastAsia="Times New Roman" w:hAnsi="Times New Roman" w:cs="Times New Roman"/>
          <w:sz w:val="24"/>
          <w:szCs w:val="24"/>
          <w:lang w:eastAsia="lt-LT"/>
        </w:rPr>
        <w:t>p</w:t>
      </w:r>
      <w:r w:rsidR="00CF29EC" w:rsidRPr="00CF29EC">
        <w:rPr>
          <w:rFonts w:ascii="Times New Roman" w:eastAsia="Times New Roman" w:hAnsi="Times New Roman" w:cs="Times New Roman"/>
          <w:sz w:val="24"/>
          <w:szCs w:val="24"/>
          <w:lang w:eastAsia="lt-LT"/>
        </w:rPr>
        <w:t>agal pateiktą darbų grafiką</w:t>
      </w:r>
      <w:r w:rsidR="00CF29EC">
        <w:rPr>
          <w:rFonts w:ascii="Times New Roman" w:eastAsia="Times New Roman" w:hAnsi="Times New Roman" w:cs="Times New Roman"/>
          <w:sz w:val="24"/>
          <w:szCs w:val="24"/>
          <w:lang w:eastAsia="lt-LT"/>
        </w:rPr>
        <w:t>;</w:t>
      </w:r>
      <w:r w:rsidR="00336B18">
        <w:rPr>
          <w:rFonts w:ascii="Times New Roman" w:eastAsia="Times New Roman" w:hAnsi="Times New Roman" w:cs="Times New Roman"/>
          <w:sz w:val="24"/>
          <w:szCs w:val="24"/>
          <w:lang w:eastAsia="lt-LT"/>
        </w:rPr>
        <w:t xml:space="preserve"> „</w:t>
      </w:r>
      <w:r w:rsidR="00336B18" w:rsidRPr="00336B18">
        <w:rPr>
          <w:rFonts w:ascii="Times New Roman" w:eastAsia="Times New Roman" w:hAnsi="Times New Roman" w:cs="Times New Roman"/>
          <w:sz w:val="24"/>
          <w:szCs w:val="24"/>
          <w:lang w:eastAsia="lt-LT"/>
        </w:rPr>
        <w:t>Komunalinių atliekų surinkimas ir tvarkymas</w:t>
      </w:r>
      <w:r w:rsidR="00336B18" w:rsidRPr="00561A6E">
        <w:rPr>
          <w:rFonts w:ascii="Times New Roman" w:eastAsia="Times New Roman" w:hAnsi="Times New Roman" w:cs="Times New Roman"/>
          <w:sz w:val="24"/>
          <w:szCs w:val="24"/>
          <w:lang w:eastAsia="lt-LT"/>
        </w:rPr>
        <w:t>“,</w:t>
      </w:r>
      <w:r w:rsidR="00042886">
        <w:rPr>
          <w:rFonts w:ascii="Times New Roman" w:eastAsia="Times New Roman" w:hAnsi="Times New Roman" w:cs="Times New Roman"/>
          <w:sz w:val="24"/>
          <w:szCs w:val="24"/>
          <w:lang w:eastAsia="lt-LT"/>
        </w:rPr>
        <w:t xml:space="preserve"> nes</w:t>
      </w:r>
      <w:r w:rsidR="00336B18" w:rsidRPr="00561A6E">
        <w:rPr>
          <w:rFonts w:ascii="Times New Roman" w:eastAsia="Times New Roman" w:hAnsi="Times New Roman" w:cs="Times New Roman"/>
          <w:sz w:val="24"/>
          <w:szCs w:val="24"/>
          <w:lang w:eastAsia="lt-LT"/>
        </w:rPr>
        <w:t xml:space="preserve"> 2023</w:t>
      </w:r>
      <w:r w:rsidRPr="00561A6E">
        <w:rPr>
          <w:rFonts w:ascii="Times New Roman" w:eastAsia="Times New Roman" w:hAnsi="Times New Roman" w:cs="Times New Roman"/>
          <w:sz w:val="24"/>
          <w:szCs w:val="24"/>
          <w:lang w:eastAsia="lt-LT"/>
        </w:rPr>
        <w:t xml:space="preserve"> m. sausio </w:t>
      </w:r>
      <w:r w:rsidR="00336B18" w:rsidRPr="00561A6E">
        <w:rPr>
          <w:rFonts w:ascii="Times New Roman" w:eastAsia="Times New Roman" w:hAnsi="Times New Roman" w:cs="Times New Roman"/>
          <w:sz w:val="24"/>
          <w:szCs w:val="24"/>
          <w:lang w:eastAsia="lt-LT"/>
        </w:rPr>
        <w:t>10</w:t>
      </w:r>
      <w:r w:rsidRPr="00561A6E">
        <w:rPr>
          <w:rFonts w:ascii="Times New Roman" w:eastAsia="Times New Roman" w:hAnsi="Times New Roman" w:cs="Times New Roman"/>
          <w:sz w:val="24"/>
          <w:szCs w:val="24"/>
          <w:lang w:eastAsia="lt-LT"/>
        </w:rPr>
        <w:t xml:space="preserve"> d.</w:t>
      </w:r>
      <w:r w:rsidR="00336B18" w:rsidRPr="00561A6E">
        <w:rPr>
          <w:rFonts w:ascii="Times New Roman" w:eastAsia="Times New Roman" w:hAnsi="Times New Roman" w:cs="Times New Roman"/>
          <w:sz w:val="24"/>
          <w:szCs w:val="24"/>
          <w:lang w:eastAsia="lt-LT"/>
        </w:rPr>
        <w:t xml:space="preserve"> KMSA</w:t>
      </w:r>
      <w:r w:rsidR="00336B18" w:rsidRPr="008A2088">
        <w:rPr>
          <w:rFonts w:ascii="Times New Roman" w:eastAsia="Times New Roman" w:hAnsi="Times New Roman" w:cs="Times New Roman"/>
          <w:sz w:val="24"/>
          <w:szCs w:val="24"/>
          <w:lang w:eastAsia="lt-LT"/>
        </w:rPr>
        <w:t xml:space="preserve"> </w:t>
      </w:r>
      <w:r w:rsidR="00336B18" w:rsidRPr="00336B18">
        <w:rPr>
          <w:rFonts w:ascii="Times New Roman" w:eastAsia="Times New Roman" w:hAnsi="Times New Roman" w:cs="Times New Roman"/>
          <w:sz w:val="24"/>
          <w:szCs w:val="24"/>
          <w:lang w:eastAsia="lt-LT"/>
        </w:rPr>
        <w:t>direktoriaus įsakymu padidintas koncesijos mokestis nuo 91,85 Eur iki 115,01 Eur</w:t>
      </w:r>
      <w:r w:rsidR="00336B18">
        <w:rPr>
          <w:rFonts w:ascii="Times New Roman" w:eastAsia="Times New Roman" w:hAnsi="Times New Roman" w:cs="Times New Roman"/>
          <w:sz w:val="24"/>
          <w:szCs w:val="24"/>
          <w:lang w:eastAsia="lt-LT"/>
        </w:rPr>
        <w:t>, o d</w:t>
      </w:r>
      <w:r w:rsidR="00336B18" w:rsidRPr="00336B18">
        <w:rPr>
          <w:rFonts w:ascii="Times New Roman" w:eastAsia="Times New Roman" w:hAnsi="Times New Roman" w:cs="Times New Roman"/>
          <w:sz w:val="24"/>
          <w:szCs w:val="24"/>
          <w:lang w:eastAsia="lt-LT"/>
        </w:rPr>
        <w:t>idinti mokesčių už atliekas mokesčio mokėtojams (gyventojams, į</w:t>
      </w:r>
      <w:r w:rsidR="00846681">
        <w:rPr>
          <w:rFonts w:ascii="Times New Roman" w:eastAsia="Times New Roman" w:hAnsi="Times New Roman" w:cs="Times New Roman"/>
          <w:sz w:val="24"/>
          <w:szCs w:val="24"/>
          <w:lang w:eastAsia="lt-LT"/>
        </w:rPr>
        <w:t xml:space="preserve">staigoms ir t.t.) </w:t>
      </w:r>
      <w:r w:rsidR="0098411B">
        <w:rPr>
          <w:rFonts w:ascii="Times New Roman" w:eastAsia="Times New Roman" w:hAnsi="Times New Roman" w:cs="Times New Roman"/>
          <w:sz w:val="24"/>
          <w:szCs w:val="24"/>
          <w:lang w:eastAsia="lt-LT"/>
        </w:rPr>
        <w:t xml:space="preserve">kol kas </w:t>
      </w:r>
      <w:r w:rsidR="00846681">
        <w:rPr>
          <w:rFonts w:ascii="Times New Roman" w:eastAsia="Times New Roman" w:hAnsi="Times New Roman" w:cs="Times New Roman"/>
          <w:sz w:val="24"/>
          <w:szCs w:val="24"/>
          <w:lang w:eastAsia="lt-LT"/>
        </w:rPr>
        <w:t>neplanuojama; „</w:t>
      </w:r>
      <w:r w:rsidR="00846681" w:rsidRPr="00846681">
        <w:rPr>
          <w:rFonts w:ascii="Times New Roman" w:eastAsia="Times New Roman" w:hAnsi="Times New Roman" w:cs="Times New Roman"/>
          <w:sz w:val="24"/>
          <w:szCs w:val="24"/>
          <w:lang w:eastAsia="lt-LT"/>
        </w:rPr>
        <w:t>Malūno parko teritorijos sutvarkymas, gerinant gamtinę aplinką ir skatinant lankytojų srautus</w:t>
      </w:r>
      <w:r w:rsidR="00846681">
        <w:rPr>
          <w:rFonts w:ascii="Times New Roman" w:eastAsia="Times New Roman" w:hAnsi="Times New Roman" w:cs="Times New Roman"/>
          <w:sz w:val="24"/>
          <w:szCs w:val="24"/>
          <w:lang w:eastAsia="lt-LT"/>
        </w:rPr>
        <w:t xml:space="preserve">“ </w:t>
      </w:r>
      <w:r w:rsidR="00CE6AB6" w:rsidRPr="00CE6AB6">
        <w:rPr>
          <w:rFonts w:ascii="Times New Roman" w:eastAsia="Times New Roman" w:hAnsi="Times New Roman" w:cs="Times New Roman"/>
          <w:sz w:val="24"/>
          <w:szCs w:val="24"/>
          <w:lang w:eastAsia="lt-LT"/>
        </w:rPr>
        <w:t>rangos darba</w:t>
      </w:r>
      <w:r w:rsidR="005F7B42">
        <w:rPr>
          <w:rFonts w:ascii="Times New Roman" w:eastAsia="Times New Roman" w:hAnsi="Times New Roman" w:cs="Times New Roman"/>
          <w:sz w:val="24"/>
          <w:szCs w:val="24"/>
          <w:lang w:eastAsia="lt-LT"/>
        </w:rPr>
        <w:t>ms</w:t>
      </w:r>
      <w:r w:rsidR="00CE6AB6" w:rsidRPr="00CE6AB6">
        <w:rPr>
          <w:rFonts w:ascii="Times New Roman" w:eastAsia="Times New Roman" w:hAnsi="Times New Roman" w:cs="Times New Roman"/>
          <w:sz w:val="24"/>
          <w:szCs w:val="24"/>
          <w:lang w:eastAsia="lt-LT"/>
        </w:rPr>
        <w:t xml:space="preserve"> pagal 2022</w:t>
      </w:r>
      <w:r w:rsidR="00F41DFA">
        <w:rPr>
          <w:rFonts w:ascii="Times New Roman" w:eastAsia="Times New Roman" w:hAnsi="Times New Roman" w:cs="Times New Roman"/>
          <w:sz w:val="24"/>
          <w:szCs w:val="24"/>
          <w:lang w:eastAsia="lt-LT"/>
        </w:rPr>
        <w:t xml:space="preserve"> m. balandžio </w:t>
      </w:r>
      <w:r w:rsidR="00CE6AB6" w:rsidRPr="00CE6AB6">
        <w:rPr>
          <w:rFonts w:ascii="Times New Roman" w:eastAsia="Times New Roman" w:hAnsi="Times New Roman" w:cs="Times New Roman"/>
          <w:sz w:val="24"/>
          <w:szCs w:val="24"/>
          <w:lang w:eastAsia="lt-LT"/>
        </w:rPr>
        <w:t>1</w:t>
      </w:r>
      <w:r w:rsidR="00F41DFA">
        <w:rPr>
          <w:rFonts w:ascii="Times New Roman" w:eastAsia="Times New Roman" w:hAnsi="Times New Roman" w:cs="Times New Roman"/>
          <w:sz w:val="24"/>
          <w:szCs w:val="24"/>
          <w:lang w:eastAsia="lt-LT"/>
        </w:rPr>
        <w:t xml:space="preserve"> d.</w:t>
      </w:r>
      <w:r w:rsidR="00CE6AB6" w:rsidRPr="00CE6AB6">
        <w:rPr>
          <w:rFonts w:ascii="Times New Roman" w:eastAsia="Times New Roman" w:hAnsi="Times New Roman" w:cs="Times New Roman"/>
          <w:sz w:val="24"/>
          <w:szCs w:val="24"/>
          <w:lang w:eastAsia="lt-LT"/>
        </w:rPr>
        <w:t xml:space="preserve"> sutartį su UAB „Vvarff“</w:t>
      </w:r>
      <w:r w:rsidR="005F7B42">
        <w:rPr>
          <w:rFonts w:ascii="Times New Roman" w:eastAsia="Times New Roman" w:hAnsi="Times New Roman" w:cs="Times New Roman"/>
          <w:sz w:val="24"/>
          <w:szCs w:val="24"/>
          <w:lang w:eastAsia="lt-LT"/>
        </w:rPr>
        <w:t>, kurie</w:t>
      </w:r>
      <w:r w:rsidR="00CE6AB6" w:rsidRPr="00CE6AB6">
        <w:rPr>
          <w:rFonts w:ascii="Times New Roman" w:eastAsia="Times New Roman" w:hAnsi="Times New Roman" w:cs="Times New Roman"/>
          <w:sz w:val="24"/>
          <w:szCs w:val="24"/>
          <w:lang w:eastAsia="lt-LT"/>
        </w:rPr>
        <w:t xml:space="preserve"> turi būti atlikti iki 2023</w:t>
      </w:r>
      <w:r w:rsidR="00F41DFA">
        <w:rPr>
          <w:rFonts w:ascii="Times New Roman" w:eastAsia="Times New Roman" w:hAnsi="Times New Roman" w:cs="Times New Roman"/>
          <w:sz w:val="24"/>
          <w:szCs w:val="24"/>
          <w:lang w:eastAsia="lt-LT"/>
        </w:rPr>
        <w:t xml:space="preserve"> m. balandžio </w:t>
      </w:r>
      <w:r w:rsidR="00CE6AB6" w:rsidRPr="00CE6AB6">
        <w:rPr>
          <w:rFonts w:ascii="Times New Roman" w:eastAsia="Times New Roman" w:hAnsi="Times New Roman" w:cs="Times New Roman"/>
          <w:sz w:val="24"/>
          <w:szCs w:val="24"/>
          <w:lang w:eastAsia="lt-LT"/>
        </w:rPr>
        <w:t>6</w:t>
      </w:r>
      <w:r w:rsidR="00F41DFA">
        <w:rPr>
          <w:rFonts w:ascii="Times New Roman" w:eastAsia="Times New Roman" w:hAnsi="Times New Roman" w:cs="Times New Roman"/>
          <w:sz w:val="24"/>
          <w:szCs w:val="24"/>
          <w:lang w:eastAsia="lt-LT"/>
        </w:rPr>
        <w:t xml:space="preserve"> d.</w:t>
      </w:r>
      <w:r w:rsidR="00CE6AB6" w:rsidRPr="00CE6AB6">
        <w:rPr>
          <w:rFonts w:ascii="Times New Roman" w:eastAsia="Times New Roman" w:hAnsi="Times New Roman" w:cs="Times New Roman"/>
          <w:sz w:val="24"/>
          <w:szCs w:val="24"/>
          <w:lang w:eastAsia="lt-LT"/>
        </w:rPr>
        <w:t xml:space="preserve"> (2 mėn. galimas pratęsimas)</w:t>
      </w:r>
      <w:r w:rsidR="00CE6AB6">
        <w:rPr>
          <w:rFonts w:ascii="Times New Roman" w:eastAsia="Times New Roman" w:hAnsi="Times New Roman" w:cs="Times New Roman"/>
          <w:sz w:val="24"/>
          <w:szCs w:val="24"/>
          <w:lang w:eastAsia="lt-LT"/>
        </w:rPr>
        <w:t>;</w:t>
      </w:r>
      <w:r w:rsidR="00CE2579">
        <w:rPr>
          <w:rFonts w:ascii="Times New Roman" w:eastAsia="Times New Roman" w:hAnsi="Times New Roman" w:cs="Times New Roman"/>
          <w:sz w:val="24"/>
          <w:szCs w:val="24"/>
          <w:lang w:eastAsia="lt-LT"/>
        </w:rPr>
        <w:t xml:space="preserve"> „</w:t>
      </w:r>
      <w:r w:rsidR="00CE2579" w:rsidRPr="00CE2579">
        <w:rPr>
          <w:rFonts w:ascii="Times New Roman" w:eastAsia="Times New Roman" w:hAnsi="Times New Roman" w:cs="Times New Roman"/>
          <w:sz w:val="24"/>
          <w:szCs w:val="24"/>
          <w:lang w:eastAsia="lt-LT"/>
        </w:rPr>
        <w:t>Pėsčiųjų ir dviračių takų ties Baltijos pr., Šilutės pl., Varpų g., Dubysos g., Liubeko g., Naująja Uosto g. kapitalinis remontas, siekiant didinti rišlumą</w:t>
      </w:r>
      <w:r w:rsidR="00CE2579">
        <w:rPr>
          <w:rFonts w:ascii="Times New Roman" w:eastAsia="Times New Roman" w:hAnsi="Times New Roman" w:cs="Times New Roman"/>
          <w:sz w:val="24"/>
          <w:szCs w:val="24"/>
          <w:lang w:eastAsia="lt-LT"/>
        </w:rPr>
        <w:t>“</w:t>
      </w:r>
      <w:r w:rsidR="00CE2579" w:rsidRPr="00CE2579">
        <w:rPr>
          <w:rFonts w:ascii="Times New Roman" w:eastAsia="Times New Roman" w:hAnsi="Times New Roman" w:cs="Times New Roman"/>
          <w:sz w:val="24"/>
          <w:szCs w:val="24"/>
          <w:lang w:eastAsia="lt-LT"/>
        </w:rPr>
        <w:t xml:space="preserve"> rangos darba</w:t>
      </w:r>
      <w:r w:rsidR="005F7B42">
        <w:rPr>
          <w:rFonts w:ascii="Times New Roman" w:eastAsia="Times New Roman" w:hAnsi="Times New Roman" w:cs="Times New Roman"/>
          <w:sz w:val="24"/>
          <w:szCs w:val="24"/>
          <w:lang w:eastAsia="lt-LT"/>
        </w:rPr>
        <w:t xml:space="preserve">ms, kurie </w:t>
      </w:r>
      <w:r w:rsidR="00CE2579" w:rsidRPr="00CE2579">
        <w:rPr>
          <w:rFonts w:ascii="Times New Roman" w:eastAsia="Times New Roman" w:hAnsi="Times New Roman" w:cs="Times New Roman"/>
          <w:sz w:val="24"/>
          <w:szCs w:val="24"/>
          <w:lang w:eastAsia="lt-LT"/>
        </w:rPr>
        <w:t>pagal sutartį turi būti atlikti iki 2023 m. gruodžio mėn</w:t>
      </w:r>
      <w:r w:rsidR="00CE2579">
        <w:rPr>
          <w:rFonts w:ascii="Times New Roman" w:eastAsia="Times New Roman" w:hAnsi="Times New Roman" w:cs="Times New Roman"/>
          <w:sz w:val="24"/>
          <w:szCs w:val="24"/>
          <w:lang w:eastAsia="lt-LT"/>
        </w:rPr>
        <w:t>esio</w:t>
      </w:r>
      <w:r w:rsidR="00CE2579" w:rsidRPr="00163875">
        <w:rPr>
          <w:rFonts w:ascii="Times New Roman" w:eastAsia="Times New Roman" w:hAnsi="Times New Roman" w:cs="Times New Roman"/>
          <w:sz w:val="24"/>
          <w:szCs w:val="24"/>
          <w:lang w:eastAsia="lt-LT"/>
        </w:rPr>
        <w:t>;</w:t>
      </w:r>
      <w:r w:rsidR="00791CD4" w:rsidRPr="00163875">
        <w:rPr>
          <w:rFonts w:ascii="Times New Roman" w:eastAsia="Times New Roman" w:hAnsi="Times New Roman" w:cs="Times New Roman"/>
          <w:sz w:val="24"/>
          <w:szCs w:val="24"/>
          <w:lang w:eastAsia="lt-LT"/>
        </w:rPr>
        <w:t xml:space="preserve"> „Baltijos pr. ir Šilutės pl. žiedinės sankryžos rekonstravimas“, nes buvo planuota </w:t>
      </w:r>
      <w:r w:rsidR="00163875" w:rsidRPr="00163875">
        <w:rPr>
          <w:rFonts w:ascii="Times New Roman" w:eastAsia="Times New Roman" w:hAnsi="Times New Roman" w:cs="Times New Roman"/>
          <w:sz w:val="24"/>
          <w:szCs w:val="24"/>
          <w:lang w:eastAsia="lt-LT"/>
        </w:rPr>
        <w:t xml:space="preserve">iš valstybės biudžeto lėšų </w:t>
      </w:r>
      <w:r w:rsidR="00791CD4" w:rsidRPr="00163875">
        <w:rPr>
          <w:rFonts w:ascii="Times New Roman" w:eastAsia="Times New Roman" w:hAnsi="Times New Roman" w:cs="Times New Roman"/>
          <w:sz w:val="24"/>
          <w:szCs w:val="24"/>
          <w:lang w:eastAsia="lt-LT"/>
        </w:rPr>
        <w:t>gauti 6000,0  tūkst. Eur, tačiau sk</w:t>
      </w:r>
      <w:r w:rsidR="0098411B">
        <w:rPr>
          <w:rFonts w:ascii="Times New Roman" w:eastAsia="Times New Roman" w:hAnsi="Times New Roman" w:cs="Times New Roman"/>
          <w:sz w:val="24"/>
          <w:szCs w:val="24"/>
          <w:lang w:eastAsia="lt-LT"/>
        </w:rPr>
        <w:t>irta</w:t>
      </w:r>
      <w:r w:rsidR="00791CD4" w:rsidRPr="00163875">
        <w:rPr>
          <w:rFonts w:ascii="Times New Roman" w:eastAsia="Times New Roman" w:hAnsi="Times New Roman" w:cs="Times New Roman"/>
          <w:sz w:val="24"/>
          <w:szCs w:val="24"/>
          <w:lang w:eastAsia="lt-LT"/>
        </w:rPr>
        <w:t xml:space="preserve"> tik 5517,2 tūkst. Eur;</w:t>
      </w:r>
      <w:r w:rsidR="00021F74" w:rsidRPr="00163875">
        <w:rPr>
          <w:rFonts w:ascii="Times New Roman" w:eastAsia="Times New Roman" w:hAnsi="Times New Roman" w:cs="Times New Roman"/>
          <w:sz w:val="24"/>
          <w:szCs w:val="24"/>
          <w:lang w:eastAsia="lt-LT"/>
        </w:rPr>
        <w:t xml:space="preserve"> „</w:t>
      </w:r>
      <w:r w:rsidR="00021F74" w:rsidRPr="00021F74">
        <w:rPr>
          <w:rFonts w:ascii="Times New Roman" w:eastAsia="Times New Roman" w:hAnsi="Times New Roman" w:cs="Times New Roman"/>
          <w:sz w:val="24"/>
          <w:szCs w:val="24"/>
          <w:lang w:eastAsia="lt-LT"/>
        </w:rPr>
        <w:t>Klaipėdos miesto gatvių rekonstravimas bendromis savivaldybės ir privačių asmenų lėšomis</w:t>
      </w:r>
      <w:r w:rsidR="00021F74">
        <w:rPr>
          <w:rFonts w:ascii="Times New Roman" w:eastAsia="Times New Roman" w:hAnsi="Times New Roman" w:cs="Times New Roman"/>
          <w:sz w:val="24"/>
          <w:szCs w:val="24"/>
          <w:lang w:eastAsia="lt-LT"/>
        </w:rPr>
        <w:t>“, nes</w:t>
      </w:r>
      <w:r w:rsidR="00021F74" w:rsidRPr="00021F74">
        <w:rPr>
          <w:rFonts w:ascii="Times New Roman" w:eastAsia="Times New Roman" w:hAnsi="Times New Roman" w:cs="Times New Roman"/>
          <w:sz w:val="24"/>
          <w:szCs w:val="24"/>
          <w:lang w:eastAsia="lt-LT"/>
        </w:rPr>
        <w:t xml:space="preserve"> Tauro 1-osios g. rangos darbai </w:t>
      </w:r>
      <w:r w:rsidR="00021F74">
        <w:rPr>
          <w:rFonts w:ascii="Times New Roman" w:eastAsia="Times New Roman" w:hAnsi="Times New Roman" w:cs="Times New Roman"/>
          <w:sz w:val="24"/>
          <w:szCs w:val="24"/>
          <w:lang w:eastAsia="lt-LT"/>
        </w:rPr>
        <w:t xml:space="preserve">turi būti atlikti </w:t>
      </w:r>
      <w:r w:rsidR="00021F74" w:rsidRPr="00021F74">
        <w:rPr>
          <w:rFonts w:ascii="Times New Roman" w:eastAsia="Times New Roman" w:hAnsi="Times New Roman" w:cs="Times New Roman"/>
          <w:sz w:val="24"/>
          <w:szCs w:val="24"/>
          <w:lang w:eastAsia="lt-LT"/>
        </w:rPr>
        <w:t>pagal sutartį iki 2023</w:t>
      </w:r>
      <w:r w:rsidR="009B39C1">
        <w:rPr>
          <w:rFonts w:ascii="Times New Roman" w:eastAsia="Times New Roman" w:hAnsi="Times New Roman" w:cs="Times New Roman"/>
          <w:sz w:val="24"/>
          <w:szCs w:val="24"/>
          <w:lang w:eastAsia="lt-LT"/>
        </w:rPr>
        <w:t xml:space="preserve"> m. rugpjūčio </w:t>
      </w:r>
      <w:r w:rsidR="00021F74" w:rsidRPr="00021F74">
        <w:rPr>
          <w:rFonts w:ascii="Times New Roman" w:eastAsia="Times New Roman" w:hAnsi="Times New Roman" w:cs="Times New Roman"/>
          <w:sz w:val="24"/>
          <w:szCs w:val="24"/>
          <w:lang w:eastAsia="lt-LT"/>
        </w:rPr>
        <w:t>12</w:t>
      </w:r>
      <w:r w:rsidR="009B39C1">
        <w:rPr>
          <w:rFonts w:ascii="Times New Roman" w:eastAsia="Times New Roman" w:hAnsi="Times New Roman" w:cs="Times New Roman"/>
          <w:sz w:val="24"/>
          <w:szCs w:val="24"/>
          <w:lang w:eastAsia="lt-LT"/>
        </w:rPr>
        <w:t xml:space="preserve"> d.</w:t>
      </w:r>
      <w:r w:rsidR="00021F74">
        <w:rPr>
          <w:rFonts w:ascii="Times New Roman" w:eastAsia="Times New Roman" w:hAnsi="Times New Roman" w:cs="Times New Roman"/>
          <w:sz w:val="24"/>
          <w:szCs w:val="24"/>
          <w:lang w:eastAsia="lt-LT"/>
        </w:rPr>
        <w:t>,</w:t>
      </w:r>
      <w:r w:rsidR="00021F74" w:rsidRPr="00021F74">
        <w:rPr>
          <w:rFonts w:ascii="Times New Roman" w:eastAsia="Times New Roman" w:hAnsi="Times New Roman" w:cs="Times New Roman"/>
          <w:sz w:val="24"/>
          <w:szCs w:val="24"/>
          <w:lang w:eastAsia="lt-LT"/>
        </w:rPr>
        <w:t xml:space="preserve"> Karlskronos g. </w:t>
      </w:r>
      <w:r w:rsidR="00021F74">
        <w:rPr>
          <w:rFonts w:ascii="Times New Roman" w:eastAsia="Times New Roman" w:hAnsi="Times New Roman" w:cs="Times New Roman"/>
          <w:sz w:val="24"/>
          <w:szCs w:val="24"/>
          <w:lang w:eastAsia="lt-LT"/>
        </w:rPr>
        <w:t>–</w:t>
      </w:r>
      <w:r w:rsidR="00021F74" w:rsidRPr="00021F74">
        <w:rPr>
          <w:rFonts w:ascii="Times New Roman" w:eastAsia="Times New Roman" w:hAnsi="Times New Roman" w:cs="Times New Roman"/>
          <w:sz w:val="24"/>
          <w:szCs w:val="24"/>
          <w:lang w:eastAsia="lt-LT"/>
        </w:rPr>
        <w:t xml:space="preserve">  iki 2023</w:t>
      </w:r>
      <w:r w:rsidR="009B39C1">
        <w:rPr>
          <w:rFonts w:ascii="Times New Roman" w:eastAsia="Times New Roman" w:hAnsi="Times New Roman" w:cs="Times New Roman"/>
          <w:sz w:val="24"/>
          <w:szCs w:val="24"/>
          <w:lang w:eastAsia="lt-LT"/>
        </w:rPr>
        <w:t xml:space="preserve"> m. rugsėjo </w:t>
      </w:r>
      <w:r w:rsidR="00021F74" w:rsidRPr="00021F74">
        <w:rPr>
          <w:rFonts w:ascii="Times New Roman" w:eastAsia="Times New Roman" w:hAnsi="Times New Roman" w:cs="Times New Roman"/>
          <w:sz w:val="24"/>
          <w:szCs w:val="24"/>
          <w:lang w:eastAsia="lt-LT"/>
        </w:rPr>
        <w:t>21</w:t>
      </w:r>
      <w:r w:rsidR="009B39C1">
        <w:rPr>
          <w:rFonts w:ascii="Times New Roman" w:eastAsia="Times New Roman" w:hAnsi="Times New Roman" w:cs="Times New Roman"/>
          <w:sz w:val="24"/>
          <w:szCs w:val="24"/>
          <w:lang w:eastAsia="lt-LT"/>
        </w:rPr>
        <w:t xml:space="preserve"> d.</w:t>
      </w:r>
      <w:r w:rsidR="00021F74">
        <w:rPr>
          <w:rFonts w:ascii="Times New Roman" w:eastAsia="Times New Roman" w:hAnsi="Times New Roman" w:cs="Times New Roman"/>
          <w:sz w:val="24"/>
          <w:szCs w:val="24"/>
          <w:lang w:eastAsia="lt-LT"/>
        </w:rPr>
        <w:t xml:space="preserve">; </w:t>
      </w:r>
      <w:r w:rsidR="00AB12B5">
        <w:rPr>
          <w:rFonts w:ascii="Times New Roman" w:eastAsia="Times New Roman" w:hAnsi="Times New Roman" w:cs="Times New Roman"/>
          <w:sz w:val="24"/>
          <w:szCs w:val="24"/>
          <w:lang w:eastAsia="lt-LT"/>
        </w:rPr>
        <w:t>„</w:t>
      </w:r>
      <w:r w:rsidR="00AB12B5" w:rsidRPr="00AB12B5">
        <w:rPr>
          <w:rFonts w:ascii="Times New Roman" w:eastAsia="Times New Roman" w:hAnsi="Times New Roman" w:cs="Times New Roman"/>
          <w:sz w:val="24"/>
          <w:szCs w:val="24"/>
          <w:lang w:eastAsia="lt-LT"/>
        </w:rPr>
        <w:t>Klemiškės g. rekonstravimas</w:t>
      </w:r>
      <w:r w:rsidR="00AB12B5">
        <w:rPr>
          <w:rFonts w:ascii="Times New Roman" w:eastAsia="Times New Roman" w:hAnsi="Times New Roman" w:cs="Times New Roman"/>
          <w:sz w:val="24"/>
          <w:szCs w:val="24"/>
          <w:lang w:eastAsia="lt-LT"/>
        </w:rPr>
        <w:t>“</w:t>
      </w:r>
      <w:r w:rsidR="00DD6F2A">
        <w:rPr>
          <w:rFonts w:ascii="Times New Roman" w:eastAsia="Times New Roman" w:hAnsi="Times New Roman" w:cs="Times New Roman"/>
          <w:sz w:val="24"/>
          <w:szCs w:val="24"/>
          <w:lang w:eastAsia="lt-LT"/>
        </w:rPr>
        <w:t xml:space="preserve"> r</w:t>
      </w:r>
      <w:r w:rsidR="00DD6F2A" w:rsidRPr="00DD6F2A">
        <w:rPr>
          <w:rFonts w:ascii="Times New Roman" w:eastAsia="Times New Roman" w:hAnsi="Times New Roman" w:cs="Times New Roman"/>
          <w:sz w:val="24"/>
          <w:szCs w:val="24"/>
          <w:lang w:eastAsia="lt-LT"/>
        </w:rPr>
        <w:t>angos darb</w:t>
      </w:r>
      <w:r w:rsidR="00DD6F2A">
        <w:rPr>
          <w:rFonts w:ascii="Times New Roman" w:eastAsia="Times New Roman" w:hAnsi="Times New Roman" w:cs="Times New Roman"/>
          <w:sz w:val="24"/>
          <w:szCs w:val="24"/>
          <w:lang w:eastAsia="lt-LT"/>
        </w:rPr>
        <w:t>ų</w:t>
      </w:r>
      <w:r w:rsidR="00DD6F2A" w:rsidRPr="00DD6F2A">
        <w:rPr>
          <w:rFonts w:ascii="Times New Roman" w:eastAsia="Times New Roman" w:hAnsi="Times New Roman" w:cs="Times New Roman"/>
          <w:sz w:val="24"/>
          <w:szCs w:val="24"/>
          <w:lang w:eastAsia="lt-LT"/>
        </w:rPr>
        <w:t xml:space="preserve"> vykd</w:t>
      </w:r>
      <w:r w:rsidR="00DD6F2A">
        <w:rPr>
          <w:rFonts w:ascii="Times New Roman" w:eastAsia="Times New Roman" w:hAnsi="Times New Roman" w:cs="Times New Roman"/>
          <w:sz w:val="24"/>
          <w:szCs w:val="24"/>
          <w:lang w:eastAsia="lt-LT"/>
        </w:rPr>
        <w:t>y</w:t>
      </w:r>
      <w:r w:rsidR="00DD6F2A" w:rsidRPr="00DD6F2A">
        <w:rPr>
          <w:rFonts w:ascii="Times New Roman" w:eastAsia="Times New Roman" w:hAnsi="Times New Roman" w:cs="Times New Roman"/>
          <w:sz w:val="24"/>
          <w:szCs w:val="24"/>
          <w:lang w:eastAsia="lt-LT"/>
        </w:rPr>
        <w:t>m</w:t>
      </w:r>
      <w:r w:rsidR="00DD6F2A">
        <w:rPr>
          <w:rFonts w:ascii="Times New Roman" w:eastAsia="Times New Roman" w:hAnsi="Times New Roman" w:cs="Times New Roman"/>
          <w:sz w:val="24"/>
          <w:szCs w:val="24"/>
          <w:lang w:eastAsia="lt-LT"/>
        </w:rPr>
        <w:t>u</w:t>
      </w:r>
      <w:r w:rsidR="00DD6F2A" w:rsidRPr="00DD6F2A">
        <w:rPr>
          <w:rFonts w:ascii="Times New Roman" w:eastAsia="Times New Roman" w:hAnsi="Times New Roman" w:cs="Times New Roman"/>
          <w:sz w:val="24"/>
          <w:szCs w:val="24"/>
          <w:lang w:eastAsia="lt-LT"/>
        </w:rPr>
        <w:t>i pagal sutartį</w:t>
      </w:r>
      <w:r w:rsidR="00DD6F2A">
        <w:rPr>
          <w:rFonts w:ascii="Times New Roman" w:eastAsia="Times New Roman" w:hAnsi="Times New Roman" w:cs="Times New Roman"/>
          <w:sz w:val="24"/>
          <w:szCs w:val="24"/>
          <w:lang w:eastAsia="lt-LT"/>
        </w:rPr>
        <w:t xml:space="preserve">; </w:t>
      </w:r>
      <w:r w:rsidR="00387CD8">
        <w:rPr>
          <w:rFonts w:ascii="Times New Roman" w:eastAsia="Times New Roman" w:hAnsi="Times New Roman" w:cs="Times New Roman"/>
          <w:sz w:val="24"/>
          <w:szCs w:val="24"/>
          <w:lang w:eastAsia="lt-LT"/>
        </w:rPr>
        <w:t>„</w:t>
      </w:r>
      <w:r w:rsidR="00387CD8" w:rsidRPr="00387CD8">
        <w:rPr>
          <w:rFonts w:ascii="Times New Roman" w:eastAsia="Times New Roman" w:hAnsi="Times New Roman" w:cs="Times New Roman"/>
          <w:sz w:val="24"/>
          <w:szCs w:val="24"/>
          <w:lang w:eastAsia="lt-LT"/>
        </w:rPr>
        <w:t>Pramonės g. kapitalinio remonto darbai, įgyvendinant UAB Klaipėdos laisvosios ekonominės zonos valdymo bendrovės projektą „Klaipėdos LEZ infrastruktūros plėtra siekiant pritraukti tiesioginių užsienio investicijų sumaniosios specializacijos srityse“</w:t>
      </w:r>
      <w:r w:rsidR="00387CD8">
        <w:rPr>
          <w:rFonts w:ascii="Times New Roman" w:eastAsia="Times New Roman" w:hAnsi="Times New Roman" w:cs="Times New Roman"/>
          <w:sz w:val="24"/>
          <w:szCs w:val="24"/>
          <w:lang w:eastAsia="lt-LT"/>
        </w:rPr>
        <w:t xml:space="preserve">, </w:t>
      </w:r>
      <w:r w:rsidR="00387CD8" w:rsidRPr="00387CD8">
        <w:rPr>
          <w:rFonts w:ascii="Times New Roman" w:eastAsia="Times New Roman" w:hAnsi="Times New Roman" w:cs="Times New Roman"/>
          <w:sz w:val="24"/>
          <w:szCs w:val="24"/>
          <w:lang w:eastAsia="lt-LT"/>
        </w:rPr>
        <w:t>nes rangos darbai nupirkti brangiau</w:t>
      </w:r>
      <w:r w:rsidR="00387CD8">
        <w:rPr>
          <w:rFonts w:ascii="Times New Roman" w:eastAsia="Times New Roman" w:hAnsi="Times New Roman" w:cs="Times New Roman"/>
          <w:sz w:val="24"/>
          <w:szCs w:val="24"/>
          <w:lang w:eastAsia="lt-LT"/>
        </w:rPr>
        <w:t>, p</w:t>
      </w:r>
      <w:r w:rsidR="00387CD8" w:rsidRPr="00387CD8">
        <w:rPr>
          <w:rFonts w:ascii="Times New Roman" w:eastAsia="Times New Roman" w:hAnsi="Times New Roman" w:cs="Times New Roman"/>
          <w:sz w:val="24"/>
          <w:szCs w:val="24"/>
          <w:lang w:eastAsia="lt-LT"/>
        </w:rPr>
        <w:t>rojektą įgyvendina ir rangos darbų pirkimą vykdo LEZ, kuris atlikęs 70 proc. visų  rangos darbų, kreipsis į agentūrą dėl papildomo finansavimo ES lėšomis</w:t>
      </w:r>
      <w:r w:rsidR="0098411B">
        <w:rPr>
          <w:rFonts w:ascii="Times New Roman" w:eastAsia="Times New Roman" w:hAnsi="Times New Roman" w:cs="Times New Roman"/>
          <w:sz w:val="24"/>
          <w:szCs w:val="24"/>
          <w:lang w:eastAsia="lt-LT"/>
        </w:rPr>
        <w:t xml:space="preserve"> (gavęs papildomas lėšas LEZ grąžins savivaldybei lėšas)</w:t>
      </w:r>
      <w:r w:rsidR="00387CD8">
        <w:rPr>
          <w:rFonts w:ascii="Times New Roman" w:eastAsia="Times New Roman" w:hAnsi="Times New Roman" w:cs="Times New Roman"/>
          <w:sz w:val="24"/>
          <w:szCs w:val="24"/>
          <w:lang w:eastAsia="lt-LT"/>
        </w:rPr>
        <w:t>;</w:t>
      </w:r>
      <w:r w:rsidR="001F29FD">
        <w:rPr>
          <w:rFonts w:ascii="Times New Roman" w:eastAsia="Times New Roman" w:hAnsi="Times New Roman" w:cs="Times New Roman"/>
          <w:sz w:val="24"/>
          <w:szCs w:val="24"/>
          <w:lang w:eastAsia="lt-LT"/>
        </w:rPr>
        <w:t xml:space="preserve"> „</w:t>
      </w:r>
      <w:r w:rsidR="001F29FD" w:rsidRPr="001F29FD">
        <w:rPr>
          <w:rFonts w:ascii="Times New Roman" w:eastAsia="Times New Roman" w:hAnsi="Times New Roman" w:cs="Times New Roman"/>
          <w:sz w:val="24"/>
          <w:szCs w:val="24"/>
          <w:lang w:eastAsia="lt-LT"/>
        </w:rPr>
        <w:t>Laivų nuleidimo prieplaukos ir saugojimo aikštelės sklype šalia Liepų g. tilto įrengimas</w:t>
      </w:r>
      <w:r w:rsidR="001F29FD">
        <w:rPr>
          <w:rFonts w:ascii="Times New Roman" w:eastAsia="Times New Roman" w:hAnsi="Times New Roman" w:cs="Times New Roman"/>
          <w:sz w:val="24"/>
          <w:szCs w:val="24"/>
          <w:lang w:eastAsia="lt-LT"/>
        </w:rPr>
        <w:t>“</w:t>
      </w:r>
      <w:r w:rsidR="001F29FD" w:rsidRPr="001F29FD">
        <w:rPr>
          <w:rFonts w:ascii="Times New Roman" w:eastAsia="Times New Roman" w:hAnsi="Times New Roman" w:cs="Times New Roman"/>
          <w:sz w:val="24"/>
          <w:szCs w:val="24"/>
          <w:lang w:eastAsia="lt-LT"/>
        </w:rPr>
        <w:t xml:space="preserve"> projekt</w:t>
      </w:r>
      <w:r w:rsidR="00F55D00">
        <w:rPr>
          <w:rFonts w:ascii="Times New Roman" w:eastAsia="Times New Roman" w:hAnsi="Times New Roman" w:cs="Times New Roman"/>
          <w:sz w:val="24"/>
          <w:szCs w:val="24"/>
          <w:lang w:eastAsia="lt-LT"/>
        </w:rPr>
        <w:t>o</w:t>
      </w:r>
      <w:r w:rsidR="001F29FD">
        <w:rPr>
          <w:rFonts w:ascii="Times New Roman" w:eastAsia="Times New Roman" w:hAnsi="Times New Roman" w:cs="Times New Roman"/>
          <w:sz w:val="24"/>
          <w:szCs w:val="24"/>
          <w:lang w:eastAsia="lt-LT"/>
        </w:rPr>
        <w:t xml:space="preserve"> užbaig</w:t>
      </w:r>
      <w:r w:rsidR="00F55D00">
        <w:rPr>
          <w:rFonts w:ascii="Times New Roman" w:eastAsia="Times New Roman" w:hAnsi="Times New Roman" w:cs="Times New Roman"/>
          <w:sz w:val="24"/>
          <w:szCs w:val="24"/>
          <w:lang w:eastAsia="lt-LT"/>
        </w:rPr>
        <w:t>imui</w:t>
      </w:r>
      <w:r w:rsidR="001F29FD">
        <w:rPr>
          <w:rFonts w:ascii="Times New Roman" w:eastAsia="Times New Roman" w:hAnsi="Times New Roman" w:cs="Times New Roman"/>
          <w:sz w:val="24"/>
          <w:szCs w:val="24"/>
          <w:lang w:eastAsia="lt-LT"/>
        </w:rPr>
        <w:t xml:space="preserve"> </w:t>
      </w:r>
      <w:r w:rsidR="0098411B">
        <w:rPr>
          <w:rFonts w:ascii="Times New Roman" w:eastAsia="Times New Roman" w:hAnsi="Times New Roman" w:cs="Times New Roman"/>
          <w:sz w:val="24"/>
          <w:szCs w:val="24"/>
          <w:lang w:eastAsia="lt-LT"/>
        </w:rPr>
        <w:t>2023 m.</w:t>
      </w:r>
      <w:r w:rsidR="001F29FD">
        <w:rPr>
          <w:rFonts w:ascii="Times New Roman" w:eastAsia="Times New Roman" w:hAnsi="Times New Roman" w:cs="Times New Roman"/>
          <w:sz w:val="24"/>
          <w:szCs w:val="24"/>
          <w:lang w:eastAsia="lt-LT"/>
        </w:rPr>
        <w:t xml:space="preserve"> metais</w:t>
      </w:r>
      <w:r w:rsidR="004C3B4F">
        <w:rPr>
          <w:rFonts w:ascii="Times New Roman" w:eastAsia="Times New Roman" w:hAnsi="Times New Roman" w:cs="Times New Roman"/>
          <w:sz w:val="24"/>
          <w:szCs w:val="24"/>
          <w:lang w:eastAsia="lt-LT"/>
        </w:rPr>
        <w:t>;</w:t>
      </w:r>
      <w:r w:rsidR="00454362">
        <w:rPr>
          <w:rFonts w:ascii="Times New Roman" w:eastAsia="Times New Roman" w:hAnsi="Times New Roman" w:cs="Times New Roman"/>
          <w:sz w:val="24"/>
          <w:szCs w:val="24"/>
          <w:lang w:eastAsia="lt-LT"/>
        </w:rPr>
        <w:t xml:space="preserve"> </w:t>
      </w:r>
      <w:r w:rsidR="00454362" w:rsidRPr="0039358F">
        <w:rPr>
          <w:rFonts w:ascii="Times New Roman" w:eastAsia="Times New Roman" w:hAnsi="Times New Roman" w:cs="Times New Roman"/>
          <w:sz w:val="24"/>
          <w:szCs w:val="24"/>
          <w:lang w:eastAsia="lt-LT"/>
        </w:rPr>
        <w:t xml:space="preserve">„Tarptautinių  jūrinių regatų „The Tall Ships Races“ ir kt. organizavimas“, nes projekto „Tarptautinių jūrinių regatų organizavimas Klaipėdoje“ sąmata pakito dėl išaugusių paslaugų kainų (laivų švartavimo ir techninio aptarnavimo Klaipėdoje mokesčių, uosto mokesčių, reklamos įkainių, privalomo savanorių maitinimo sąnaudų, išaugusių VšĮ „Klaipėdos šventės“ darbuotojų darbo užmokesčio); „Miestui aktualių renginių organizavimas“ </w:t>
      </w:r>
      <w:r w:rsidR="00454362" w:rsidRPr="00B87705">
        <w:rPr>
          <w:rFonts w:ascii="Times New Roman" w:eastAsia="Times New Roman" w:hAnsi="Times New Roman" w:cs="Times New Roman"/>
          <w:sz w:val="24"/>
          <w:szCs w:val="24"/>
          <w:lang w:eastAsia="lt-LT"/>
        </w:rPr>
        <w:t xml:space="preserve">programos „Kalėdinių-naujametinių renginių ciklas Klaipėdoje“ daliniam finansavimui ir </w:t>
      </w:r>
      <w:r w:rsidR="00454362" w:rsidRPr="0039358F">
        <w:rPr>
          <w:rFonts w:ascii="Times New Roman" w:eastAsia="Times New Roman" w:hAnsi="Times New Roman" w:cs="Times New Roman"/>
          <w:sz w:val="24"/>
          <w:szCs w:val="24"/>
          <w:lang w:eastAsia="lt-LT"/>
        </w:rPr>
        <w:t>Klaipėdos krašto gubernatoriaus, diplomato Jono Polovinsko-Budrio ir jo žmonos Reginos Kašubaitės-Budrienės palaikų perlaidojimui Klaipėdoje</w:t>
      </w:r>
      <w:r w:rsidR="00454362" w:rsidRPr="00B87705">
        <w:rPr>
          <w:rFonts w:ascii="Times New Roman" w:eastAsia="Times New Roman" w:hAnsi="Times New Roman" w:cs="Times New Roman"/>
          <w:sz w:val="24"/>
          <w:szCs w:val="24"/>
          <w:lang w:eastAsia="lt-LT"/>
        </w:rPr>
        <w:t xml:space="preserve">: kapavietės puošybos, vainikų ir gėlių puokščių, skirtų iškilmingai laidojimo ceremonijai organizuoti, pirkimui; </w:t>
      </w:r>
      <w:r w:rsidR="00454362" w:rsidRPr="0039358F">
        <w:rPr>
          <w:rFonts w:ascii="Times New Roman" w:eastAsia="Times New Roman" w:hAnsi="Times New Roman" w:cs="Times New Roman"/>
          <w:sz w:val="24"/>
          <w:szCs w:val="24"/>
          <w:lang w:eastAsia="lt-LT"/>
        </w:rPr>
        <w:t xml:space="preserve">„Ugdymo proceso ir aplinkos užtikrinimas savivaldybės ikimokyklinio ugdymo įstaigose“, </w:t>
      </w:r>
      <w:r w:rsidR="00454362" w:rsidRPr="00B14CEC">
        <w:rPr>
          <w:rFonts w:ascii="Times New Roman" w:eastAsia="Times New Roman" w:hAnsi="Times New Roman" w:cs="Times New Roman"/>
          <w:sz w:val="24"/>
          <w:szCs w:val="24"/>
          <w:lang w:eastAsia="lt-LT"/>
        </w:rPr>
        <w:t xml:space="preserve">nes </w:t>
      </w:r>
      <w:r w:rsidR="00B14CEC">
        <w:rPr>
          <w:rFonts w:ascii="Times New Roman" w:eastAsia="Times New Roman" w:hAnsi="Times New Roman" w:cs="Times New Roman"/>
          <w:sz w:val="24"/>
          <w:szCs w:val="24"/>
          <w:lang w:eastAsia="lt-LT"/>
        </w:rPr>
        <w:t xml:space="preserve">papildomos lėšos reikalingos </w:t>
      </w:r>
      <w:r w:rsidR="00454362" w:rsidRPr="00B14CEC">
        <w:rPr>
          <w:rFonts w:ascii="Times New Roman" w:eastAsia="Times New Roman" w:hAnsi="Times New Roman" w:cs="Times New Roman"/>
          <w:sz w:val="24"/>
          <w:szCs w:val="24"/>
          <w:lang w:eastAsia="lt-LT"/>
        </w:rPr>
        <w:t>l.-d. „Svir</w:t>
      </w:r>
      <w:r w:rsidR="001B53B4" w:rsidRPr="00B14CEC">
        <w:rPr>
          <w:rFonts w:ascii="Times New Roman" w:eastAsia="Times New Roman" w:hAnsi="Times New Roman" w:cs="Times New Roman"/>
          <w:sz w:val="24"/>
          <w:szCs w:val="24"/>
          <w:lang w:eastAsia="lt-LT"/>
        </w:rPr>
        <w:t xml:space="preserve">pliukas“, </w:t>
      </w:r>
      <w:r w:rsidR="001B53B4" w:rsidRPr="00CF464A">
        <w:rPr>
          <w:rFonts w:ascii="Times New Roman" w:eastAsia="Times New Roman" w:hAnsi="Times New Roman" w:cs="Times New Roman"/>
          <w:sz w:val="24"/>
          <w:szCs w:val="24"/>
          <w:lang w:eastAsia="lt-LT"/>
        </w:rPr>
        <w:t>kuriame nuo 2023 m. rugsėjo 1 d.</w:t>
      </w:r>
      <w:r w:rsidR="00454362" w:rsidRPr="00CF464A">
        <w:rPr>
          <w:rFonts w:ascii="Times New Roman" w:eastAsia="Times New Roman" w:hAnsi="Times New Roman" w:cs="Times New Roman"/>
          <w:sz w:val="24"/>
          <w:szCs w:val="24"/>
          <w:lang w:eastAsia="lt-LT"/>
        </w:rPr>
        <w:t xml:space="preserve"> po renovacijos papildomai steigiamos 5 grupės</w:t>
      </w:r>
      <w:r w:rsidR="00CF464A" w:rsidRPr="00CF464A">
        <w:rPr>
          <w:rFonts w:ascii="Times New Roman" w:eastAsia="Times New Roman" w:hAnsi="Times New Roman" w:cs="Times New Roman"/>
          <w:sz w:val="24"/>
          <w:szCs w:val="24"/>
          <w:lang w:eastAsia="lt-LT"/>
        </w:rPr>
        <w:t xml:space="preserve"> (</w:t>
      </w:r>
      <w:r w:rsidR="00DC6FA2">
        <w:rPr>
          <w:rFonts w:ascii="Times New Roman" w:eastAsia="Times New Roman" w:hAnsi="Times New Roman" w:cs="Times New Roman"/>
          <w:sz w:val="24"/>
          <w:szCs w:val="24"/>
          <w:lang w:eastAsia="lt-LT"/>
        </w:rPr>
        <w:t xml:space="preserve">naujų etatui įsteigimui, </w:t>
      </w:r>
      <w:r w:rsidR="00DC6FA2" w:rsidRPr="00DC6FA2">
        <w:rPr>
          <w:rFonts w:ascii="Times New Roman" w:eastAsia="Times New Roman" w:hAnsi="Times New Roman" w:cs="Times New Roman"/>
          <w:sz w:val="24"/>
          <w:szCs w:val="24"/>
          <w:lang w:eastAsia="lt-LT"/>
        </w:rPr>
        <w:t>baldų, patalynės, indų ir informacinių technologijų priemonių įsigijimui</w:t>
      </w:r>
      <w:r w:rsidR="00CF464A">
        <w:rPr>
          <w:rFonts w:ascii="Times New Roman" w:eastAsia="Times New Roman" w:hAnsi="Times New Roman" w:cs="Times New Roman"/>
          <w:sz w:val="24"/>
          <w:szCs w:val="24"/>
          <w:lang w:eastAsia="lt-LT"/>
        </w:rPr>
        <w:t>)</w:t>
      </w:r>
      <w:r w:rsidR="007E0B4C">
        <w:rPr>
          <w:rFonts w:ascii="Times New Roman" w:eastAsia="Times New Roman" w:hAnsi="Times New Roman" w:cs="Times New Roman"/>
          <w:sz w:val="24"/>
          <w:szCs w:val="24"/>
          <w:lang w:eastAsia="lt-LT"/>
        </w:rPr>
        <w:t xml:space="preserve"> bei</w:t>
      </w:r>
      <w:r w:rsidR="00DC6FA2">
        <w:rPr>
          <w:rFonts w:ascii="Times New Roman" w:eastAsia="Times New Roman" w:hAnsi="Times New Roman" w:cs="Times New Roman"/>
          <w:sz w:val="24"/>
          <w:szCs w:val="24"/>
          <w:lang w:eastAsia="lt-LT"/>
        </w:rPr>
        <w:t xml:space="preserve"> </w:t>
      </w:r>
      <w:r w:rsidR="00454362" w:rsidRPr="00B14CEC">
        <w:rPr>
          <w:rFonts w:ascii="Times New Roman" w:eastAsia="Times New Roman" w:hAnsi="Times New Roman" w:cs="Times New Roman"/>
          <w:sz w:val="24"/>
          <w:szCs w:val="24"/>
          <w:lang w:eastAsia="lt-LT"/>
        </w:rPr>
        <w:t>l.-d. „Pušaitė“ sienų po elektros in</w:t>
      </w:r>
      <w:r w:rsidR="001B53B4" w:rsidRPr="00B14CEC">
        <w:rPr>
          <w:rFonts w:ascii="Times New Roman" w:eastAsia="Times New Roman" w:hAnsi="Times New Roman" w:cs="Times New Roman"/>
          <w:sz w:val="24"/>
          <w:szCs w:val="24"/>
          <w:lang w:eastAsia="lt-LT"/>
        </w:rPr>
        <w:t xml:space="preserve">staliacijos keitimo sutvarkymui; </w:t>
      </w:r>
      <w:r w:rsidR="001B53B4" w:rsidRPr="0039358F">
        <w:rPr>
          <w:rFonts w:ascii="Times New Roman" w:eastAsia="Times New Roman" w:hAnsi="Times New Roman" w:cs="Times New Roman"/>
          <w:sz w:val="24"/>
          <w:szCs w:val="24"/>
          <w:lang w:eastAsia="lt-LT"/>
        </w:rPr>
        <w:t>„Maitinimo paslaugų kompensavimas</w:t>
      </w:r>
      <w:r w:rsidR="001B53B4" w:rsidRPr="004A4DB3">
        <w:rPr>
          <w:rFonts w:ascii="Times New Roman" w:eastAsia="Times New Roman" w:hAnsi="Times New Roman" w:cs="Times New Roman"/>
          <w:sz w:val="24"/>
          <w:szCs w:val="24"/>
          <w:lang w:eastAsia="lt-LT"/>
        </w:rPr>
        <w:t>“ mitybos kompensavimui ikimokyklinio ir priešmokyklinio amžiaus vaikams;</w:t>
      </w:r>
      <w:r w:rsidR="001B53B4" w:rsidRPr="0039358F">
        <w:rPr>
          <w:rFonts w:ascii="Times New Roman" w:eastAsia="Times New Roman" w:hAnsi="Times New Roman" w:cs="Times New Roman"/>
          <w:sz w:val="24"/>
          <w:szCs w:val="24"/>
          <w:lang w:eastAsia="lt-LT"/>
        </w:rPr>
        <w:t xml:space="preserve"> „Piniginės socialinės paramos nepasiturinčioms šeimoms ir vieniems gyvenantiems asmenims bei paramos mirties atveju teikimas, išmokant pašalpas ir kompensacijas“, </w:t>
      </w:r>
      <w:r w:rsidR="001B53B4" w:rsidRPr="004A4DB3">
        <w:rPr>
          <w:rFonts w:ascii="Times New Roman" w:eastAsia="Times New Roman" w:hAnsi="Times New Roman" w:cs="Times New Roman"/>
          <w:sz w:val="24"/>
          <w:szCs w:val="24"/>
          <w:lang w:eastAsia="lt-LT"/>
        </w:rPr>
        <w:t xml:space="preserve">socialinėms pašalpoms ir kompensacijoms; </w:t>
      </w:r>
      <w:r w:rsidR="00880F31" w:rsidRPr="0039358F">
        <w:rPr>
          <w:rFonts w:ascii="Times New Roman" w:eastAsia="Times New Roman" w:hAnsi="Times New Roman" w:cs="Times New Roman"/>
          <w:sz w:val="24"/>
          <w:szCs w:val="24"/>
          <w:lang w:eastAsia="lt-LT"/>
        </w:rPr>
        <w:t>„Dienos socialinės globos paslaugų teikimas vaikams su negalia dienos socialinės globos centre“</w:t>
      </w:r>
      <w:r w:rsidR="004A4DB3">
        <w:rPr>
          <w:rFonts w:ascii="Times New Roman" w:eastAsia="Times New Roman" w:hAnsi="Times New Roman" w:cs="Times New Roman"/>
          <w:sz w:val="24"/>
          <w:szCs w:val="24"/>
          <w:lang w:eastAsia="lt-LT"/>
        </w:rPr>
        <w:t xml:space="preserve"> dėl </w:t>
      </w:r>
      <w:r w:rsidR="004A4DB3" w:rsidRPr="004A4DB3">
        <w:rPr>
          <w:rFonts w:ascii="Times New Roman" w:eastAsia="Times New Roman" w:hAnsi="Times New Roman" w:cs="Times New Roman"/>
          <w:sz w:val="24"/>
          <w:szCs w:val="24"/>
          <w:lang w:eastAsia="lt-LT"/>
        </w:rPr>
        <w:t>pasi</w:t>
      </w:r>
      <w:r w:rsidR="00B14CEC" w:rsidRPr="004A4DB3">
        <w:rPr>
          <w:rFonts w:ascii="Times New Roman" w:eastAsia="Times New Roman" w:hAnsi="Times New Roman" w:cs="Times New Roman"/>
          <w:sz w:val="24"/>
          <w:szCs w:val="24"/>
          <w:lang w:eastAsia="lt-LT"/>
        </w:rPr>
        <w:t>keit</w:t>
      </w:r>
      <w:r w:rsidR="004A4DB3" w:rsidRPr="004A4DB3">
        <w:rPr>
          <w:rFonts w:ascii="Times New Roman" w:eastAsia="Times New Roman" w:hAnsi="Times New Roman" w:cs="Times New Roman"/>
          <w:sz w:val="24"/>
          <w:szCs w:val="24"/>
          <w:lang w:eastAsia="lt-LT"/>
        </w:rPr>
        <w:t>usių</w:t>
      </w:r>
      <w:r w:rsidR="00B14CEC" w:rsidRPr="004A4DB3">
        <w:rPr>
          <w:rFonts w:ascii="Times New Roman" w:eastAsia="Times New Roman" w:hAnsi="Times New Roman" w:cs="Times New Roman"/>
          <w:sz w:val="24"/>
          <w:szCs w:val="24"/>
          <w:lang w:eastAsia="lt-LT"/>
        </w:rPr>
        <w:t xml:space="preserve"> paslaugų įkaini</w:t>
      </w:r>
      <w:r w:rsidR="004A4DB3" w:rsidRPr="004A4DB3">
        <w:rPr>
          <w:rFonts w:ascii="Times New Roman" w:eastAsia="Times New Roman" w:hAnsi="Times New Roman" w:cs="Times New Roman"/>
          <w:sz w:val="24"/>
          <w:szCs w:val="24"/>
          <w:lang w:eastAsia="lt-LT"/>
        </w:rPr>
        <w:t>ų</w:t>
      </w:r>
      <w:r w:rsidR="00B14CEC" w:rsidRPr="004A4DB3">
        <w:rPr>
          <w:rFonts w:ascii="Times New Roman" w:eastAsia="Times New Roman" w:hAnsi="Times New Roman" w:cs="Times New Roman"/>
          <w:sz w:val="24"/>
          <w:szCs w:val="24"/>
          <w:lang w:eastAsia="lt-LT"/>
        </w:rPr>
        <w:t xml:space="preserve"> </w:t>
      </w:r>
      <w:r w:rsidR="004A4DB3" w:rsidRPr="004A4DB3">
        <w:rPr>
          <w:rFonts w:ascii="Times New Roman" w:eastAsia="Times New Roman" w:hAnsi="Times New Roman" w:cs="Times New Roman"/>
          <w:sz w:val="24"/>
          <w:szCs w:val="24"/>
          <w:lang w:eastAsia="lt-LT"/>
        </w:rPr>
        <w:t>bei išaugusio</w:t>
      </w:r>
      <w:r w:rsidR="00880F31" w:rsidRPr="004A4DB3">
        <w:rPr>
          <w:rFonts w:ascii="Times New Roman" w:eastAsia="Times New Roman" w:hAnsi="Times New Roman" w:cs="Times New Roman"/>
          <w:sz w:val="24"/>
          <w:szCs w:val="24"/>
          <w:lang w:eastAsia="lt-LT"/>
        </w:rPr>
        <w:t xml:space="preserve"> vidutini</w:t>
      </w:r>
      <w:r w:rsidR="004A4DB3" w:rsidRPr="004A4DB3">
        <w:rPr>
          <w:rFonts w:ascii="Times New Roman" w:eastAsia="Times New Roman" w:hAnsi="Times New Roman" w:cs="Times New Roman"/>
          <w:sz w:val="24"/>
          <w:szCs w:val="24"/>
          <w:lang w:eastAsia="lt-LT"/>
        </w:rPr>
        <w:t>o</w:t>
      </w:r>
      <w:r w:rsidR="00880F31" w:rsidRPr="004A4DB3">
        <w:rPr>
          <w:rFonts w:ascii="Times New Roman" w:eastAsia="Times New Roman" w:hAnsi="Times New Roman" w:cs="Times New Roman"/>
          <w:sz w:val="24"/>
          <w:szCs w:val="24"/>
          <w:lang w:eastAsia="lt-LT"/>
        </w:rPr>
        <w:t xml:space="preserve"> paslaugos gavėjų skaiči</w:t>
      </w:r>
      <w:r w:rsidR="004A4DB3" w:rsidRPr="004A4DB3">
        <w:rPr>
          <w:rFonts w:ascii="Times New Roman" w:eastAsia="Times New Roman" w:hAnsi="Times New Roman" w:cs="Times New Roman"/>
          <w:sz w:val="24"/>
          <w:szCs w:val="24"/>
          <w:lang w:eastAsia="lt-LT"/>
        </w:rPr>
        <w:t>a</w:t>
      </w:r>
      <w:r w:rsidR="00880F31" w:rsidRPr="004A4DB3">
        <w:rPr>
          <w:rFonts w:ascii="Times New Roman" w:eastAsia="Times New Roman" w:hAnsi="Times New Roman" w:cs="Times New Roman"/>
          <w:sz w:val="24"/>
          <w:szCs w:val="24"/>
          <w:lang w:eastAsia="lt-LT"/>
        </w:rPr>
        <w:t xml:space="preserve">us; „Pagalbos į namus paslaugos </w:t>
      </w:r>
      <w:r w:rsidR="00880F31" w:rsidRPr="0039358F">
        <w:rPr>
          <w:rFonts w:ascii="Times New Roman" w:eastAsia="Times New Roman" w:hAnsi="Times New Roman" w:cs="Times New Roman"/>
          <w:sz w:val="24"/>
          <w:szCs w:val="24"/>
          <w:lang w:eastAsia="lt-LT"/>
        </w:rPr>
        <w:t>teikimas senyvo amžiaus asmenims ir suaugusiems asmenims su negalia“, nes nuo šių metų pradžios paslaugos teikėjai padidino įkainius ir išaugo vidutinis paslaugos gavėjų, ganančių paslaugas, skaičius ir kt.</w:t>
      </w:r>
    </w:p>
    <w:p w:rsidR="005F3095" w:rsidRPr="005F3095" w:rsidRDefault="005F3095" w:rsidP="005F3095">
      <w:pPr>
        <w:spacing w:after="0"/>
        <w:ind w:firstLine="709"/>
        <w:jc w:val="both"/>
        <w:rPr>
          <w:rFonts w:ascii="Times New Roman" w:eastAsia="Times New Roman" w:hAnsi="Times New Roman" w:cs="Times New Roman"/>
          <w:b/>
          <w:sz w:val="24"/>
          <w:szCs w:val="24"/>
          <w:lang w:eastAsia="lt-LT"/>
        </w:rPr>
      </w:pPr>
      <w:r w:rsidRPr="005F3095">
        <w:rPr>
          <w:rFonts w:ascii="Times New Roman" w:eastAsia="Times New Roman" w:hAnsi="Times New Roman" w:cs="Times New Roman"/>
          <w:b/>
          <w:sz w:val="24"/>
          <w:szCs w:val="24"/>
          <w:lang w:eastAsia="lt-LT"/>
        </w:rPr>
        <w:t xml:space="preserve">Siūloma strateginiame veiklos plane numatyti veiksmus ir didesnę finansavimo apimtį (2023 m. – 1615,4 tūkst. Eur iš savivaldybės biudžeto lėšų be dotacijų) prioritetinėms veiklos kryptims pasiekti pagal tarybos daugumos koalicijos programą: </w:t>
      </w:r>
    </w:p>
    <w:p w:rsidR="005F3095" w:rsidRPr="005F3095" w:rsidRDefault="005F3095" w:rsidP="005F3095">
      <w:pPr>
        <w:spacing w:after="0" w:line="240" w:lineRule="auto"/>
        <w:ind w:firstLine="709"/>
        <w:jc w:val="both"/>
        <w:rPr>
          <w:rFonts w:ascii="Times New Roman" w:eastAsia="Times New Roman" w:hAnsi="Times New Roman" w:cs="Times New Roman"/>
          <w:sz w:val="24"/>
          <w:szCs w:val="24"/>
          <w:lang w:eastAsia="lt-LT"/>
        </w:rPr>
      </w:pPr>
      <w:r w:rsidRPr="005F3095">
        <w:rPr>
          <w:rFonts w:ascii="Times New Roman" w:eastAsia="Times New Roman" w:hAnsi="Times New Roman" w:cs="Times New Roman"/>
          <w:sz w:val="24"/>
          <w:szCs w:val="24"/>
          <w:lang w:eastAsia="lt-LT"/>
        </w:rPr>
        <w:t>01 programoje įtraukiamos naujos papriemonės „Pastatų fasadų tvarkymo rėmimo viešinimas“ (numatomas 6,0 tūkst. Eur finansavimas 2023 m.), „Pastatų fasadų tvarkymo rėmimas“ (numatomas 150,0 tūkst. Eur finansavimas 2024 m. (planuojama sutvarkyti ne mažiau kaip 5 fasadus) ir 210,0 tūkst. Eur finansavimas 2025 m. (planuojama sutvarkyti ne mažiau kaip 7 fasadus).</w:t>
      </w:r>
    </w:p>
    <w:p w:rsidR="005F3095" w:rsidRPr="005F3095" w:rsidRDefault="005F3095" w:rsidP="005F3095">
      <w:pPr>
        <w:spacing w:after="0" w:line="240" w:lineRule="auto"/>
        <w:ind w:firstLine="709"/>
        <w:jc w:val="both"/>
        <w:rPr>
          <w:rFonts w:ascii="Times New Roman" w:eastAsia="Times New Roman" w:hAnsi="Times New Roman" w:cs="Times New Roman"/>
          <w:sz w:val="24"/>
          <w:szCs w:val="24"/>
          <w:lang w:eastAsia="lt-LT"/>
        </w:rPr>
      </w:pPr>
      <w:r w:rsidRPr="005F3095">
        <w:rPr>
          <w:rFonts w:ascii="Times New Roman" w:eastAsia="Times New Roman" w:hAnsi="Times New Roman" w:cs="Times New Roman"/>
          <w:sz w:val="24"/>
          <w:szCs w:val="24"/>
          <w:lang w:eastAsia="lt-LT"/>
        </w:rPr>
        <w:lastRenderedPageBreak/>
        <w:t xml:space="preserve">07 programoje esančiai papriemonei „Automobilių stovėjimo aikštelių projektavimas, įrengimas ir atnaujinimas“ pradėtų darbų spartinimui ir naujų darbų pradėjimui 2023 m. numatomas papildomas 464,4 finansavimas ir planuojama 100 proc. įgyvendinti projektus J. Janonio g. 26, 28, Malūnininkų g. 2, Švyturio g. 8, 10, Smilties Pylimo g. 3, Sportininkų g. 5, 9 bei Statybininkų pr. nuo 9 iki 27, Žardininkų g. nuo 2 iki 18 ir pradėti projektą Kauno g. 29, 31, 33, 35, 39, 39A, finansavimo apimtys ir atliekamų darbų kiekiai didinami ir 2024–2025 m. </w:t>
      </w:r>
    </w:p>
    <w:p w:rsidR="005F3095" w:rsidRPr="005F3095" w:rsidRDefault="005F3095" w:rsidP="005F3095">
      <w:pPr>
        <w:spacing w:after="0" w:line="240" w:lineRule="auto"/>
        <w:ind w:firstLine="709"/>
        <w:jc w:val="both"/>
        <w:rPr>
          <w:rFonts w:ascii="Times New Roman" w:eastAsia="Times New Roman" w:hAnsi="Times New Roman" w:cs="Times New Roman"/>
          <w:sz w:val="24"/>
          <w:szCs w:val="24"/>
          <w:lang w:eastAsia="lt-LT"/>
        </w:rPr>
      </w:pPr>
      <w:r w:rsidRPr="005F3095">
        <w:rPr>
          <w:rFonts w:ascii="Times New Roman" w:eastAsia="Times New Roman" w:hAnsi="Times New Roman" w:cs="Times New Roman"/>
          <w:sz w:val="24"/>
          <w:szCs w:val="24"/>
          <w:lang w:eastAsia="lt-LT"/>
        </w:rPr>
        <w:t xml:space="preserve">10 programoje 2023 m. numatomas papildomas finansavimas papriemonei „Patalpų atnaujinimas užtikrinant atitiktį higienos normoms“ (200 tūkst. Eur iš savivaldybės biudžeto lėšų) bei priemonei „Ugdymo įstaigų ūkinio aptarnavimo organizavimas“  (152,8 tūkst. Eur iš savivaldybės biudžeto lėšų), siekiant pagerinti švietimo įstaigų pastatų ir patalpų būklę. </w:t>
      </w:r>
    </w:p>
    <w:p w:rsidR="005F3095" w:rsidRDefault="005F3095" w:rsidP="005F3095">
      <w:pPr>
        <w:spacing w:after="0" w:line="240" w:lineRule="auto"/>
        <w:ind w:firstLine="709"/>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12 programoje 2023 m. numatomas papildomas 792,2 tūkst. Eur finansavimas priemonei „Dienos socialinės globos, trumpalaikės socialinės globos ir socialinės priežiūros paslaugų teikimo organizavimas miesto gyventojams ne savivaldybės institucijose“ šioms paslaugoms: Dienos socialinės globos paslaugų teikimas vaikams su negalia dienos socialinės globos centre (39,0 tūkst. Eur, vidutinis gavėjų skaičius per mėnesį didinamas nuo 10 iki 12), Pagalbos į namus paslaugos teikimas senyvo amžiaus asmenims ir suaugusiems asmenims su negalia (343,6 tūkst. Eur, vidutinis gavėjų skaičius per mėnesį didinamas nuo 300 iki 355), Dienos globos asmens namuose teikimas asmenims su negalia (409,5 tūkst. Eur, vidutinis gavėjų skaičius per mėnesį didinamas nuo 48 iki 85). </w:t>
      </w:r>
    </w:p>
    <w:p w:rsidR="00E22F79" w:rsidRPr="00A55C1F" w:rsidRDefault="00561A6E" w:rsidP="005F309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d)</w:t>
      </w:r>
      <w:r w:rsidR="00E359E4" w:rsidRPr="005E453E">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s</w:t>
      </w:r>
      <w:r w:rsidR="00E359E4" w:rsidRPr="005E453E">
        <w:rPr>
          <w:rFonts w:ascii="Times New Roman" w:eastAsia="Times New Roman" w:hAnsi="Times New Roman" w:cs="Times New Roman"/>
          <w:b/>
          <w:sz w:val="24"/>
          <w:szCs w:val="24"/>
          <w:lang w:eastAsia="lt-LT"/>
        </w:rPr>
        <w:t>iūloma mažinti kai kurių papriemonių finansavimo apimtį:</w:t>
      </w:r>
      <w:r w:rsidR="00E359E4" w:rsidRPr="006F1874">
        <w:rPr>
          <w:rFonts w:ascii="Times New Roman" w:eastAsia="Times New Roman" w:hAnsi="Times New Roman" w:cs="Times New Roman"/>
          <w:color w:val="FF0000"/>
          <w:sz w:val="24"/>
          <w:szCs w:val="24"/>
          <w:lang w:eastAsia="lt-LT"/>
        </w:rPr>
        <w:t xml:space="preserve"> </w:t>
      </w:r>
      <w:r w:rsidR="00E22F79" w:rsidRPr="00E22F79">
        <w:rPr>
          <w:rFonts w:ascii="Times New Roman" w:eastAsia="Times New Roman" w:hAnsi="Times New Roman" w:cs="Times New Roman"/>
          <w:sz w:val="24"/>
          <w:szCs w:val="24"/>
          <w:lang w:eastAsia="lt-LT"/>
        </w:rPr>
        <w:t>„Klaipėdos miestui priklausančių elektromobilių įkrovimo stotelių eksploatavimas ir priežiūra</w:t>
      </w:r>
      <w:r w:rsidR="00E22F79">
        <w:rPr>
          <w:rFonts w:ascii="Times New Roman" w:eastAsia="Times New Roman" w:hAnsi="Times New Roman" w:cs="Times New Roman"/>
          <w:sz w:val="24"/>
          <w:szCs w:val="24"/>
          <w:lang w:eastAsia="lt-LT"/>
        </w:rPr>
        <w:t xml:space="preserve">“, nes pasiūlyta </w:t>
      </w:r>
      <w:r w:rsidR="00E22F79" w:rsidRPr="00E22F79">
        <w:rPr>
          <w:rFonts w:ascii="Times New Roman" w:eastAsia="Times New Roman" w:hAnsi="Times New Roman" w:cs="Times New Roman"/>
          <w:sz w:val="24"/>
          <w:szCs w:val="24"/>
          <w:lang w:eastAsia="lt-LT"/>
        </w:rPr>
        <w:t>atsisakyti naujų elektromobilių įkrovimo stotelių įrengimo, ieškant galimybių perduoti stotelių įrengimą privatiems investuotojams</w:t>
      </w:r>
      <w:r w:rsidR="00E22F79">
        <w:rPr>
          <w:rFonts w:ascii="Times New Roman" w:eastAsia="Times New Roman" w:hAnsi="Times New Roman" w:cs="Times New Roman"/>
          <w:sz w:val="24"/>
          <w:szCs w:val="24"/>
          <w:lang w:eastAsia="lt-LT"/>
        </w:rPr>
        <w:t>;</w:t>
      </w:r>
      <w:r w:rsidR="00E22F79" w:rsidRPr="00E22F79">
        <w:rPr>
          <w:rFonts w:ascii="Times New Roman" w:eastAsia="Times New Roman" w:hAnsi="Times New Roman" w:cs="Times New Roman"/>
          <w:sz w:val="24"/>
          <w:szCs w:val="24"/>
          <w:lang w:eastAsia="lt-LT"/>
        </w:rPr>
        <w:t xml:space="preserve"> </w:t>
      </w:r>
      <w:r w:rsidR="005D596C">
        <w:rPr>
          <w:rFonts w:ascii="Times New Roman" w:eastAsia="Times New Roman" w:hAnsi="Times New Roman" w:cs="Times New Roman"/>
          <w:sz w:val="24"/>
          <w:szCs w:val="24"/>
          <w:lang w:eastAsia="lt-LT"/>
        </w:rPr>
        <w:t>„</w:t>
      </w:r>
      <w:r w:rsidR="005D596C" w:rsidRPr="005D596C">
        <w:rPr>
          <w:rFonts w:ascii="Times New Roman" w:eastAsia="Times New Roman" w:hAnsi="Times New Roman" w:cs="Times New Roman"/>
          <w:sz w:val="24"/>
          <w:szCs w:val="24"/>
          <w:lang w:eastAsia="lt-LT"/>
        </w:rPr>
        <w:t>Atgimimo aikštės sutvarkymas, didinant patrauklumą investicijoms, skatinant lankytojų srautus</w:t>
      </w:r>
      <w:r w:rsidR="005D596C">
        <w:rPr>
          <w:rFonts w:ascii="Times New Roman" w:eastAsia="Times New Roman" w:hAnsi="Times New Roman" w:cs="Times New Roman"/>
          <w:sz w:val="24"/>
          <w:szCs w:val="24"/>
          <w:lang w:eastAsia="lt-LT"/>
        </w:rPr>
        <w:t xml:space="preserve">“ </w:t>
      </w:r>
      <w:r w:rsidR="005D596C" w:rsidRPr="005D596C">
        <w:rPr>
          <w:rFonts w:ascii="Times New Roman" w:eastAsia="Times New Roman" w:hAnsi="Times New Roman" w:cs="Times New Roman"/>
          <w:sz w:val="24"/>
          <w:szCs w:val="24"/>
          <w:lang w:eastAsia="lt-LT"/>
        </w:rPr>
        <w:t>dėl viešųjų pirkimų procedūrų trukmės perkant rangos darbus, kurie galimai bus pradėti tik 2023 m. rugsėjo mėn</w:t>
      </w:r>
      <w:r w:rsidR="005D596C">
        <w:rPr>
          <w:rFonts w:ascii="Times New Roman" w:eastAsia="Times New Roman" w:hAnsi="Times New Roman" w:cs="Times New Roman"/>
          <w:sz w:val="24"/>
          <w:szCs w:val="24"/>
          <w:lang w:eastAsia="lt-LT"/>
        </w:rPr>
        <w:t xml:space="preserve">esį; </w:t>
      </w:r>
      <w:r w:rsidR="00707AF6">
        <w:rPr>
          <w:rFonts w:ascii="Times New Roman" w:eastAsia="Times New Roman" w:hAnsi="Times New Roman" w:cs="Times New Roman"/>
          <w:sz w:val="24"/>
          <w:szCs w:val="24"/>
          <w:lang w:eastAsia="lt-LT"/>
        </w:rPr>
        <w:t>„</w:t>
      </w:r>
      <w:r w:rsidR="00707AF6" w:rsidRPr="00707AF6">
        <w:rPr>
          <w:rFonts w:ascii="Times New Roman" w:eastAsia="Times New Roman" w:hAnsi="Times New Roman" w:cs="Times New Roman"/>
          <w:sz w:val="24"/>
          <w:szCs w:val="24"/>
          <w:lang w:eastAsia="lt-LT"/>
        </w:rPr>
        <w:t>Gatvių ir viešųjų erdvių apšvietimo organizavimo funkcijos įgyvendinimas</w:t>
      </w:r>
      <w:r w:rsidR="00707AF6">
        <w:rPr>
          <w:rFonts w:ascii="Times New Roman" w:eastAsia="Times New Roman" w:hAnsi="Times New Roman" w:cs="Times New Roman"/>
          <w:sz w:val="24"/>
          <w:szCs w:val="24"/>
          <w:lang w:eastAsia="lt-LT"/>
        </w:rPr>
        <w:t xml:space="preserve">“ </w:t>
      </w:r>
      <w:r w:rsidR="00707AF6" w:rsidRPr="00707AF6">
        <w:rPr>
          <w:rFonts w:ascii="Times New Roman" w:eastAsia="Times New Roman" w:hAnsi="Times New Roman" w:cs="Times New Roman"/>
          <w:sz w:val="24"/>
          <w:szCs w:val="24"/>
          <w:lang w:eastAsia="lt-LT"/>
        </w:rPr>
        <w:t>dėl</w:t>
      </w:r>
      <w:r w:rsidR="00707AF6">
        <w:rPr>
          <w:rFonts w:ascii="Times New Roman" w:eastAsia="Times New Roman" w:hAnsi="Times New Roman" w:cs="Times New Roman"/>
          <w:sz w:val="24"/>
          <w:szCs w:val="24"/>
          <w:lang w:eastAsia="lt-LT"/>
        </w:rPr>
        <w:t xml:space="preserve"> pigesnių elektros biržos kainų; </w:t>
      </w:r>
      <w:r w:rsidR="00880F31" w:rsidRPr="005A691C">
        <w:rPr>
          <w:rFonts w:ascii="Times New Roman" w:eastAsia="Times New Roman" w:hAnsi="Times New Roman" w:cs="Times New Roman"/>
          <w:sz w:val="24"/>
          <w:szCs w:val="24"/>
          <w:lang w:eastAsia="lt-LT"/>
        </w:rPr>
        <w:t>„Komunalinių paslaugų įsigijimas</w:t>
      </w:r>
      <w:r w:rsidR="00880F31" w:rsidRPr="0071131A">
        <w:rPr>
          <w:rFonts w:ascii="Times New Roman" w:eastAsia="Times New Roman" w:hAnsi="Times New Roman" w:cs="Times New Roman"/>
          <w:sz w:val="24"/>
          <w:szCs w:val="24"/>
          <w:lang w:eastAsia="lt-LT"/>
        </w:rPr>
        <w:t xml:space="preserve">“, </w:t>
      </w:r>
      <w:r w:rsidR="00F37159" w:rsidRPr="0071131A">
        <w:rPr>
          <w:rFonts w:ascii="Times New Roman" w:eastAsia="Times New Roman" w:hAnsi="Times New Roman" w:cs="Times New Roman"/>
          <w:sz w:val="24"/>
          <w:szCs w:val="24"/>
          <w:lang w:eastAsia="lt-LT"/>
        </w:rPr>
        <w:t xml:space="preserve">nes </w:t>
      </w:r>
      <w:r w:rsidR="00880F31" w:rsidRPr="0071131A">
        <w:rPr>
          <w:rFonts w:ascii="Times New Roman" w:eastAsia="Times New Roman" w:hAnsi="Times New Roman" w:cs="Times New Roman"/>
          <w:sz w:val="24"/>
          <w:szCs w:val="24"/>
          <w:lang w:eastAsia="lt-LT"/>
        </w:rPr>
        <w:t xml:space="preserve">šildymo sąskaitos buvo mažesnės, nei tikėtasi, be to, šiais metais bus sutaupyta elektros energijai dėl žemesnių </w:t>
      </w:r>
      <w:r w:rsidR="00880F31" w:rsidRPr="00A55C1F">
        <w:rPr>
          <w:rFonts w:ascii="Times New Roman" w:eastAsia="Times New Roman" w:hAnsi="Times New Roman" w:cs="Times New Roman"/>
          <w:sz w:val="24"/>
          <w:szCs w:val="24"/>
          <w:lang w:eastAsia="lt-LT"/>
        </w:rPr>
        <w:t xml:space="preserve">biržos kainų </w:t>
      </w:r>
      <w:r w:rsidR="008A2088" w:rsidRPr="00A55C1F">
        <w:rPr>
          <w:rFonts w:ascii="Times New Roman" w:eastAsia="Times New Roman" w:hAnsi="Times New Roman" w:cs="Times New Roman"/>
          <w:sz w:val="24"/>
          <w:szCs w:val="24"/>
          <w:lang w:eastAsia="lt-LT"/>
        </w:rPr>
        <w:t>ir kt.</w:t>
      </w:r>
    </w:p>
    <w:p w:rsidR="00282CB9" w:rsidRPr="00D47532" w:rsidRDefault="00282CB9" w:rsidP="00BF6B92">
      <w:pPr>
        <w:pStyle w:val="Sraopastraipa"/>
        <w:spacing w:after="0" w:line="240" w:lineRule="auto"/>
        <w:ind w:left="0" w:right="-1" w:firstLine="720"/>
        <w:jc w:val="both"/>
        <w:rPr>
          <w:rFonts w:ascii="Times New Roman" w:eastAsia="Times New Roman" w:hAnsi="Times New Roman" w:cs="Times New Roman"/>
          <w:sz w:val="24"/>
          <w:szCs w:val="24"/>
          <w:lang w:eastAsia="lt-LT"/>
        </w:rPr>
      </w:pPr>
      <w:r w:rsidRPr="00A55C1F">
        <w:rPr>
          <w:rFonts w:ascii="Times New Roman" w:eastAsia="Times New Roman" w:hAnsi="Times New Roman" w:cs="Times New Roman"/>
          <w:sz w:val="24"/>
          <w:szCs w:val="24"/>
          <w:lang w:eastAsia="lt-LT"/>
        </w:rPr>
        <w:t xml:space="preserve">Programų </w:t>
      </w:r>
      <w:r w:rsidR="00E73EE1" w:rsidRPr="00A55C1F">
        <w:rPr>
          <w:rFonts w:ascii="Times New Roman" w:eastAsia="Times New Roman" w:hAnsi="Times New Roman" w:cs="Times New Roman"/>
          <w:sz w:val="24"/>
          <w:szCs w:val="24"/>
          <w:lang w:eastAsia="lt-LT"/>
        </w:rPr>
        <w:t xml:space="preserve">ir investicinių </w:t>
      </w:r>
      <w:r w:rsidR="00E73EE1" w:rsidRPr="00D47532">
        <w:rPr>
          <w:rFonts w:ascii="Times New Roman" w:eastAsia="Times New Roman" w:hAnsi="Times New Roman" w:cs="Times New Roman"/>
          <w:sz w:val="24"/>
          <w:szCs w:val="24"/>
          <w:lang w:eastAsia="lt-LT"/>
        </w:rPr>
        <w:t xml:space="preserve">projektų </w:t>
      </w:r>
      <w:r w:rsidR="00A227F9" w:rsidRPr="00D47532">
        <w:rPr>
          <w:rFonts w:ascii="Times New Roman" w:eastAsia="Times New Roman" w:hAnsi="Times New Roman" w:cs="Times New Roman"/>
          <w:sz w:val="24"/>
          <w:szCs w:val="24"/>
          <w:lang w:eastAsia="lt-LT"/>
        </w:rPr>
        <w:t>sąrašo</w:t>
      </w:r>
      <w:r w:rsidR="00E73EE1" w:rsidRPr="00D47532">
        <w:rPr>
          <w:rFonts w:ascii="Times New Roman" w:eastAsia="Times New Roman" w:hAnsi="Times New Roman" w:cs="Times New Roman"/>
          <w:sz w:val="24"/>
          <w:szCs w:val="24"/>
          <w:lang w:eastAsia="lt-LT"/>
        </w:rPr>
        <w:t xml:space="preserve"> </w:t>
      </w:r>
      <w:r w:rsidRPr="00D47532">
        <w:rPr>
          <w:rFonts w:ascii="Times New Roman" w:eastAsia="Times New Roman" w:hAnsi="Times New Roman" w:cs="Times New Roman"/>
          <w:sz w:val="24"/>
          <w:szCs w:val="24"/>
          <w:lang w:eastAsia="lt-LT"/>
        </w:rPr>
        <w:t>pakeitimų lyginamieji variantai su</w:t>
      </w:r>
      <w:r w:rsidR="00F566CB" w:rsidRPr="00D47532">
        <w:rPr>
          <w:rFonts w:ascii="Times New Roman" w:eastAsia="Times New Roman" w:hAnsi="Times New Roman" w:cs="Times New Roman"/>
          <w:sz w:val="24"/>
          <w:szCs w:val="24"/>
          <w:lang w:eastAsia="lt-LT"/>
        </w:rPr>
        <w:t xml:space="preserve"> detaliais</w:t>
      </w:r>
      <w:r w:rsidRPr="00D47532">
        <w:rPr>
          <w:rFonts w:ascii="Times New Roman" w:eastAsia="Times New Roman" w:hAnsi="Times New Roman" w:cs="Times New Roman"/>
          <w:sz w:val="24"/>
          <w:szCs w:val="24"/>
          <w:lang w:eastAsia="lt-LT"/>
        </w:rPr>
        <w:t xml:space="preserve"> paaiškinimais, kodėl reikalingi pakeitimai, yra pateikiami </w:t>
      </w:r>
      <w:r w:rsidRPr="00D47532">
        <w:rPr>
          <w:rFonts w:ascii="Times New Roman" w:eastAsia="Times New Roman" w:hAnsi="Times New Roman" w:cs="Times New Roman"/>
          <w:i/>
          <w:sz w:val="24"/>
          <w:szCs w:val="24"/>
          <w:lang w:eastAsia="lt-LT"/>
        </w:rPr>
        <w:t>Excel</w:t>
      </w:r>
      <w:r w:rsidRPr="00D47532">
        <w:rPr>
          <w:rFonts w:ascii="Times New Roman" w:eastAsia="Times New Roman" w:hAnsi="Times New Roman" w:cs="Times New Roman"/>
          <w:sz w:val="24"/>
          <w:szCs w:val="24"/>
          <w:lang w:eastAsia="lt-LT"/>
        </w:rPr>
        <w:t xml:space="preserve"> formate.   </w:t>
      </w:r>
    </w:p>
    <w:p w:rsidR="009E37CF" w:rsidRPr="009E37CF" w:rsidRDefault="00544B93" w:rsidP="009E37CF">
      <w:pPr>
        <w:pStyle w:val="Antrat2"/>
        <w:ind w:firstLine="709"/>
        <w:jc w:val="both"/>
        <w:rPr>
          <w:b/>
          <w:szCs w:val="24"/>
        </w:rPr>
      </w:pPr>
      <w:r>
        <w:rPr>
          <w:b/>
          <w:szCs w:val="24"/>
        </w:rPr>
        <w:t>4</w:t>
      </w:r>
      <w:r w:rsidR="00282CB9" w:rsidRPr="00740646">
        <w:rPr>
          <w:b/>
          <w:szCs w:val="24"/>
        </w:rPr>
        <w:t xml:space="preserve">. </w:t>
      </w:r>
      <w:r w:rsidR="009E37CF" w:rsidRPr="009E37CF">
        <w:rPr>
          <w:b/>
          <w:szCs w:val="24"/>
        </w:rPr>
        <w:t xml:space="preserve">Numatomo teisinio reguliavimo poveikio vertinimas. </w:t>
      </w:r>
    </w:p>
    <w:p w:rsidR="00282CB9" w:rsidRPr="00740646" w:rsidRDefault="00282CB9" w:rsidP="00282CB9">
      <w:pPr>
        <w:spacing w:after="0" w:line="240" w:lineRule="auto"/>
        <w:ind w:firstLine="709"/>
        <w:jc w:val="both"/>
        <w:rPr>
          <w:rFonts w:ascii="Times New Roman" w:hAnsi="Times New Roman" w:cs="Times New Roman"/>
          <w:sz w:val="24"/>
          <w:szCs w:val="24"/>
        </w:rPr>
      </w:pPr>
      <w:r w:rsidRPr="00740646">
        <w:rPr>
          <w:rFonts w:ascii="Times New Roman" w:hAnsi="Times New Roman" w:cs="Times New Roman"/>
          <w:sz w:val="24"/>
          <w:szCs w:val="24"/>
        </w:rPr>
        <w:t>Patvirtinus Klaipėdos miesto savivaldybės 20</w:t>
      </w:r>
      <w:r w:rsidR="00DF533C">
        <w:rPr>
          <w:rFonts w:ascii="Times New Roman" w:hAnsi="Times New Roman" w:cs="Times New Roman"/>
          <w:sz w:val="24"/>
          <w:szCs w:val="24"/>
        </w:rPr>
        <w:t>2</w:t>
      </w:r>
      <w:r w:rsidR="009E37CF">
        <w:rPr>
          <w:rFonts w:ascii="Times New Roman" w:hAnsi="Times New Roman" w:cs="Times New Roman"/>
          <w:sz w:val="24"/>
          <w:szCs w:val="24"/>
        </w:rPr>
        <w:t>3</w:t>
      </w:r>
      <w:r w:rsidR="00CF13D7">
        <w:rPr>
          <w:lang w:eastAsia="lt-LT"/>
        </w:rPr>
        <w:t>–</w:t>
      </w:r>
      <w:r w:rsidRPr="00740646">
        <w:rPr>
          <w:rFonts w:ascii="Times New Roman" w:hAnsi="Times New Roman" w:cs="Times New Roman"/>
          <w:sz w:val="24"/>
          <w:szCs w:val="24"/>
        </w:rPr>
        <w:t>20</w:t>
      </w:r>
      <w:r w:rsidR="00686A07">
        <w:rPr>
          <w:rFonts w:ascii="Times New Roman" w:hAnsi="Times New Roman" w:cs="Times New Roman"/>
          <w:sz w:val="24"/>
          <w:szCs w:val="24"/>
        </w:rPr>
        <w:t>2</w:t>
      </w:r>
      <w:r w:rsidR="009E37CF">
        <w:rPr>
          <w:rFonts w:ascii="Times New Roman" w:hAnsi="Times New Roman" w:cs="Times New Roman"/>
          <w:sz w:val="24"/>
          <w:szCs w:val="24"/>
        </w:rPr>
        <w:t>5</w:t>
      </w:r>
      <w:r>
        <w:rPr>
          <w:rFonts w:ascii="Times New Roman" w:hAnsi="Times New Roman" w:cs="Times New Roman"/>
          <w:sz w:val="24"/>
          <w:szCs w:val="24"/>
        </w:rPr>
        <w:t xml:space="preserve"> </w:t>
      </w:r>
      <w:r w:rsidRPr="00740646">
        <w:rPr>
          <w:rFonts w:ascii="Times New Roman" w:hAnsi="Times New Roman" w:cs="Times New Roman"/>
          <w:sz w:val="24"/>
          <w:szCs w:val="24"/>
        </w:rPr>
        <w:t>m. strateginio veiklos plano pakeitimus, Savivaldybės administracija turės galimybę įgyvendinti tinkamai įgyvendinti programų priemones</w:t>
      </w:r>
      <w:r w:rsidR="00EA11D9">
        <w:rPr>
          <w:rFonts w:ascii="Times New Roman" w:hAnsi="Times New Roman" w:cs="Times New Roman"/>
          <w:sz w:val="24"/>
          <w:szCs w:val="24"/>
        </w:rPr>
        <w:t xml:space="preserve">, </w:t>
      </w:r>
      <w:r w:rsidRPr="00740646">
        <w:rPr>
          <w:rFonts w:ascii="Times New Roman" w:hAnsi="Times New Roman" w:cs="Times New Roman"/>
          <w:sz w:val="24"/>
          <w:szCs w:val="24"/>
        </w:rPr>
        <w:t xml:space="preserve">dokumente atsispindės programoms skirtas papildomas bei patikslintas finansavimas iš savivaldybės biudžeto ir kitų finansavimo šaltinių. </w:t>
      </w:r>
    </w:p>
    <w:p w:rsidR="00282CB9" w:rsidRDefault="00544B93" w:rsidP="00544B93">
      <w:pPr>
        <w:pStyle w:val="Antrat2"/>
        <w:ind w:firstLine="709"/>
        <w:jc w:val="both"/>
        <w:rPr>
          <w:b/>
          <w:bCs/>
          <w:szCs w:val="24"/>
        </w:rPr>
      </w:pPr>
      <w:r>
        <w:rPr>
          <w:b/>
          <w:szCs w:val="24"/>
        </w:rPr>
        <w:t>5</w:t>
      </w:r>
      <w:r w:rsidR="00282CB9" w:rsidRPr="00740646">
        <w:rPr>
          <w:b/>
          <w:szCs w:val="24"/>
        </w:rPr>
        <w:t>.</w:t>
      </w:r>
      <w:r>
        <w:rPr>
          <w:b/>
          <w:szCs w:val="24"/>
        </w:rPr>
        <w:t xml:space="preserve"> </w:t>
      </w:r>
      <w:r w:rsidRPr="00980D5B">
        <w:rPr>
          <w:b/>
          <w:bCs/>
          <w:szCs w:val="24"/>
        </w:rPr>
        <w:t>Projektui įgyvendinti reikalingas kitų teisės aktų</w:t>
      </w:r>
      <w:r>
        <w:rPr>
          <w:b/>
          <w:bCs/>
          <w:szCs w:val="24"/>
        </w:rPr>
        <w:t xml:space="preserve"> </w:t>
      </w:r>
      <w:r w:rsidRPr="00980D5B">
        <w:rPr>
          <w:b/>
          <w:bCs/>
          <w:szCs w:val="24"/>
        </w:rPr>
        <w:t>keitimas, naujų teisės aktų priėmimas</w:t>
      </w:r>
      <w:r>
        <w:rPr>
          <w:b/>
          <w:bCs/>
          <w:szCs w:val="24"/>
        </w:rPr>
        <w:t>.</w:t>
      </w:r>
    </w:p>
    <w:p w:rsidR="00544B93" w:rsidRDefault="00544B93" w:rsidP="00EF1AE6">
      <w:pPr>
        <w:spacing w:after="0"/>
        <w:ind w:firstLine="709"/>
        <w:jc w:val="both"/>
        <w:rPr>
          <w:rFonts w:ascii="Times New Roman" w:hAnsi="Times New Roman" w:cs="Times New Roman"/>
          <w:sz w:val="24"/>
          <w:szCs w:val="24"/>
        </w:rPr>
      </w:pPr>
      <w:r w:rsidRPr="00544B93">
        <w:rPr>
          <w:rFonts w:ascii="Times New Roman" w:hAnsi="Times New Roman" w:cs="Times New Roman"/>
          <w:sz w:val="24"/>
          <w:szCs w:val="24"/>
        </w:rPr>
        <w:t>Poreikio kitų teisės aktų rengimui nėra.</w:t>
      </w:r>
    </w:p>
    <w:p w:rsidR="00544B93" w:rsidRDefault="00544B93" w:rsidP="00544B93">
      <w:pPr>
        <w:pStyle w:val="Antrat2"/>
        <w:ind w:firstLine="709"/>
        <w:jc w:val="both"/>
        <w:rPr>
          <w:b/>
          <w:szCs w:val="24"/>
        </w:rPr>
      </w:pPr>
      <w:r w:rsidRPr="00544B93">
        <w:rPr>
          <w:b/>
          <w:szCs w:val="24"/>
        </w:rPr>
        <w:t xml:space="preserve">6. </w:t>
      </w:r>
      <w:r w:rsidRPr="00980D5B">
        <w:rPr>
          <w:b/>
          <w:szCs w:val="24"/>
        </w:rPr>
        <w:t>Biudžeto lėšų poreikis projekt</w:t>
      </w:r>
      <w:r>
        <w:rPr>
          <w:b/>
          <w:szCs w:val="24"/>
        </w:rPr>
        <w:t>ui</w:t>
      </w:r>
      <w:r w:rsidRPr="00980D5B">
        <w:rPr>
          <w:b/>
          <w:szCs w:val="24"/>
        </w:rPr>
        <w:t xml:space="preserve"> įgyvendin</w:t>
      </w:r>
      <w:r>
        <w:rPr>
          <w:b/>
          <w:szCs w:val="24"/>
        </w:rPr>
        <w:t>t</w:t>
      </w:r>
      <w:r w:rsidRPr="00980D5B">
        <w:rPr>
          <w:b/>
          <w:szCs w:val="24"/>
        </w:rPr>
        <w:t>i, lėšų sutaupymo galimybės įgyvendinant projektą, finansavimo šaltiniai</w:t>
      </w:r>
      <w:r>
        <w:rPr>
          <w:b/>
          <w:szCs w:val="24"/>
        </w:rPr>
        <w:t>.</w:t>
      </w:r>
    </w:p>
    <w:p w:rsidR="00544B93" w:rsidRPr="002A45D8" w:rsidRDefault="00544B93" w:rsidP="002A45D8">
      <w:pPr>
        <w:spacing w:after="0"/>
        <w:ind w:firstLine="709"/>
        <w:jc w:val="both"/>
        <w:rPr>
          <w:rFonts w:ascii="Times New Roman" w:eastAsia="Times New Roman" w:hAnsi="Times New Roman" w:cs="Times New Roman"/>
          <w:sz w:val="24"/>
          <w:szCs w:val="24"/>
          <w:lang w:eastAsia="lt-LT"/>
        </w:rPr>
      </w:pPr>
      <w:r w:rsidRPr="00544B93">
        <w:rPr>
          <w:rFonts w:ascii="Times New Roman" w:eastAsia="Times New Roman" w:hAnsi="Times New Roman" w:cs="Times New Roman"/>
          <w:sz w:val="24"/>
          <w:szCs w:val="24"/>
          <w:lang w:eastAsia="lt-LT"/>
        </w:rPr>
        <w:t>Sprendimui įgyvendinti 2023 m</w:t>
      </w:r>
      <w:r w:rsidR="002A45D8">
        <w:rPr>
          <w:rFonts w:ascii="Times New Roman" w:eastAsia="Times New Roman" w:hAnsi="Times New Roman" w:cs="Times New Roman"/>
          <w:sz w:val="24"/>
          <w:szCs w:val="24"/>
          <w:lang w:eastAsia="lt-LT"/>
        </w:rPr>
        <w:t>.</w:t>
      </w:r>
      <w:r w:rsidRPr="00544B93">
        <w:rPr>
          <w:rFonts w:ascii="Times New Roman" w:eastAsia="Times New Roman" w:hAnsi="Times New Roman" w:cs="Times New Roman"/>
          <w:sz w:val="24"/>
          <w:szCs w:val="24"/>
          <w:lang w:eastAsia="lt-LT"/>
        </w:rPr>
        <w:t xml:space="preserve"> </w:t>
      </w:r>
      <w:r w:rsidRPr="002A45D8">
        <w:rPr>
          <w:rFonts w:ascii="Times New Roman" w:eastAsia="Times New Roman" w:hAnsi="Times New Roman" w:cs="Times New Roman"/>
          <w:sz w:val="24"/>
          <w:szCs w:val="24"/>
          <w:lang w:eastAsia="lt-LT"/>
        </w:rPr>
        <w:t>didinam</w:t>
      </w:r>
      <w:r w:rsidR="002A45D8" w:rsidRPr="002A45D8">
        <w:rPr>
          <w:rFonts w:ascii="Times New Roman" w:eastAsia="Times New Roman" w:hAnsi="Times New Roman" w:cs="Times New Roman"/>
          <w:sz w:val="24"/>
          <w:szCs w:val="24"/>
          <w:lang w:eastAsia="lt-LT"/>
        </w:rPr>
        <w:t xml:space="preserve">a finansavimo </w:t>
      </w:r>
      <w:r w:rsidR="002A45D8" w:rsidRPr="003E3677">
        <w:rPr>
          <w:rFonts w:ascii="Times New Roman" w:eastAsia="Times New Roman" w:hAnsi="Times New Roman" w:cs="Times New Roman"/>
          <w:sz w:val="24"/>
          <w:szCs w:val="24"/>
          <w:lang w:eastAsia="lt-LT"/>
        </w:rPr>
        <w:t>apimtis 5</w:t>
      </w:r>
      <w:r w:rsidR="003E3677" w:rsidRPr="003E3677">
        <w:rPr>
          <w:rFonts w:ascii="Times New Roman" w:eastAsia="Times New Roman" w:hAnsi="Times New Roman" w:cs="Times New Roman"/>
          <w:sz w:val="24"/>
          <w:szCs w:val="24"/>
          <w:lang w:eastAsia="lt-LT"/>
        </w:rPr>
        <w:t>500,4</w:t>
      </w:r>
      <w:r w:rsidR="002A45D8" w:rsidRPr="003E3677">
        <w:rPr>
          <w:rFonts w:ascii="Times New Roman" w:eastAsia="Times New Roman" w:hAnsi="Times New Roman" w:cs="Times New Roman"/>
          <w:sz w:val="24"/>
          <w:szCs w:val="24"/>
          <w:lang w:eastAsia="lt-LT"/>
        </w:rPr>
        <w:t xml:space="preserve"> tūkst. Eur iš apyvartos </w:t>
      </w:r>
      <w:r w:rsidR="002A45D8" w:rsidRPr="002A45D8">
        <w:rPr>
          <w:rFonts w:ascii="Times New Roman" w:eastAsia="Times New Roman" w:hAnsi="Times New Roman" w:cs="Times New Roman"/>
          <w:sz w:val="24"/>
          <w:szCs w:val="24"/>
          <w:lang w:eastAsia="lt-LT"/>
        </w:rPr>
        <w:t xml:space="preserve">lėšų likučio. </w:t>
      </w:r>
    </w:p>
    <w:p w:rsidR="00544B93" w:rsidRPr="00544B93" w:rsidRDefault="00544B93" w:rsidP="00544B93">
      <w:pPr>
        <w:pStyle w:val="Antrat2"/>
        <w:ind w:firstLine="709"/>
        <w:jc w:val="both"/>
        <w:rPr>
          <w:b/>
          <w:szCs w:val="24"/>
        </w:rPr>
      </w:pPr>
      <w:r w:rsidRPr="00544B93">
        <w:rPr>
          <w:b/>
          <w:szCs w:val="24"/>
        </w:rPr>
        <w:t>7. Sprendimo projekto rengimo metu atlikti vertinimai ir išvados, konsultavimosi su visuomene metu gauti pasiūlymai ir jų motyvuotas vertinimas.</w:t>
      </w:r>
    </w:p>
    <w:p w:rsidR="00BE5EDB" w:rsidRPr="00740646" w:rsidRDefault="00BE5EDB" w:rsidP="00BE5EDB">
      <w:pPr>
        <w:spacing w:after="0" w:line="240" w:lineRule="auto"/>
        <w:ind w:firstLine="709"/>
        <w:jc w:val="both"/>
        <w:rPr>
          <w:rFonts w:ascii="Times New Roman" w:hAnsi="Times New Roman" w:cs="Times New Roman"/>
          <w:sz w:val="24"/>
          <w:szCs w:val="24"/>
        </w:rPr>
      </w:pPr>
      <w:r w:rsidRPr="00740646">
        <w:rPr>
          <w:rFonts w:ascii="Times New Roman" w:hAnsi="Times New Roman" w:cs="Times New Roman"/>
          <w:sz w:val="24"/>
          <w:szCs w:val="24"/>
        </w:rPr>
        <w:t xml:space="preserve">Programų pakeitimai atlikti pagal </w:t>
      </w:r>
      <w:r>
        <w:rPr>
          <w:rFonts w:ascii="Times New Roman" w:hAnsi="Times New Roman" w:cs="Times New Roman"/>
          <w:sz w:val="24"/>
          <w:szCs w:val="24"/>
        </w:rPr>
        <w:t>Savivaldybės administracijos padalinių</w:t>
      </w:r>
      <w:r w:rsidRPr="00740646">
        <w:rPr>
          <w:rFonts w:ascii="Times New Roman" w:hAnsi="Times New Roman" w:cs="Times New Roman"/>
          <w:sz w:val="24"/>
          <w:szCs w:val="24"/>
        </w:rPr>
        <w:t xml:space="preserve"> pateiktus pasiūlymus bei prašymus koreguoti programas.</w:t>
      </w:r>
    </w:p>
    <w:p w:rsidR="00544B93" w:rsidRDefault="00544B93" w:rsidP="00544B93">
      <w:pPr>
        <w:pStyle w:val="Antrat2"/>
        <w:ind w:firstLine="709"/>
        <w:jc w:val="both"/>
        <w:rPr>
          <w:b/>
          <w:szCs w:val="24"/>
        </w:rPr>
      </w:pPr>
      <w:r w:rsidRPr="00544B93">
        <w:rPr>
          <w:b/>
          <w:szCs w:val="24"/>
        </w:rPr>
        <w:t>8. Kiti sprendimui priimti reikalingi pagrindimai, skaičiavimai ir paaiškinimai.</w:t>
      </w:r>
    </w:p>
    <w:p w:rsidR="00BE5EDB" w:rsidRPr="00BE5EDB" w:rsidRDefault="00BE5EDB" w:rsidP="00BE5EDB">
      <w:pPr>
        <w:spacing w:after="0" w:line="240" w:lineRule="auto"/>
        <w:ind w:firstLine="709"/>
        <w:jc w:val="both"/>
        <w:rPr>
          <w:rFonts w:ascii="Times New Roman" w:hAnsi="Times New Roman" w:cs="Times New Roman"/>
          <w:sz w:val="24"/>
          <w:szCs w:val="24"/>
        </w:rPr>
      </w:pPr>
      <w:r w:rsidRPr="00BE5EDB">
        <w:rPr>
          <w:rFonts w:ascii="Times New Roman" w:hAnsi="Times New Roman" w:cs="Times New Roman"/>
          <w:sz w:val="24"/>
          <w:szCs w:val="24"/>
        </w:rPr>
        <w:t>Nėra.</w:t>
      </w:r>
    </w:p>
    <w:p w:rsidR="00282CB9" w:rsidRPr="00BE5EDB" w:rsidRDefault="00915403" w:rsidP="00282CB9">
      <w:pPr>
        <w:spacing w:after="0" w:line="240" w:lineRule="auto"/>
        <w:ind w:right="-82" w:firstLine="709"/>
        <w:jc w:val="both"/>
        <w:rPr>
          <w:rFonts w:ascii="Times New Roman" w:hAnsi="Times New Roman" w:cs="Times New Roman"/>
          <w:sz w:val="24"/>
          <w:szCs w:val="24"/>
        </w:rPr>
      </w:pPr>
      <w:r w:rsidRPr="00BE5EDB">
        <w:rPr>
          <w:rFonts w:ascii="Times New Roman" w:hAnsi="Times New Roman" w:cs="Times New Roman"/>
          <w:sz w:val="24"/>
          <w:szCs w:val="24"/>
        </w:rPr>
        <w:t>PRIDEDAMA:</w:t>
      </w:r>
    </w:p>
    <w:p w:rsidR="00282CB9" w:rsidRPr="009E57A0" w:rsidRDefault="00915403" w:rsidP="00282CB9">
      <w:pPr>
        <w:spacing w:after="0" w:line="240" w:lineRule="auto"/>
        <w:ind w:right="-82"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 </w:t>
      </w:r>
      <w:r w:rsidR="00282CB9" w:rsidRPr="00893B7B">
        <w:rPr>
          <w:rFonts w:ascii="Times New Roman" w:eastAsia="Times New Roman" w:hAnsi="Times New Roman" w:cs="Times New Roman"/>
          <w:sz w:val="24"/>
          <w:szCs w:val="24"/>
          <w:lang w:eastAsia="lt-LT"/>
        </w:rPr>
        <w:t>Klaipėdos miesto savivaldybės 20</w:t>
      </w:r>
      <w:r w:rsidR="00DF533C">
        <w:rPr>
          <w:rFonts w:ascii="Times New Roman" w:eastAsia="Times New Roman" w:hAnsi="Times New Roman" w:cs="Times New Roman"/>
          <w:sz w:val="24"/>
          <w:szCs w:val="24"/>
          <w:lang w:eastAsia="lt-LT"/>
        </w:rPr>
        <w:t>2</w:t>
      </w:r>
      <w:r w:rsidR="001B2FA1">
        <w:rPr>
          <w:rFonts w:ascii="Times New Roman" w:eastAsia="Times New Roman" w:hAnsi="Times New Roman" w:cs="Times New Roman"/>
          <w:sz w:val="24"/>
          <w:szCs w:val="24"/>
          <w:lang w:eastAsia="lt-LT"/>
        </w:rPr>
        <w:t>3</w:t>
      </w:r>
      <w:r w:rsidR="00CF13D7">
        <w:rPr>
          <w:lang w:eastAsia="lt-LT"/>
        </w:rPr>
        <w:t>–</w:t>
      </w:r>
      <w:r w:rsidR="00282CB9" w:rsidRPr="00893B7B">
        <w:rPr>
          <w:rFonts w:ascii="Times New Roman" w:eastAsia="Times New Roman" w:hAnsi="Times New Roman" w:cs="Times New Roman"/>
          <w:sz w:val="24"/>
          <w:szCs w:val="24"/>
          <w:lang w:eastAsia="lt-LT"/>
        </w:rPr>
        <w:t>20</w:t>
      </w:r>
      <w:r w:rsidR="00686A07">
        <w:rPr>
          <w:rFonts w:ascii="Times New Roman" w:eastAsia="Times New Roman" w:hAnsi="Times New Roman" w:cs="Times New Roman"/>
          <w:sz w:val="24"/>
          <w:szCs w:val="24"/>
          <w:lang w:eastAsia="lt-LT"/>
        </w:rPr>
        <w:t>2</w:t>
      </w:r>
      <w:r w:rsidR="001B2FA1">
        <w:rPr>
          <w:rFonts w:ascii="Times New Roman" w:eastAsia="Times New Roman" w:hAnsi="Times New Roman" w:cs="Times New Roman"/>
          <w:sz w:val="24"/>
          <w:szCs w:val="24"/>
          <w:lang w:eastAsia="lt-LT"/>
        </w:rPr>
        <w:t>5</w:t>
      </w:r>
      <w:r w:rsidR="00282CB9" w:rsidRPr="00893B7B">
        <w:rPr>
          <w:rFonts w:ascii="Times New Roman" w:eastAsia="Times New Roman" w:hAnsi="Times New Roman" w:cs="Times New Roman"/>
          <w:sz w:val="24"/>
          <w:szCs w:val="24"/>
          <w:lang w:eastAsia="lt-LT"/>
        </w:rPr>
        <w:t xml:space="preserve">m. strateginio veiklos plano keičiamų programų </w:t>
      </w:r>
      <w:r>
        <w:rPr>
          <w:rFonts w:ascii="Times New Roman" w:eastAsia="Times New Roman" w:hAnsi="Times New Roman" w:cs="Times New Roman"/>
          <w:sz w:val="24"/>
          <w:szCs w:val="24"/>
          <w:lang w:eastAsia="lt-LT"/>
        </w:rPr>
        <w:t xml:space="preserve"> </w:t>
      </w:r>
      <w:r w:rsidR="00282CB9" w:rsidRPr="00893B7B">
        <w:rPr>
          <w:rFonts w:ascii="Times New Roman" w:eastAsia="Times New Roman" w:hAnsi="Times New Roman" w:cs="Times New Roman"/>
          <w:sz w:val="24"/>
          <w:szCs w:val="24"/>
          <w:lang w:eastAsia="lt-LT"/>
        </w:rPr>
        <w:t>lyginamieji variantai</w:t>
      </w:r>
      <w:r w:rsidR="00282CB9" w:rsidRPr="00021588">
        <w:rPr>
          <w:rFonts w:ascii="Times New Roman" w:eastAsia="Times New Roman" w:hAnsi="Times New Roman" w:cs="Times New Roman"/>
          <w:sz w:val="24"/>
          <w:szCs w:val="24"/>
          <w:lang w:eastAsia="lt-LT"/>
        </w:rPr>
        <w:t>,</w:t>
      </w:r>
      <w:r w:rsidR="00282CB9" w:rsidRPr="00644D06">
        <w:rPr>
          <w:rFonts w:ascii="Times New Roman" w:eastAsia="Times New Roman" w:hAnsi="Times New Roman" w:cs="Times New Roman"/>
          <w:sz w:val="24"/>
          <w:szCs w:val="24"/>
          <w:lang w:eastAsia="lt-LT"/>
        </w:rPr>
        <w:t xml:space="preserve"> </w:t>
      </w:r>
      <w:r w:rsidR="009E57A0">
        <w:rPr>
          <w:rFonts w:ascii="Times New Roman" w:eastAsia="Times New Roman" w:hAnsi="Times New Roman" w:cs="Times New Roman"/>
          <w:sz w:val="24"/>
          <w:szCs w:val="24"/>
          <w:lang w:eastAsia="lt-LT"/>
        </w:rPr>
        <w:t>9</w:t>
      </w:r>
      <w:r w:rsidR="00FD706F">
        <w:rPr>
          <w:rFonts w:ascii="Times New Roman" w:eastAsia="Times New Roman" w:hAnsi="Times New Roman" w:cs="Times New Roman"/>
          <w:sz w:val="24"/>
          <w:szCs w:val="24"/>
          <w:lang w:eastAsia="lt-LT"/>
        </w:rPr>
        <w:t>3</w:t>
      </w:r>
      <w:r w:rsidR="00282CB9" w:rsidRPr="001B2FA1">
        <w:rPr>
          <w:rFonts w:ascii="Times New Roman" w:eastAsia="Times New Roman" w:hAnsi="Times New Roman" w:cs="Times New Roman"/>
          <w:color w:val="FF0000"/>
          <w:sz w:val="24"/>
          <w:szCs w:val="24"/>
          <w:lang w:eastAsia="lt-LT"/>
        </w:rPr>
        <w:t xml:space="preserve"> </w:t>
      </w:r>
      <w:r w:rsidR="002447C5" w:rsidRPr="009E57A0">
        <w:rPr>
          <w:rFonts w:ascii="Times New Roman" w:eastAsia="Times New Roman" w:hAnsi="Times New Roman" w:cs="Times New Roman"/>
          <w:sz w:val="24"/>
          <w:szCs w:val="24"/>
          <w:lang w:eastAsia="lt-LT"/>
        </w:rPr>
        <w:t>lap</w:t>
      </w:r>
      <w:r w:rsidR="009819AA" w:rsidRPr="009E57A0">
        <w:rPr>
          <w:rFonts w:ascii="Times New Roman" w:eastAsia="Times New Roman" w:hAnsi="Times New Roman" w:cs="Times New Roman"/>
          <w:sz w:val="24"/>
          <w:szCs w:val="24"/>
          <w:lang w:eastAsia="lt-LT"/>
        </w:rPr>
        <w:t>ai</w:t>
      </w:r>
      <w:r w:rsidR="00001DD3" w:rsidRPr="009E57A0">
        <w:rPr>
          <w:rFonts w:ascii="Times New Roman" w:eastAsia="Times New Roman" w:hAnsi="Times New Roman" w:cs="Times New Roman"/>
          <w:sz w:val="24"/>
          <w:szCs w:val="24"/>
          <w:lang w:eastAsia="lt-LT"/>
        </w:rPr>
        <w:t>.</w:t>
      </w:r>
    </w:p>
    <w:p w:rsidR="00915403" w:rsidRPr="00047E9E" w:rsidRDefault="00915403" w:rsidP="00282CB9">
      <w:pPr>
        <w:spacing w:after="0" w:line="240" w:lineRule="auto"/>
        <w:ind w:right="-82" w:firstLine="709"/>
        <w:jc w:val="both"/>
        <w:rPr>
          <w:rFonts w:ascii="Times New Roman" w:eastAsia="Times New Roman" w:hAnsi="Times New Roman" w:cs="Times New Roman"/>
          <w:sz w:val="24"/>
          <w:szCs w:val="24"/>
          <w:lang w:eastAsia="lt-LT"/>
        </w:rPr>
      </w:pPr>
      <w:r w:rsidRPr="009E57A0">
        <w:rPr>
          <w:rFonts w:ascii="Times New Roman" w:eastAsia="Times New Roman" w:hAnsi="Times New Roman" w:cs="Times New Roman"/>
          <w:sz w:val="24"/>
          <w:szCs w:val="24"/>
          <w:lang w:eastAsia="lt-LT"/>
        </w:rPr>
        <w:t xml:space="preserve">2. Klaipėdos miesto savivaldybės </w:t>
      </w:r>
      <w:r w:rsidRPr="00893B7B">
        <w:rPr>
          <w:rFonts w:ascii="Times New Roman" w:eastAsia="Times New Roman" w:hAnsi="Times New Roman" w:cs="Times New Roman"/>
          <w:sz w:val="24"/>
          <w:szCs w:val="24"/>
          <w:lang w:eastAsia="lt-LT"/>
        </w:rPr>
        <w:t>20</w:t>
      </w:r>
      <w:r w:rsidR="00DF533C">
        <w:rPr>
          <w:rFonts w:ascii="Times New Roman" w:eastAsia="Times New Roman" w:hAnsi="Times New Roman" w:cs="Times New Roman"/>
          <w:sz w:val="24"/>
          <w:szCs w:val="24"/>
          <w:lang w:eastAsia="lt-LT"/>
        </w:rPr>
        <w:t>2</w:t>
      </w:r>
      <w:r w:rsidR="001B2FA1">
        <w:rPr>
          <w:rFonts w:ascii="Times New Roman" w:eastAsia="Times New Roman" w:hAnsi="Times New Roman" w:cs="Times New Roman"/>
          <w:sz w:val="24"/>
          <w:szCs w:val="24"/>
          <w:lang w:eastAsia="lt-LT"/>
        </w:rPr>
        <w:t>3</w:t>
      </w:r>
      <w:r w:rsidR="00CF13D7">
        <w:rPr>
          <w:lang w:eastAsia="lt-LT"/>
        </w:rPr>
        <w:t>–</w:t>
      </w:r>
      <w:r w:rsidRPr="00893B7B">
        <w:rPr>
          <w:rFonts w:ascii="Times New Roman" w:eastAsia="Times New Roman" w:hAnsi="Times New Roman" w:cs="Times New Roman"/>
          <w:sz w:val="24"/>
          <w:szCs w:val="24"/>
          <w:lang w:eastAsia="lt-LT"/>
        </w:rPr>
        <w:t>20</w:t>
      </w:r>
      <w:r>
        <w:rPr>
          <w:rFonts w:ascii="Times New Roman" w:eastAsia="Times New Roman" w:hAnsi="Times New Roman" w:cs="Times New Roman"/>
          <w:sz w:val="24"/>
          <w:szCs w:val="24"/>
          <w:lang w:eastAsia="lt-LT"/>
        </w:rPr>
        <w:t>2</w:t>
      </w:r>
      <w:r w:rsidR="001B2FA1">
        <w:rPr>
          <w:rFonts w:ascii="Times New Roman" w:eastAsia="Times New Roman" w:hAnsi="Times New Roman" w:cs="Times New Roman"/>
          <w:sz w:val="24"/>
          <w:szCs w:val="24"/>
          <w:lang w:eastAsia="lt-LT"/>
        </w:rPr>
        <w:t>5</w:t>
      </w:r>
      <w:r w:rsidR="00996918">
        <w:rPr>
          <w:rFonts w:ascii="Times New Roman" w:eastAsia="Times New Roman" w:hAnsi="Times New Roman" w:cs="Times New Roman"/>
          <w:sz w:val="24"/>
          <w:szCs w:val="24"/>
          <w:lang w:eastAsia="lt-LT"/>
        </w:rPr>
        <w:t xml:space="preserve"> </w:t>
      </w:r>
      <w:r w:rsidRPr="00893B7B">
        <w:rPr>
          <w:rFonts w:ascii="Times New Roman" w:eastAsia="Times New Roman" w:hAnsi="Times New Roman" w:cs="Times New Roman"/>
          <w:sz w:val="24"/>
          <w:szCs w:val="24"/>
          <w:lang w:eastAsia="lt-LT"/>
        </w:rPr>
        <w:t>m. st</w:t>
      </w:r>
      <w:r>
        <w:rPr>
          <w:rFonts w:ascii="Times New Roman" w:eastAsia="Times New Roman" w:hAnsi="Times New Roman" w:cs="Times New Roman"/>
          <w:sz w:val="24"/>
          <w:szCs w:val="24"/>
          <w:lang w:eastAsia="lt-LT"/>
        </w:rPr>
        <w:t>rateginio veiklos plano keičiamo</w:t>
      </w:r>
      <w:r w:rsidRPr="00893B7B">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 priedo</w:t>
      </w:r>
      <w:r w:rsidRPr="00915403">
        <w:rPr>
          <w:rFonts w:ascii="Times New Roman" w:eastAsia="Times New Roman" w:hAnsi="Times New Roman" w:cs="Times New Roman"/>
          <w:sz w:val="24"/>
          <w:szCs w:val="24"/>
          <w:lang w:eastAsia="lt-LT"/>
        </w:rPr>
        <w:t xml:space="preserve"> „Investicinių projektų sąrašas“</w:t>
      </w:r>
      <w:r>
        <w:rPr>
          <w:rFonts w:ascii="Times New Roman" w:eastAsia="Times New Roman" w:hAnsi="Times New Roman" w:cs="Times New Roman"/>
          <w:sz w:val="24"/>
          <w:szCs w:val="24"/>
          <w:lang w:eastAsia="lt-LT"/>
        </w:rPr>
        <w:t xml:space="preserve"> lyginamasis variantas,</w:t>
      </w:r>
      <w:r w:rsidR="00996918">
        <w:rPr>
          <w:rFonts w:ascii="Times New Roman" w:eastAsia="Times New Roman" w:hAnsi="Times New Roman" w:cs="Times New Roman"/>
          <w:sz w:val="24"/>
          <w:szCs w:val="24"/>
          <w:lang w:eastAsia="lt-LT"/>
        </w:rPr>
        <w:t xml:space="preserve"> </w:t>
      </w:r>
      <w:r w:rsidR="00FC2476" w:rsidRPr="00047E9E">
        <w:rPr>
          <w:rFonts w:ascii="Times New Roman" w:eastAsia="Times New Roman" w:hAnsi="Times New Roman" w:cs="Times New Roman"/>
          <w:sz w:val="24"/>
          <w:szCs w:val="24"/>
          <w:lang w:eastAsia="lt-LT"/>
        </w:rPr>
        <w:t>7</w:t>
      </w:r>
      <w:r w:rsidRPr="00047E9E">
        <w:rPr>
          <w:rFonts w:ascii="Times New Roman" w:eastAsia="Times New Roman" w:hAnsi="Times New Roman" w:cs="Times New Roman"/>
          <w:sz w:val="24"/>
          <w:szCs w:val="24"/>
          <w:lang w:eastAsia="lt-LT"/>
        </w:rPr>
        <w:t xml:space="preserve"> lapai.</w:t>
      </w:r>
    </w:p>
    <w:p w:rsidR="00251A55" w:rsidRDefault="00251A55" w:rsidP="00001DD3">
      <w:pPr>
        <w:spacing w:after="0" w:line="240" w:lineRule="auto"/>
        <w:jc w:val="both"/>
        <w:rPr>
          <w:rFonts w:ascii="Times New Roman" w:hAnsi="Times New Roman" w:cs="Times New Roman"/>
          <w:sz w:val="24"/>
          <w:szCs w:val="24"/>
        </w:rPr>
      </w:pPr>
    </w:p>
    <w:p w:rsidR="00251A55" w:rsidRDefault="00251A55" w:rsidP="00001DD3">
      <w:pPr>
        <w:spacing w:after="0" w:line="240" w:lineRule="auto"/>
        <w:jc w:val="both"/>
        <w:rPr>
          <w:rFonts w:ascii="Times New Roman" w:hAnsi="Times New Roman" w:cs="Times New Roman"/>
          <w:sz w:val="24"/>
          <w:szCs w:val="24"/>
        </w:rPr>
      </w:pPr>
    </w:p>
    <w:p w:rsidR="007E1C34" w:rsidRDefault="00282CB9" w:rsidP="00001DD3">
      <w:pPr>
        <w:spacing w:after="0" w:line="240" w:lineRule="auto"/>
        <w:jc w:val="both"/>
        <w:rPr>
          <w:rFonts w:ascii="Times New Roman" w:hAnsi="Times New Roman" w:cs="Times New Roman"/>
          <w:sz w:val="24"/>
          <w:szCs w:val="24"/>
        </w:rPr>
      </w:pPr>
      <w:r w:rsidRPr="00893B7B">
        <w:rPr>
          <w:rFonts w:ascii="Times New Roman" w:hAnsi="Times New Roman" w:cs="Times New Roman"/>
          <w:sz w:val="24"/>
          <w:szCs w:val="24"/>
        </w:rPr>
        <w:t xml:space="preserve">Strateginio planavimo skyriaus </w:t>
      </w:r>
      <w:r w:rsidR="000344AB">
        <w:rPr>
          <w:rFonts w:ascii="Times New Roman" w:hAnsi="Times New Roman" w:cs="Times New Roman"/>
          <w:sz w:val="24"/>
          <w:szCs w:val="24"/>
        </w:rPr>
        <w:t>vedėja</w:t>
      </w:r>
      <w:r w:rsidRPr="00893B7B">
        <w:rPr>
          <w:rFonts w:ascii="Times New Roman" w:hAnsi="Times New Roman" w:cs="Times New Roman"/>
          <w:sz w:val="24"/>
          <w:szCs w:val="24"/>
        </w:rPr>
        <w:tab/>
      </w:r>
      <w:r w:rsidRPr="00893B7B">
        <w:rPr>
          <w:rFonts w:ascii="Times New Roman" w:hAnsi="Times New Roman" w:cs="Times New Roman"/>
          <w:sz w:val="24"/>
          <w:szCs w:val="24"/>
        </w:rPr>
        <w:tab/>
      </w:r>
      <w:r w:rsidR="00EF6E50">
        <w:rPr>
          <w:rFonts w:ascii="Times New Roman" w:hAnsi="Times New Roman" w:cs="Times New Roman"/>
          <w:sz w:val="24"/>
          <w:szCs w:val="24"/>
        </w:rPr>
        <w:t xml:space="preserve">    </w:t>
      </w:r>
      <w:r w:rsidR="00EF6E50">
        <w:rPr>
          <w:rFonts w:ascii="Times New Roman" w:hAnsi="Times New Roman" w:cs="Times New Roman"/>
          <w:sz w:val="24"/>
          <w:szCs w:val="24"/>
        </w:rPr>
        <w:tab/>
        <w:t xml:space="preserve">          </w:t>
      </w:r>
      <w:r w:rsidR="000344AB">
        <w:rPr>
          <w:rFonts w:ascii="Times New Roman" w:hAnsi="Times New Roman" w:cs="Times New Roman"/>
          <w:sz w:val="24"/>
          <w:szCs w:val="24"/>
        </w:rPr>
        <w:t xml:space="preserve">   </w:t>
      </w:r>
      <w:r w:rsidR="00BE5EDB">
        <w:rPr>
          <w:rFonts w:ascii="Times New Roman" w:hAnsi="Times New Roman" w:cs="Times New Roman"/>
          <w:sz w:val="24"/>
          <w:szCs w:val="24"/>
        </w:rPr>
        <w:t xml:space="preserve">              Indrė Butenienė</w:t>
      </w:r>
    </w:p>
    <w:sectPr w:rsidR="007E1C34" w:rsidSect="00D6571F">
      <w:headerReference w:type="default" r:id="rId8"/>
      <w:footerReference w:type="default" r:id="rId9"/>
      <w:pgSz w:w="11906" w:h="16838"/>
      <w:pgMar w:top="1276" w:right="567" w:bottom="426"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428" w:rsidRDefault="00536428" w:rsidP="00963A9C">
      <w:pPr>
        <w:spacing w:after="0" w:line="240" w:lineRule="auto"/>
      </w:pPr>
      <w:r>
        <w:separator/>
      </w:r>
    </w:p>
  </w:endnote>
  <w:endnote w:type="continuationSeparator" w:id="0">
    <w:p w:rsidR="00536428" w:rsidRDefault="00536428" w:rsidP="00963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94B" w:rsidRDefault="0013194B">
    <w:pPr>
      <w:pStyle w:val="Porat"/>
      <w:jc w:val="right"/>
    </w:pPr>
  </w:p>
  <w:p w:rsidR="0013194B" w:rsidRDefault="0013194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428" w:rsidRDefault="00536428" w:rsidP="00963A9C">
      <w:pPr>
        <w:spacing w:after="0" w:line="240" w:lineRule="auto"/>
      </w:pPr>
      <w:r>
        <w:separator/>
      </w:r>
    </w:p>
  </w:footnote>
  <w:footnote w:type="continuationSeparator" w:id="0">
    <w:p w:rsidR="00536428" w:rsidRDefault="00536428" w:rsidP="00963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3131009"/>
      <w:docPartObj>
        <w:docPartGallery w:val="Page Numbers (Top of Page)"/>
        <w:docPartUnique/>
      </w:docPartObj>
    </w:sdtPr>
    <w:sdtEndPr/>
    <w:sdtContent>
      <w:p w:rsidR="000F56D6" w:rsidRDefault="000F56D6">
        <w:pPr>
          <w:pStyle w:val="Antrats"/>
          <w:jc w:val="center"/>
        </w:pPr>
        <w:r>
          <w:fldChar w:fldCharType="begin"/>
        </w:r>
        <w:r>
          <w:instrText>PAGE   \* MERGEFORMAT</w:instrText>
        </w:r>
        <w:r>
          <w:fldChar w:fldCharType="separate"/>
        </w:r>
        <w:r w:rsidR="00284513">
          <w:rPr>
            <w:noProof/>
          </w:rPr>
          <w:t>4</w:t>
        </w:r>
        <w:r>
          <w:fldChar w:fldCharType="end"/>
        </w:r>
      </w:p>
    </w:sdtContent>
  </w:sdt>
  <w:p w:rsidR="000F56D6" w:rsidRDefault="000F56D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B3E39"/>
    <w:multiLevelType w:val="hybridMultilevel"/>
    <w:tmpl w:val="9FB0BD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9B3FCA"/>
    <w:multiLevelType w:val="hybridMultilevel"/>
    <w:tmpl w:val="D5A0FA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D5F2D01"/>
    <w:multiLevelType w:val="hybridMultilevel"/>
    <w:tmpl w:val="E00262F0"/>
    <w:lvl w:ilvl="0" w:tplc="43F8CC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D20163"/>
    <w:multiLevelType w:val="hybridMultilevel"/>
    <w:tmpl w:val="86F01792"/>
    <w:lvl w:ilvl="0" w:tplc="6234C468">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5" w15:restartNumberingAfterBreak="0">
    <w:nsid w:val="1FCD3E21"/>
    <w:multiLevelType w:val="hybridMultilevel"/>
    <w:tmpl w:val="2B42DDE0"/>
    <w:lvl w:ilvl="0" w:tplc="CF240D86">
      <w:start w:val="3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12A79D5"/>
    <w:multiLevelType w:val="hybridMultilevel"/>
    <w:tmpl w:val="57D018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926C33"/>
    <w:multiLevelType w:val="hybridMultilevel"/>
    <w:tmpl w:val="DBF4AD6C"/>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29E8773A"/>
    <w:multiLevelType w:val="hybridMultilevel"/>
    <w:tmpl w:val="1EDA158E"/>
    <w:lvl w:ilvl="0" w:tplc="C73CE350">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A1063AB"/>
    <w:multiLevelType w:val="hybridMultilevel"/>
    <w:tmpl w:val="65EED23C"/>
    <w:lvl w:ilvl="0" w:tplc="5B008B3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AA42150"/>
    <w:multiLevelType w:val="hybridMultilevel"/>
    <w:tmpl w:val="4EE06A72"/>
    <w:lvl w:ilvl="0" w:tplc="CEE6E20A">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BE35CE6"/>
    <w:multiLevelType w:val="hybridMultilevel"/>
    <w:tmpl w:val="1FD21132"/>
    <w:lvl w:ilvl="0" w:tplc="E0966FC4">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331735D5"/>
    <w:multiLevelType w:val="hybridMultilevel"/>
    <w:tmpl w:val="EDC4F8A4"/>
    <w:lvl w:ilvl="0" w:tplc="C83644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43C2439"/>
    <w:multiLevelType w:val="hybridMultilevel"/>
    <w:tmpl w:val="17DCDA66"/>
    <w:lvl w:ilvl="0" w:tplc="B7E8B2E2">
      <w:start w:val="4"/>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CF00E2D"/>
    <w:multiLevelType w:val="hybridMultilevel"/>
    <w:tmpl w:val="AD74A770"/>
    <w:lvl w:ilvl="0" w:tplc="85045112">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15" w15:restartNumberingAfterBreak="0">
    <w:nsid w:val="3F5F593B"/>
    <w:multiLevelType w:val="hybridMultilevel"/>
    <w:tmpl w:val="F67A26DE"/>
    <w:lvl w:ilvl="0" w:tplc="2E32886C">
      <w:start w:val="2015"/>
      <w:numFmt w:val="bullet"/>
      <w:lvlText w:val="-"/>
      <w:lvlJc w:val="left"/>
      <w:pPr>
        <w:tabs>
          <w:tab w:val="num" w:pos="900"/>
        </w:tabs>
        <w:ind w:left="900" w:hanging="360"/>
      </w:pPr>
      <w:rPr>
        <w:rFonts w:ascii="Times New Roman" w:eastAsia="Times New Roman" w:hAnsi="Times New Roman" w:hint="default"/>
      </w:rPr>
    </w:lvl>
    <w:lvl w:ilvl="1" w:tplc="04270003" w:tentative="1">
      <w:start w:val="1"/>
      <w:numFmt w:val="bullet"/>
      <w:lvlText w:val="o"/>
      <w:lvlJc w:val="left"/>
      <w:pPr>
        <w:tabs>
          <w:tab w:val="num" w:pos="1620"/>
        </w:tabs>
        <w:ind w:left="1620" w:hanging="360"/>
      </w:pPr>
      <w:rPr>
        <w:rFonts w:ascii="Courier New" w:hAnsi="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3FA439EA"/>
    <w:multiLevelType w:val="hybridMultilevel"/>
    <w:tmpl w:val="F814AA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43A3749A"/>
    <w:multiLevelType w:val="hybridMultilevel"/>
    <w:tmpl w:val="A17ED540"/>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18" w15:restartNumberingAfterBreak="0">
    <w:nsid w:val="442A51A7"/>
    <w:multiLevelType w:val="hybridMultilevel"/>
    <w:tmpl w:val="995AADFE"/>
    <w:lvl w:ilvl="0" w:tplc="02A00CC8">
      <w:start w:val="1"/>
      <w:numFmt w:val="decimal"/>
      <w:lvlText w:val="%1)"/>
      <w:lvlJc w:val="left"/>
      <w:pPr>
        <w:ind w:left="1069" w:hanging="360"/>
      </w:pPr>
      <w:rPr>
        <w:rFonts w:hint="default"/>
        <w:color w:val="7030A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82155B2"/>
    <w:multiLevelType w:val="hybridMultilevel"/>
    <w:tmpl w:val="A4E44DD6"/>
    <w:lvl w:ilvl="0" w:tplc="4462C5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8983756"/>
    <w:multiLevelType w:val="hybridMultilevel"/>
    <w:tmpl w:val="2996B93E"/>
    <w:lvl w:ilvl="0" w:tplc="AEAA4332">
      <w:start w:val="1"/>
      <w:numFmt w:val="decimal"/>
      <w:lvlText w:val="%1)"/>
      <w:lvlJc w:val="left"/>
      <w:pPr>
        <w:ind w:left="1725" w:hanging="100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D7249F3"/>
    <w:multiLevelType w:val="hybridMultilevel"/>
    <w:tmpl w:val="59489D86"/>
    <w:lvl w:ilvl="0" w:tplc="0427000B">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2" w15:restartNumberingAfterBreak="0">
    <w:nsid w:val="4FCE69D9"/>
    <w:multiLevelType w:val="hybridMultilevel"/>
    <w:tmpl w:val="9CB2DB58"/>
    <w:lvl w:ilvl="0" w:tplc="20188924">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23" w15:restartNumberingAfterBreak="0">
    <w:nsid w:val="52263E42"/>
    <w:multiLevelType w:val="hybridMultilevel"/>
    <w:tmpl w:val="BC406DF2"/>
    <w:lvl w:ilvl="0" w:tplc="9DB0FA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3007CE8"/>
    <w:multiLevelType w:val="hybridMultilevel"/>
    <w:tmpl w:val="148CA102"/>
    <w:lvl w:ilvl="0" w:tplc="877E7C74">
      <w:start w:val="73"/>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5" w15:restartNumberingAfterBreak="0">
    <w:nsid w:val="53A06C8F"/>
    <w:multiLevelType w:val="hybridMultilevel"/>
    <w:tmpl w:val="F7BCADC4"/>
    <w:lvl w:ilvl="0" w:tplc="C9100304">
      <w:start w:val="1"/>
      <w:numFmt w:val="decimal"/>
      <w:lvlText w:val="%1."/>
      <w:lvlJc w:val="left"/>
      <w:pPr>
        <w:ind w:left="1429" w:hanging="360"/>
      </w:pPr>
      <w:rPr>
        <w:b/>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6" w15:restartNumberingAfterBreak="0">
    <w:nsid w:val="579B2371"/>
    <w:multiLevelType w:val="hybridMultilevel"/>
    <w:tmpl w:val="12F2139A"/>
    <w:lvl w:ilvl="0" w:tplc="3990C626">
      <w:start w:val="2"/>
      <w:numFmt w:val="bullet"/>
      <w:lvlText w:val="-"/>
      <w:lvlJc w:val="left"/>
      <w:pPr>
        <w:ind w:left="1069" w:hanging="360"/>
      </w:pPr>
      <w:rPr>
        <w:rFonts w:ascii="Times New Roman" w:eastAsia="Times New Roman" w:hAnsi="Times New Roman" w:cs="Times New Roman" w:hint="default"/>
        <w:color w:val="7030A0"/>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7" w15:restartNumberingAfterBreak="0">
    <w:nsid w:val="5D6C3D40"/>
    <w:multiLevelType w:val="multilevel"/>
    <w:tmpl w:val="AB767750"/>
    <w:lvl w:ilvl="0">
      <w:start w:val="1"/>
      <w:numFmt w:val="decimal"/>
      <w:lvlText w:val="%1."/>
      <w:lvlJc w:val="left"/>
      <w:pPr>
        <w:ind w:left="218" w:hanging="360"/>
      </w:pPr>
      <w:rPr>
        <w:rFonts w:hint="default"/>
        <w:b w:val="0"/>
        <w:color w:val="000000" w:themeColor="text1"/>
      </w:rPr>
    </w:lvl>
    <w:lvl w:ilvl="1">
      <w:start w:val="1"/>
      <w:numFmt w:val="decimal"/>
      <w:isLgl/>
      <w:lvlText w:val="%1.%2."/>
      <w:lvlJc w:val="left"/>
      <w:pPr>
        <w:ind w:left="353" w:hanging="495"/>
      </w:pPr>
      <w:rPr>
        <w:rFonts w:hint="default"/>
        <w:b w:val="0"/>
        <w:strike w:val="0"/>
        <w:color w:val="000000" w:themeColor="text1"/>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28" w15:restartNumberingAfterBreak="0">
    <w:nsid w:val="60CF1EB5"/>
    <w:multiLevelType w:val="multilevel"/>
    <w:tmpl w:val="A970A094"/>
    <w:lvl w:ilvl="0">
      <w:start w:val="1"/>
      <w:numFmt w:val="decimal"/>
      <w:lvlText w:val="%1."/>
      <w:lvlJc w:val="left"/>
      <w:pPr>
        <w:ind w:left="1069" w:hanging="360"/>
      </w:pPr>
      <w:rPr>
        <w:rFonts w:hint="default"/>
        <w:b/>
      </w:rPr>
    </w:lvl>
    <w:lvl w:ilvl="1">
      <w:start w:val="1"/>
      <w:numFmt w:val="bullet"/>
      <w:lvlText w:val=""/>
      <w:lvlJc w:val="left"/>
      <w:pPr>
        <w:ind w:left="1069" w:hanging="360"/>
      </w:pPr>
      <w:rPr>
        <w:rFonts w:ascii="Symbol" w:hAnsi="Symbol"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62470431"/>
    <w:multiLevelType w:val="hybridMultilevel"/>
    <w:tmpl w:val="7BAC027C"/>
    <w:lvl w:ilvl="0" w:tplc="71C6337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43B65ED"/>
    <w:multiLevelType w:val="hybridMultilevel"/>
    <w:tmpl w:val="0EA2CA24"/>
    <w:lvl w:ilvl="0" w:tplc="6234C468">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895F19"/>
    <w:multiLevelType w:val="hybridMultilevel"/>
    <w:tmpl w:val="27AC5190"/>
    <w:lvl w:ilvl="0" w:tplc="55145A92">
      <w:start w:val="12"/>
      <w:numFmt w:val="bullet"/>
      <w:lvlText w:val="-"/>
      <w:lvlJc w:val="left"/>
      <w:pPr>
        <w:ind w:left="930" w:hanging="360"/>
      </w:pPr>
      <w:rPr>
        <w:rFonts w:ascii="Calibri" w:eastAsiaTheme="minorHAnsi" w:hAnsi="Calibri" w:cstheme="minorBidi" w:hint="default"/>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32"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EF6233D"/>
    <w:multiLevelType w:val="hybridMultilevel"/>
    <w:tmpl w:val="3954CB34"/>
    <w:lvl w:ilvl="0" w:tplc="5906A8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185581D"/>
    <w:multiLevelType w:val="hybridMultilevel"/>
    <w:tmpl w:val="93F24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56F7D88"/>
    <w:multiLevelType w:val="hybridMultilevel"/>
    <w:tmpl w:val="C60C5A10"/>
    <w:lvl w:ilvl="0" w:tplc="E3EA1D6A">
      <w:start w:val="1"/>
      <w:numFmt w:val="decimal"/>
      <w:lvlText w:val="%1."/>
      <w:lvlJc w:val="left"/>
      <w:pPr>
        <w:ind w:left="1211" w:hanging="360"/>
      </w:pPr>
      <w:rPr>
        <w:rFonts w:hint="default"/>
        <w:color w:val="auto"/>
        <w:u w:val="single"/>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6" w15:restartNumberingAfterBreak="0">
    <w:nsid w:val="7D6E318E"/>
    <w:multiLevelType w:val="hybridMultilevel"/>
    <w:tmpl w:val="4CB06EBC"/>
    <w:lvl w:ilvl="0" w:tplc="01DA8678">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3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0"/>
  </w:num>
  <w:num w:numId="6">
    <w:abstractNumId w:val="11"/>
  </w:num>
  <w:num w:numId="7">
    <w:abstractNumId w:val="8"/>
  </w:num>
  <w:num w:numId="8">
    <w:abstractNumId w:val="15"/>
  </w:num>
  <w:num w:numId="9">
    <w:abstractNumId w:val="17"/>
  </w:num>
  <w:num w:numId="10">
    <w:abstractNumId w:val="7"/>
  </w:num>
  <w:num w:numId="11">
    <w:abstractNumId w:val="1"/>
  </w:num>
  <w:num w:numId="12">
    <w:abstractNumId w:val="30"/>
  </w:num>
  <w:num w:numId="13">
    <w:abstractNumId w:val="21"/>
  </w:num>
  <w:num w:numId="14">
    <w:abstractNumId w:val="28"/>
  </w:num>
  <w:num w:numId="15">
    <w:abstractNumId w:val="25"/>
  </w:num>
  <w:num w:numId="16">
    <w:abstractNumId w:val="4"/>
  </w:num>
  <w:num w:numId="17">
    <w:abstractNumId w:val="20"/>
  </w:num>
  <w:num w:numId="18">
    <w:abstractNumId w:val="32"/>
  </w:num>
  <w:num w:numId="19">
    <w:abstractNumId w:val="27"/>
  </w:num>
  <w:num w:numId="20">
    <w:abstractNumId w:val="24"/>
  </w:num>
  <w:num w:numId="21">
    <w:abstractNumId w:val="23"/>
  </w:num>
  <w:num w:numId="22">
    <w:abstractNumId w:val="19"/>
  </w:num>
  <w:num w:numId="23">
    <w:abstractNumId w:val="16"/>
  </w:num>
  <w:num w:numId="24">
    <w:abstractNumId w:val="22"/>
  </w:num>
  <w:num w:numId="25">
    <w:abstractNumId w:val="14"/>
  </w:num>
  <w:num w:numId="26">
    <w:abstractNumId w:val="31"/>
  </w:num>
  <w:num w:numId="27">
    <w:abstractNumId w:val="13"/>
  </w:num>
  <w:num w:numId="28">
    <w:abstractNumId w:val="33"/>
  </w:num>
  <w:num w:numId="29">
    <w:abstractNumId w:val="35"/>
  </w:num>
  <w:num w:numId="30">
    <w:abstractNumId w:val="18"/>
  </w:num>
  <w:num w:numId="31">
    <w:abstractNumId w:val="26"/>
  </w:num>
  <w:num w:numId="32">
    <w:abstractNumId w:val="3"/>
  </w:num>
  <w:num w:numId="33">
    <w:abstractNumId w:val="12"/>
  </w:num>
  <w:num w:numId="34">
    <w:abstractNumId w:val="29"/>
  </w:num>
  <w:num w:numId="35">
    <w:abstractNumId w:val="2"/>
  </w:num>
  <w:num w:numId="36">
    <w:abstractNumId w:val="6"/>
  </w:num>
  <w:num w:numId="37">
    <w:abstractNumId w:val="5"/>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15E"/>
    <w:rsid w:val="000009D1"/>
    <w:rsid w:val="00001CE0"/>
    <w:rsid w:val="00001DD3"/>
    <w:rsid w:val="000027BD"/>
    <w:rsid w:val="00004D7F"/>
    <w:rsid w:val="00005B06"/>
    <w:rsid w:val="00006FB0"/>
    <w:rsid w:val="00007327"/>
    <w:rsid w:val="00007F13"/>
    <w:rsid w:val="000106AC"/>
    <w:rsid w:val="000109F3"/>
    <w:rsid w:val="00011866"/>
    <w:rsid w:val="00012654"/>
    <w:rsid w:val="0001358C"/>
    <w:rsid w:val="0001463E"/>
    <w:rsid w:val="00014B1A"/>
    <w:rsid w:val="00015AB4"/>
    <w:rsid w:val="00016D0F"/>
    <w:rsid w:val="000176BC"/>
    <w:rsid w:val="00021588"/>
    <w:rsid w:val="00021EEA"/>
    <w:rsid w:val="00021F74"/>
    <w:rsid w:val="000230D8"/>
    <w:rsid w:val="00024445"/>
    <w:rsid w:val="000247C7"/>
    <w:rsid w:val="00025231"/>
    <w:rsid w:val="00025CBF"/>
    <w:rsid w:val="00026FED"/>
    <w:rsid w:val="00027007"/>
    <w:rsid w:val="00027178"/>
    <w:rsid w:val="00027621"/>
    <w:rsid w:val="00030637"/>
    <w:rsid w:val="00031E8C"/>
    <w:rsid w:val="00031F73"/>
    <w:rsid w:val="000325DC"/>
    <w:rsid w:val="00032E41"/>
    <w:rsid w:val="00033D6F"/>
    <w:rsid w:val="000344AB"/>
    <w:rsid w:val="0003553E"/>
    <w:rsid w:val="00035CD8"/>
    <w:rsid w:val="00040367"/>
    <w:rsid w:val="00041603"/>
    <w:rsid w:val="00041729"/>
    <w:rsid w:val="00042195"/>
    <w:rsid w:val="0004241E"/>
    <w:rsid w:val="00042545"/>
    <w:rsid w:val="00042886"/>
    <w:rsid w:val="00044484"/>
    <w:rsid w:val="000446F6"/>
    <w:rsid w:val="0004508B"/>
    <w:rsid w:val="000456C3"/>
    <w:rsid w:val="00047B3C"/>
    <w:rsid w:val="00047D96"/>
    <w:rsid w:val="00047E9E"/>
    <w:rsid w:val="0005004F"/>
    <w:rsid w:val="000518B2"/>
    <w:rsid w:val="00052C2E"/>
    <w:rsid w:val="00055C56"/>
    <w:rsid w:val="00055ED3"/>
    <w:rsid w:val="0005731E"/>
    <w:rsid w:val="00057595"/>
    <w:rsid w:val="0005794E"/>
    <w:rsid w:val="00061B2A"/>
    <w:rsid w:val="00062294"/>
    <w:rsid w:val="00063569"/>
    <w:rsid w:val="000636DD"/>
    <w:rsid w:val="0006389D"/>
    <w:rsid w:val="0006679B"/>
    <w:rsid w:val="00066F91"/>
    <w:rsid w:val="0006788E"/>
    <w:rsid w:val="000718CE"/>
    <w:rsid w:val="0007312F"/>
    <w:rsid w:val="00075DAD"/>
    <w:rsid w:val="0007640C"/>
    <w:rsid w:val="00076FD1"/>
    <w:rsid w:val="00080B6F"/>
    <w:rsid w:val="00081562"/>
    <w:rsid w:val="00081A29"/>
    <w:rsid w:val="00081BA6"/>
    <w:rsid w:val="00082DBA"/>
    <w:rsid w:val="00084285"/>
    <w:rsid w:val="00085C87"/>
    <w:rsid w:val="000864A1"/>
    <w:rsid w:val="00086D37"/>
    <w:rsid w:val="0009019B"/>
    <w:rsid w:val="00090B89"/>
    <w:rsid w:val="000917DA"/>
    <w:rsid w:val="00094893"/>
    <w:rsid w:val="00096218"/>
    <w:rsid w:val="00096474"/>
    <w:rsid w:val="000968CC"/>
    <w:rsid w:val="0009779D"/>
    <w:rsid w:val="00097D44"/>
    <w:rsid w:val="000A4156"/>
    <w:rsid w:val="000A478A"/>
    <w:rsid w:val="000A6520"/>
    <w:rsid w:val="000B15C6"/>
    <w:rsid w:val="000B28B3"/>
    <w:rsid w:val="000B2FDE"/>
    <w:rsid w:val="000B40A9"/>
    <w:rsid w:val="000B606E"/>
    <w:rsid w:val="000B7578"/>
    <w:rsid w:val="000B7737"/>
    <w:rsid w:val="000B7BFD"/>
    <w:rsid w:val="000B7FD7"/>
    <w:rsid w:val="000C03B1"/>
    <w:rsid w:val="000C07DE"/>
    <w:rsid w:val="000C0BDD"/>
    <w:rsid w:val="000C2733"/>
    <w:rsid w:val="000C2FBF"/>
    <w:rsid w:val="000C50B9"/>
    <w:rsid w:val="000C5582"/>
    <w:rsid w:val="000C676B"/>
    <w:rsid w:val="000C759B"/>
    <w:rsid w:val="000D0C39"/>
    <w:rsid w:val="000D2200"/>
    <w:rsid w:val="000D2273"/>
    <w:rsid w:val="000D4F50"/>
    <w:rsid w:val="000D5DA6"/>
    <w:rsid w:val="000D66E7"/>
    <w:rsid w:val="000E1145"/>
    <w:rsid w:val="000E1CA9"/>
    <w:rsid w:val="000E2107"/>
    <w:rsid w:val="000E2D7D"/>
    <w:rsid w:val="000E4761"/>
    <w:rsid w:val="000E5C40"/>
    <w:rsid w:val="000E5F26"/>
    <w:rsid w:val="000E64EA"/>
    <w:rsid w:val="000E6FF3"/>
    <w:rsid w:val="000E75FC"/>
    <w:rsid w:val="000E7A7D"/>
    <w:rsid w:val="000E7EBE"/>
    <w:rsid w:val="000F0085"/>
    <w:rsid w:val="000F13CF"/>
    <w:rsid w:val="000F1E5B"/>
    <w:rsid w:val="000F54B4"/>
    <w:rsid w:val="000F56D6"/>
    <w:rsid w:val="000F66BC"/>
    <w:rsid w:val="000F66FD"/>
    <w:rsid w:val="00100C49"/>
    <w:rsid w:val="00100D25"/>
    <w:rsid w:val="00100E17"/>
    <w:rsid w:val="001035E2"/>
    <w:rsid w:val="001049D8"/>
    <w:rsid w:val="00105679"/>
    <w:rsid w:val="00105B11"/>
    <w:rsid w:val="00107674"/>
    <w:rsid w:val="00107E35"/>
    <w:rsid w:val="0011054C"/>
    <w:rsid w:val="001121A6"/>
    <w:rsid w:val="00120034"/>
    <w:rsid w:val="00121ABB"/>
    <w:rsid w:val="00122AE7"/>
    <w:rsid w:val="00124EC9"/>
    <w:rsid w:val="0012661D"/>
    <w:rsid w:val="00127758"/>
    <w:rsid w:val="00130B6A"/>
    <w:rsid w:val="00131161"/>
    <w:rsid w:val="00131303"/>
    <w:rsid w:val="0013194B"/>
    <w:rsid w:val="00131D1E"/>
    <w:rsid w:val="00132CC6"/>
    <w:rsid w:val="001331F0"/>
    <w:rsid w:val="00133D94"/>
    <w:rsid w:val="00135490"/>
    <w:rsid w:val="0013550E"/>
    <w:rsid w:val="00136124"/>
    <w:rsid w:val="00136438"/>
    <w:rsid w:val="00137903"/>
    <w:rsid w:val="0014206A"/>
    <w:rsid w:val="00142A73"/>
    <w:rsid w:val="00143211"/>
    <w:rsid w:val="00143B4F"/>
    <w:rsid w:val="00144924"/>
    <w:rsid w:val="00150EED"/>
    <w:rsid w:val="001511CC"/>
    <w:rsid w:val="00152534"/>
    <w:rsid w:val="00153162"/>
    <w:rsid w:val="00153697"/>
    <w:rsid w:val="00153766"/>
    <w:rsid w:val="0015641F"/>
    <w:rsid w:val="0015664B"/>
    <w:rsid w:val="001570D6"/>
    <w:rsid w:val="00157EB3"/>
    <w:rsid w:val="001622A2"/>
    <w:rsid w:val="001622CC"/>
    <w:rsid w:val="00162A50"/>
    <w:rsid w:val="0016336D"/>
    <w:rsid w:val="00163875"/>
    <w:rsid w:val="001641A0"/>
    <w:rsid w:val="001662CD"/>
    <w:rsid w:val="00166599"/>
    <w:rsid w:val="00166AAE"/>
    <w:rsid w:val="00170005"/>
    <w:rsid w:val="001702E1"/>
    <w:rsid w:val="00170AD3"/>
    <w:rsid w:val="00173CBF"/>
    <w:rsid w:val="001740E5"/>
    <w:rsid w:val="00174B69"/>
    <w:rsid w:val="001775F9"/>
    <w:rsid w:val="00177BDE"/>
    <w:rsid w:val="00180069"/>
    <w:rsid w:val="001806C6"/>
    <w:rsid w:val="00180C7C"/>
    <w:rsid w:val="00180F8F"/>
    <w:rsid w:val="00185649"/>
    <w:rsid w:val="0018654E"/>
    <w:rsid w:val="001930B6"/>
    <w:rsid w:val="001942C0"/>
    <w:rsid w:val="001964D3"/>
    <w:rsid w:val="00196EB7"/>
    <w:rsid w:val="001A11FA"/>
    <w:rsid w:val="001A1E43"/>
    <w:rsid w:val="001A2ABA"/>
    <w:rsid w:val="001A3439"/>
    <w:rsid w:val="001A491C"/>
    <w:rsid w:val="001A5DAE"/>
    <w:rsid w:val="001A6A76"/>
    <w:rsid w:val="001B125D"/>
    <w:rsid w:val="001B2830"/>
    <w:rsid w:val="001B2FA1"/>
    <w:rsid w:val="001B3456"/>
    <w:rsid w:val="001B3FD5"/>
    <w:rsid w:val="001B53B4"/>
    <w:rsid w:val="001B6BC6"/>
    <w:rsid w:val="001B6F99"/>
    <w:rsid w:val="001B72FC"/>
    <w:rsid w:val="001B798D"/>
    <w:rsid w:val="001C07A1"/>
    <w:rsid w:val="001C08E7"/>
    <w:rsid w:val="001C1850"/>
    <w:rsid w:val="001C490A"/>
    <w:rsid w:val="001C4B46"/>
    <w:rsid w:val="001C5A56"/>
    <w:rsid w:val="001C6A69"/>
    <w:rsid w:val="001D0AEA"/>
    <w:rsid w:val="001D2CFE"/>
    <w:rsid w:val="001D4740"/>
    <w:rsid w:val="001D4DFB"/>
    <w:rsid w:val="001D4ECF"/>
    <w:rsid w:val="001D55C2"/>
    <w:rsid w:val="001D5631"/>
    <w:rsid w:val="001D5932"/>
    <w:rsid w:val="001D5FDC"/>
    <w:rsid w:val="001E00A3"/>
    <w:rsid w:val="001E248F"/>
    <w:rsid w:val="001E3014"/>
    <w:rsid w:val="001F03A9"/>
    <w:rsid w:val="001F08E7"/>
    <w:rsid w:val="001F1EE3"/>
    <w:rsid w:val="001F29FD"/>
    <w:rsid w:val="001F3A51"/>
    <w:rsid w:val="001F4F30"/>
    <w:rsid w:val="001F64D6"/>
    <w:rsid w:val="001F6C50"/>
    <w:rsid w:val="001F7698"/>
    <w:rsid w:val="00202116"/>
    <w:rsid w:val="00205944"/>
    <w:rsid w:val="0020597A"/>
    <w:rsid w:val="00205EF2"/>
    <w:rsid w:val="00207585"/>
    <w:rsid w:val="00207715"/>
    <w:rsid w:val="00207966"/>
    <w:rsid w:val="00211544"/>
    <w:rsid w:val="002125F1"/>
    <w:rsid w:val="002133F7"/>
    <w:rsid w:val="002209C9"/>
    <w:rsid w:val="00220AAC"/>
    <w:rsid w:val="002225DF"/>
    <w:rsid w:val="00222949"/>
    <w:rsid w:val="00225FB4"/>
    <w:rsid w:val="002269D6"/>
    <w:rsid w:val="00226D90"/>
    <w:rsid w:val="00230920"/>
    <w:rsid w:val="00231075"/>
    <w:rsid w:val="002333D2"/>
    <w:rsid w:val="0023378A"/>
    <w:rsid w:val="00233C01"/>
    <w:rsid w:val="0023582B"/>
    <w:rsid w:val="002411F9"/>
    <w:rsid w:val="00241637"/>
    <w:rsid w:val="00242020"/>
    <w:rsid w:val="002437E9"/>
    <w:rsid w:val="002447C5"/>
    <w:rsid w:val="00244C98"/>
    <w:rsid w:val="00245536"/>
    <w:rsid w:val="00250E91"/>
    <w:rsid w:val="00250EE4"/>
    <w:rsid w:val="002516CE"/>
    <w:rsid w:val="00251A55"/>
    <w:rsid w:val="00251BCF"/>
    <w:rsid w:val="00251E7E"/>
    <w:rsid w:val="00253175"/>
    <w:rsid w:val="0025324A"/>
    <w:rsid w:val="00253EEC"/>
    <w:rsid w:val="00256091"/>
    <w:rsid w:val="00256F3B"/>
    <w:rsid w:val="002570ED"/>
    <w:rsid w:val="00257894"/>
    <w:rsid w:val="002614AA"/>
    <w:rsid w:val="002628C3"/>
    <w:rsid w:val="0026316F"/>
    <w:rsid w:val="00264EC9"/>
    <w:rsid w:val="002657F3"/>
    <w:rsid w:val="00267A69"/>
    <w:rsid w:val="00267C14"/>
    <w:rsid w:val="002708F2"/>
    <w:rsid w:val="002713BC"/>
    <w:rsid w:val="00271A6D"/>
    <w:rsid w:val="002720C9"/>
    <w:rsid w:val="00273017"/>
    <w:rsid w:val="002736EC"/>
    <w:rsid w:val="00274AE1"/>
    <w:rsid w:val="00275608"/>
    <w:rsid w:val="002762AA"/>
    <w:rsid w:val="002802D9"/>
    <w:rsid w:val="00281345"/>
    <w:rsid w:val="0028240E"/>
    <w:rsid w:val="00282CB9"/>
    <w:rsid w:val="00282E9F"/>
    <w:rsid w:val="002834A8"/>
    <w:rsid w:val="002835EF"/>
    <w:rsid w:val="00284029"/>
    <w:rsid w:val="00284513"/>
    <w:rsid w:val="00284E20"/>
    <w:rsid w:val="00284EBF"/>
    <w:rsid w:val="00285DD8"/>
    <w:rsid w:val="002874B5"/>
    <w:rsid w:val="00287CA1"/>
    <w:rsid w:val="00287E4C"/>
    <w:rsid w:val="002906B7"/>
    <w:rsid w:val="00292756"/>
    <w:rsid w:val="00292CAC"/>
    <w:rsid w:val="00293198"/>
    <w:rsid w:val="00293B05"/>
    <w:rsid w:val="00295F85"/>
    <w:rsid w:val="00296592"/>
    <w:rsid w:val="002968E7"/>
    <w:rsid w:val="002A04A2"/>
    <w:rsid w:val="002A05DC"/>
    <w:rsid w:val="002A23D6"/>
    <w:rsid w:val="002A2F08"/>
    <w:rsid w:val="002A350F"/>
    <w:rsid w:val="002A45D8"/>
    <w:rsid w:val="002B0232"/>
    <w:rsid w:val="002B2B20"/>
    <w:rsid w:val="002B324F"/>
    <w:rsid w:val="002B3BAB"/>
    <w:rsid w:val="002B3F0F"/>
    <w:rsid w:val="002B4C90"/>
    <w:rsid w:val="002B5DB6"/>
    <w:rsid w:val="002B6170"/>
    <w:rsid w:val="002B7310"/>
    <w:rsid w:val="002B7B0F"/>
    <w:rsid w:val="002C070A"/>
    <w:rsid w:val="002C2C6B"/>
    <w:rsid w:val="002C399D"/>
    <w:rsid w:val="002C3CF1"/>
    <w:rsid w:val="002C3F18"/>
    <w:rsid w:val="002C451E"/>
    <w:rsid w:val="002C5BE6"/>
    <w:rsid w:val="002C66B6"/>
    <w:rsid w:val="002D09F0"/>
    <w:rsid w:val="002D16F1"/>
    <w:rsid w:val="002D2AD9"/>
    <w:rsid w:val="002D385D"/>
    <w:rsid w:val="002D5852"/>
    <w:rsid w:val="002D5EFC"/>
    <w:rsid w:val="002E003C"/>
    <w:rsid w:val="002E049C"/>
    <w:rsid w:val="002E230B"/>
    <w:rsid w:val="002E49F0"/>
    <w:rsid w:val="002E6346"/>
    <w:rsid w:val="002E7A43"/>
    <w:rsid w:val="002F179B"/>
    <w:rsid w:val="002F320B"/>
    <w:rsid w:val="002F3C5B"/>
    <w:rsid w:val="002F465B"/>
    <w:rsid w:val="002F5479"/>
    <w:rsid w:val="003024C6"/>
    <w:rsid w:val="003029F1"/>
    <w:rsid w:val="00303C20"/>
    <w:rsid w:val="0030412E"/>
    <w:rsid w:val="00304E3F"/>
    <w:rsid w:val="003053D0"/>
    <w:rsid w:val="00306189"/>
    <w:rsid w:val="00306225"/>
    <w:rsid w:val="00306350"/>
    <w:rsid w:val="0030654E"/>
    <w:rsid w:val="00307321"/>
    <w:rsid w:val="00307E21"/>
    <w:rsid w:val="00310159"/>
    <w:rsid w:val="00310E80"/>
    <w:rsid w:val="00311B1B"/>
    <w:rsid w:val="003122EA"/>
    <w:rsid w:val="0031351F"/>
    <w:rsid w:val="00313751"/>
    <w:rsid w:val="00313DC7"/>
    <w:rsid w:val="003143C6"/>
    <w:rsid w:val="00314F4E"/>
    <w:rsid w:val="00316332"/>
    <w:rsid w:val="00317ED1"/>
    <w:rsid w:val="00320A63"/>
    <w:rsid w:val="00321C6F"/>
    <w:rsid w:val="003233F7"/>
    <w:rsid w:val="00324049"/>
    <w:rsid w:val="003244F6"/>
    <w:rsid w:val="003247E0"/>
    <w:rsid w:val="00324C60"/>
    <w:rsid w:val="003255AF"/>
    <w:rsid w:val="0032689C"/>
    <w:rsid w:val="0032772E"/>
    <w:rsid w:val="00330D94"/>
    <w:rsid w:val="00331B1A"/>
    <w:rsid w:val="00331C74"/>
    <w:rsid w:val="0033223F"/>
    <w:rsid w:val="00332AB7"/>
    <w:rsid w:val="00332ACD"/>
    <w:rsid w:val="00332F28"/>
    <w:rsid w:val="00336706"/>
    <w:rsid w:val="00336B18"/>
    <w:rsid w:val="003371AF"/>
    <w:rsid w:val="00337BD1"/>
    <w:rsid w:val="003405CD"/>
    <w:rsid w:val="00340F21"/>
    <w:rsid w:val="003414F0"/>
    <w:rsid w:val="003418A3"/>
    <w:rsid w:val="00342960"/>
    <w:rsid w:val="00343807"/>
    <w:rsid w:val="003438AC"/>
    <w:rsid w:val="00344AA2"/>
    <w:rsid w:val="00344C49"/>
    <w:rsid w:val="00347625"/>
    <w:rsid w:val="003502C9"/>
    <w:rsid w:val="00350599"/>
    <w:rsid w:val="00354E83"/>
    <w:rsid w:val="00354F2C"/>
    <w:rsid w:val="003557F9"/>
    <w:rsid w:val="00355BDD"/>
    <w:rsid w:val="00355DC2"/>
    <w:rsid w:val="003569C6"/>
    <w:rsid w:val="00357484"/>
    <w:rsid w:val="00360DE3"/>
    <w:rsid w:val="00361823"/>
    <w:rsid w:val="0036291C"/>
    <w:rsid w:val="00364156"/>
    <w:rsid w:val="00364CC5"/>
    <w:rsid w:val="00365F34"/>
    <w:rsid w:val="003676B2"/>
    <w:rsid w:val="00371346"/>
    <w:rsid w:val="003716F2"/>
    <w:rsid w:val="00371F6D"/>
    <w:rsid w:val="00372E30"/>
    <w:rsid w:val="00373191"/>
    <w:rsid w:val="00373195"/>
    <w:rsid w:val="00373B79"/>
    <w:rsid w:val="0037768C"/>
    <w:rsid w:val="00380659"/>
    <w:rsid w:val="00381193"/>
    <w:rsid w:val="0038186E"/>
    <w:rsid w:val="0038252A"/>
    <w:rsid w:val="003830A4"/>
    <w:rsid w:val="003834BA"/>
    <w:rsid w:val="00383AF2"/>
    <w:rsid w:val="00383DF1"/>
    <w:rsid w:val="0038414C"/>
    <w:rsid w:val="00384855"/>
    <w:rsid w:val="00385004"/>
    <w:rsid w:val="00386213"/>
    <w:rsid w:val="00387CD8"/>
    <w:rsid w:val="003914D2"/>
    <w:rsid w:val="003916F9"/>
    <w:rsid w:val="00391D3C"/>
    <w:rsid w:val="00392B57"/>
    <w:rsid w:val="0039358F"/>
    <w:rsid w:val="00394275"/>
    <w:rsid w:val="00394EBC"/>
    <w:rsid w:val="00395DEE"/>
    <w:rsid w:val="00396AD1"/>
    <w:rsid w:val="003A147F"/>
    <w:rsid w:val="003A3F0B"/>
    <w:rsid w:val="003A4B2E"/>
    <w:rsid w:val="003A5D55"/>
    <w:rsid w:val="003A6DD6"/>
    <w:rsid w:val="003B3315"/>
    <w:rsid w:val="003B5A96"/>
    <w:rsid w:val="003B6859"/>
    <w:rsid w:val="003B796B"/>
    <w:rsid w:val="003C0836"/>
    <w:rsid w:val="003C3506"/>
    <w:rsid w:val="003C3E86"/>
    <w:rsid w:val="003C415E"/>
    <w:rsid w:val="003C7BFA"/>
    <w:rsid w:val="003D0020"/>
    <w:rsid w:val="003D0C73"/>
    <w:rsid w:val="003D16E8"/>
    <w:rsid w:val="003D2D93"/>
    <w:rsid w:val="003D3C3D"/>
    <w:rsid w:val="003D3C77"/>
    <w:rsid w:val="003D599B"/>
    <w:rsid w:val="003D5FAF"/>
    <w:rsid w:val="003D6537"/>
    <w:rsid w:val="003D76D0"/>
    <w:rsid w:val="003E10A7"/>
    <w:rsid w:val="003E2C94"/>
    <w:rsid w:val="003E3677"/>
    <w:rsid w:val="003E5361"/>
    <w:rsid w:val="003E5374"/>
    <w:rsid w:val="003E54A8"/>
    <w:rsid w:val="003E5C36"/>
    <w:rsid w:val="003E5EDF"/>
    <w:rsid w:val="003E60B9"/>
    <w:rsid w:val="003F1D4B"/>
    <w:rsid w:val="003F4384"/>
    <w:rsid w:val="003F5A19"/>
    <w:rsid w:val="003F7224"/>
    <w:rsid w:val="003F7D42"/>
    <w:rsid w:val="004002D3"/>
    <w:rsid w:val="0040276C"/>
    <w:rsid w:val="00402961"/>
    <w:rsid w:val="00403EC4"/>
    <w:rsid w:val="00404469"/>
    <w:rsid w:val="00406588"/>
    <w:rsid w:val="0040692C"/>
    <w:rsid w:val="004069AC"/>
    <w:rsid w:val="0040755A"/>
    <w:rsid w:val="00407976"/>
    <w:rsid w:val="00407FB0"/>
    <w:rsid w:val="0041025B"/>
    <w:rsid w:val="00410B11"/>
    <w:rsid w:val="00411D16"/>
    <w:rsid w:val="00411F94"/>
    <w:rsid w:val="00413C2A"/>
    <w:rsid w:val="00414855"/>
    <w:rsid w:val="00415856"/>
    <w:rsid w:val="00416FA5"/>
    <w:rsid w:val="00420F05"/>
    <w:rsid w:val="0042290A"/>
    <w:rsid w:val="00423C18"/>
    <w:rsid w:val="00424AF8"/>
    <w:rsid w:val="00424DB2"/>
    <w:rsid w:val="004260ED"/>
    <w:rsid w:val="00427412"/>
    <w:rsid w:val="0042753E"/>
    <w:rsid w:val="00430A69"/>
    <w:rsid w:val="00431022"/>
    <w:rsid w:val="004328A5"/>
    <w:rsid w:val="00432A18"/>
    <w:rsid w:val="004354A1"/>
    <w:rsid w:val="004367A2"/>
    <w:rsid w:val="00436B36"/>
    <w:rsid w:val="00436B68"/>
    <w:rsid w:val="004371FE"/>
    <w:rsid w:val="004402CB"/>
    <w:rsid w:val="0044097B"/>
    <w:rsid w:val="00442620"/>
    <w:rsid w:val="004436B6"/>
    <w:rsid w:val="00443AC9"/>
    <w:rsid w:val="0044477B"/>
    <w:rsid w:val="00446C4E"/>
    <w:rsid w:val="0044785B"/>
    <w:rsid w:val="0045243B"/>
    <w:rsid w:val="00453F7E"/>
    <w:rsid w:val="00454362"/>
    <w:rsid w:val="00454855"/>
    <w:rsid w:val="00454DD0"/>
    <w:rsid w:val="00454FC9"/>
    <w:rsid w:val="004556AF"/>
    <w:rsid w:val="00456F6A"/>
    <w:rsid w:val="0045795B"/>
    <w:rsid w:val="00460A9A"/>
    <w:rsid w:val="00460BC6"/>
    <w:rsid w:val="00461625"/>
    <w:rsid w:val="00461C06"/>
    <w:rsid w:val="0046225B"/>
    <w:rsid w:val="004627A4"/>
    <w:rsid w:val="00463EE0"/>
    <w:rsid w:val="00464886"/>
    <w:rsid w:val="00464977"/>
    <w:rsid w:val="00464B9B"/>
    <w:rsid w:val="004664AF"/>
    <w:rsid w:val="00470819"/>
    <w:rsid w:val="00470858"/>
    <w:rsid w:val="00473E06"/>
    <w:rsid w:val="00474227"/>
    <w:rsid w:val="004748F4"/>
    <w:rsid w:val="00474DBA"/>
    <w:rsid w:val="00476E46"/>
    <w:rsid w:val="00482259"/>
    <w:rsid w:val="0048427C"/>
    <w:rsid w:val="00484C26"/>
    <w:rsid w:val="004907C2"/>
    <w:rsid w:val="004916AB"/>
    <w:rsid w:val="00492158"/>
    <w:rsid w:val="0049245E"/>
    <w:rsid w:val="00492DE1"/>
    <w:rsid w:val="00493529"/>
    <w:rsid w:val="0049392F"/>
    <w:rsid w:val="00493949"/>
    <w:rsid w:val="00495D0C"/>
    <w:rsid w:val="004A195D"/>
    <w:rsid w:val="004A1D8D"/>
    <w:rsid w:val="004A329E"/>
    <w:rsid w:val="004A4BCC"/>
    <w:rsid w:val="004A4DB3"/>
    <w:rsid w:val="004A5358"/>
    <w:rsid w:val="004A7FE4"/>
    <w:rsid w:val="004B10A9"/>
    <w:rsid w:val="004B1CF4"/>
    <w:rsid w:val="004B2534"/>
    <w:rsid w:val="004B385A"/>
    <w:rsid w:val="004B663A"/>
    <w:rsid w:val="004C0899"/>
    <w:rsid w:val="004C229C"/>
    <w:rsid w:val="004C2FAD"/>
    <w:rsid w:val="004C3B4F"/>
    <w:rsid w:val="004C3B7C"/>
    <w:rsid w:val="004C4CB6"/>
    <w:rsid w:val="004C606D"/>
    <w:rsid w:val="004C78A8"/>
    <w:rsid w:val="004D0D74"/>
    <w:rsid w:val="004D1572"/>
    <w:rsid w:val="004D1794"/>
    <w:rsid w:val="004D34B9"/>
    <w:rsid w:val="004D4208"/>
    <w:rsid w:val="004D5E6B"/>
    <w:rsid w:val="004D7F2E"/>
    <w:rsid w:val="004E10A1"/>
    <w:rsid w:val="004E1A17"/>
    <w:rsid w:val="004E2507"/>
    <w:rsid w:val="004E3602"/>
    <w:rsid w:val="004E5212"/>
    <w:rsid w:val="004E590B"/>
    <w:rsid w:val="004E662D"/>
    <w:rsid w:val="004E6635"/>
    <w:rsid w:val="004E7E9A"/>
    <w:rsid w:val="004E7F1D"/>
    <w:rsid w:val="004F04FD"/>
    <w:rsid w:val="004F0ACF"/>
    <w:rsid w:val="004F4096"/>
    <w:rsid w:val="004F75BB"/>
    <w:rsid w:val="004F77A1"/>
    <w:rsid w:val="004F78D2"/>
    <w:rsid w:val="004F7BF1"/>
    <w:rsid w:val="005014AC"/>
    <w:rsid w:val="005033D7"/>
    <w:rsid w:val="00504619"/>
    <w:rsid w:val="0050521E"/>
    <w:rsid w:val="00505277"/>
    <w:rsid w:val="005066D2"/>
    <w:rsid w:val="0050688B"/>
    <w:rsid w:val="00506899"/>
    <w:rsid w:val="00507A6F"/>
    <w:rsid w:val="00507AE5"/>
    <w:rsid w:val="005122D6"/>
    <w:rsid w:val="00513055"/>
    <w:rsid w:val="00514126"/>
    <w:rsid w:val="0051482A"/>
    <w:rsid w:val="00515EE1"/>
    <w:rsid w:val="005164FD"/>
    <w:rsid w:val="00516BB2"/>
    <w:rsid w:val="00517A03"/>
    <w:rsid w:val="00517D78"/>
    <w:rsid w:val="005205EF"/>
    <w:rsid w:val="005206A1"/>
    <w:rsid w:val="0052093B"/>
    <w:rsid w:val="00522394"/>
    <w:rsid w:val="005227FD"/>
    <w:rsid w:val="00522E36"/>
    <w:rsid w:val="005232A2"/>
    <w:rsid w:val="00523575"/>
    <w:rsid w:val="005247A6"/>
    <w:rsid w:val="00525E0D"/>
    <w:rsid w:val="00526121"/>
    <w:rsid w:val="0053166D"/>
    <w:rsid w:val="00533072"/>
    <w:rsid w:val="005344D5"/>
    <w:rsid w:val="005361EC"/>
    <w:rsid w:val="00536428"/>
    <w:rsid w:val="005368AB"/>
    <w:rsid w:val="00540073"/>
    <w:rsid w:val="00540613"/>
    <w:rsid w:val="00541036"/>
    <w:rsid w:val="00541638"/>
    <w:rsid w:val="00542553"/>
    <w:rsid w:val="00542BFA"/>
    <w:rsid w:val="00543C3E"/>
    <w:rsid w:val="00544B93"/>
    <w:rsid w:val="00544D79"/>
    <w:rsid w:val="005453A0"/>
    <w:rsid w:val="0054547F"/>
    <w:rsid w:val="005458C1"/>
    <w:rsid w:val="00545D37"/>
    <w:rsid w:val="00546FA4"/>
    <w:rsid w:val="00547299"/>
    <w:rsid w:val="005509F4"/>
    <w:rsid w:val="00550A34"/>
    <w:rsid w:val="00552133"/>
    <w:rsid w:val="00553E03"/>
    <w:rsid w:val="00554504"/>
    <w:rsid w:val="00555548"/>
    <w:rsid w:val="00556D1A"/>
    <w:rsid w:val="00556DA7"/>
    <w:rsid w:val="005606AD"/>
    <w:rsid w:val="00561A6E"/>
    <w:rsid w:val="00561C62"/>
    <w:rsid w:val="00563AA6"/>
    <w:rsid w:val="00563E94"/>
    <w:rsid w:val="005656AE"/>
    <w:rsid w:val="00565DA8"/>
    <w:rsid w:val="00566061"/>
    <w:rsid w:val="005661F6"/>
    <w:rsid w:val="0056685C"/>
    <w:rsid w:val="00566B4F"/>
    <w:rsid w:val="0057021B"/>
    <w:rsid w:val="00571A07"/>
    <w:rsid w:val="00572C0E"/>
    <w:rsid w:val="00572E93"/>
    <w:rsid w:val="00573536"/>
    <w:rsid w:val="00573C39"/>
    <w:rsid w:val="0057473D"/>
    <w:rsid w:val="00574D61"/>
    <w:rsid w:val="00574DBA"/>
    <w:rsid w:val="00575263"/>
    <w:rsid w:val="00575462"/>
    <w:rsid w:val="005800FC"/>
    <w:rsid w:val="00580DDC"/>
    <w:rsid w:val="00581E14"/>
    <w:rsid w:val="00582AB1"/>
    <w:rsid w:val="00582B37"/>
    <w:rsid w:val="00584D91"/>
    <w:rsid w:val="00586EF5"/>
    <w:rsid w:val="00587D2D"/>
    <w:rsid w:val="00590A50"/>
    <w:rsid w:val="00591504"/>
    <w:rsid w:val="00591866"/>
    <w:rsid w:val="00592649"/>
    <w:rsid w:val="0059445A"/>
    <w:rsid w:val="005948C9"/>
    <w:rsid w:val="00594CE7"/>
    <w:rsid w:val="005953C0"/>
    <w:rsid w:val="005963F4"/>
    <w:rsid w:val="005966E3"/>
    <w:rsid w:val="00596E6A"/>
    <w:rsid w:val="00597082"/>
    <w:rsid w:val="005A0198"/>
    <w:rsid w:val="005A1252"/>
    <w:rsid w:val="005A1FDF"/>
    <w:rsid w:val="005A2143"/>
    <w:rsid w:val="005A38F9"/>
    <w:rsid w:val="005A3BC8"/>
    <w:rsid w:val="005A4027"/>
    <w:rsid w:val="005A49FA"/>
    <w:rsid w:val="005A61AD"/>
    <w:rsid w:val="005A678F"/>
    <w:rsid w:val="005A691C"/>
    <w:rsid w:val="005A71B1"/>
    <w:rsid w:val="005A77E0"/>
    <w:rsid w:val="005B16A7"/>
    <w:rsid w:val="005B17C6"/>
    <w:rsid w:val="005B31F7"/>
    <w:rsid w:val="005B349F"/>
    <w:rsid w:val="005B45D6"/>
    <w:rsid w:val="005B528A"/>
    <w:rsid w:val="005B6576"/>
    <w:rsid w:val="005B666C"/>
    <w:rsid w:val="005B6AE8"/>
    <w:rsid w:val="005C13FF"/>
    <w:rsid w:val="005C1992"/>
    <w:rsid w:val="005C1DD3"/>
    <w:rsid w:val="005C2F20"/>
    <w:rsid w:val="005C3683"/>
    <w:rsid w:val="005C48A4"/>
    <w:rsid w:val="005C5182"/>
    <w:rsid w:val="005C5737"/>
    <w:rsid w:val="005C5E97"/>
    <w:rsid w:val="005C79F4"/>
    <w:rsid w:val="005D1B4F"/>
    <w:rsid w:val="005D2B10"/>
    <w:rsid w:val="005D33EF"/>
    <w:rsid w:val="005D4A1D"/>
    <w:rsid w:val="005D596C"/>
    <w:rsid w:val="005D6547"/>
    <w:rsid w:val="005D6DED"/>
    <w:rsid w:val="005D7B73"/>
    <w:rsid w:val="005E13D3"/>
    <w:rsid w:val="005E25D7"/>
    <w:rsid w:val="005E2E03"/>
    <w:rsid w:val="005E32CA"/>
    <w:rsid w:val="005E3339"/>
    <w:rsid w:val="005E453E"/>
    <w:rsid w:val="005E4594"/>
    <w:rsid w:val="005E4CB1"/>
    <w:rsid w:val="005E5BE8"/>
    <w:rsid w:val="005F3095"/>
    <w:rsid w:val="005F489C"/>
    <w:rsid w:val="005F63AA"/>
    <w:rsid w:val="005F6CB5"/>
    <w:rsid w:val="005F6D85"/>
    <w:rsid w:val="005F76F3"/>
    <w:rsid w:val="005F7B42"/>
    <w:rsid w:val="006011DF"/>
    <w:rsid w:val="00601D7E"/>
    <w:rsid w:val="00601E16"/>
    <w:rsid w:val="006025AC"/>
    <w:rsid w:val="006032C9"/>
    <w:rsid w:val="0060379C"/>
    <w:rsid w:val="00604258"/>
    <w:rsid w:val="0060489B"/>
    <w:rsid w:val="00604A81"/>
    <w:rsid w:val="00606A5A"/>
    <w:rsid w:val="006073D6"/>
    <w:rsid w:val="00610F0F"/>
    <w:rsid w:val="00611F11"/>
    <w:rsid w:val="00612042"/>
    <w:rsid w:val="006123DF"/>
    <w:rsid w:val="00612D62"/>
    <w:rsid w:val="0061569F"/>
    <w:rsid w:val="00617140"/>
    <w:rsid w:val="0061787D"/>
    <w:rsid w:val="00617AFC"/>
    <w:rsid w:val="006206E9"/>
    <w:rsid w:val="0062249B"/>
    <w:rsid w:val="00622888"/>
    <w:rsid w:val="00622F75"/>
    <w:rsid w:val="00623F55"/>
    <w:rsid w:val="0062496F"/>
    <w:rsid w:val="00624A8B"/>
    <w:rsid w:val="00624F90"/>
    <w:rsid w:val="00625BFC"/>
    <w:rsid w:val="00625FA1"/>
    <w:rsid w:val="00627D3F"/>
    <w:rsid w:val="00630EA2"/>
    <w:rsid w:val="00631040"/>
    <w:rsid w:val="0063107D"/>
    <w:rsid w:val="00631D1D"/>
    <w:rsid w:val="00634166"/>
    <w:rsid w:val="0063542A"/>
    <w:rsid w:val="00635DA2"/>
    <w:rsid w:val="00640970"/>
    <w:rsid w:val="0064366E"/>
    <w:rsid w:val="0064392F"/>
    <w:rsid w:val="0064424D"/>
    <w:rsid w:val="0064464F"/>
    <w:rsid w:val="006446C1"/>
    <w:rsid w:val="00644D06"/>
    <w:rsid w:val="0064777A"/>
    <w:rsid w:val="006479C7"/>
    <w:rsid w:val="00651E40"/>
    <w:rsid w:val="006523E1"/>
    <w:rsid w:val="006528D2"/>
    <w:rsid w:val="00652B33"/>
    <w:rsid w:val="00653078"/>
    <w:rsid w:val="0065463C"/>
    <w:rsid w:val="00654BAE"/>
    <w:rsid w:val="00657036"/>
    <w:rsid w:val="006571C2"/>
    <w:rsid w:val="00660310"/>
    <w:rsid w:val="00661A63"/>
    <w:rsid w:val="006627E5"/>
    <w:rsid w:val="006637A9"/>
    <w:rsid w:val="00663CB0"/>
    <w:rsid w:val="00664989"/>
    <w:rsid w:val="00665127"/>
    <w:rsid w:val="006656C1"/>
    <w:rsid w:val="0066604E"/>
    <w:rsid w:val="00666EAE"/>
    <w:rsid w:val="0066781F"/>
    <w:rsid w:val="006706B8"/>
    <w:rsid w:val="00672168"/>
    <w:rsid w:val="00672584"/>
    <w:rsid w:val="0067284C"/>
    <w:rsid w:val="00672F61"/>
    <w:rsid w:val="00674A19"/>
    <w:rsid w:val="00674CDC"/>
    <w:rsid w:val="00676305"/>
    <w:rsid w:val="00676C2B"/>
    <w:rsid w:val="006770B0"/>
    <w:rsid w:val="00677D11"/>
    <w:rsid w:val="006812CB"/>
    <w:rsid w:val="0068177E"/>
    <w:rsid w:val="006828A4"/>
    <w:rsid w:val="00682D41"/>
    <w:rsid w:val="00683C9D"/>
    <w:rsid w:val="00683F63"/>
    <w:rsid w:val="006842F8"/>
    <w:rsid w:val="006847A0"/>
    <w:rsid w:val="00684AEA"/>
    <w:rsid w:val="00684B74"/>
    <w:rsid w:val="0068501E"/>
    <w:rsid w:val="00685355"/>
    <w:rsid w:val="0068537C"/>
    <w:rsid w:val="00686A07"/>
    <w:rsid w:val="00686D41"/>
    <w:rsid w:val="0068724E"/>
    <w:rsid w:val="00691ACF"/>
    <w:rsid w:val="00692CDB"/>
    <w:rsid w:val="006933B9"/>
    <w:rsid w:val="006935DC"/>
    <w:rsid w:val="00697458"/>
    <w:rsid w:val="006A1ED0"/>
    <w:rsid w:val="006A2CDE"/>
    <w:rsid w:val="006A3633"/>
    <w:rsid w:val="006A6B13"/>
    <w:rsid w:val="006B0FF1"/>
    <w:rsid w:val="006B105A"/>
    <w:rsid w:val="006B20C1"/>
    <w:rsid w:val="006B266B"/>
    <w:rsid w:val="006B459D"/>
    <w:rsid w:val="006B699C"/>
    <w:rsid w:val="006B7677"/>
    <w:rsid w:val="006B7A04"/>
    <w:rsid w:val="006B7C7E"/>
    <w:rsid w:val="006C00A4"/>
    <w:rsid w:val="006C01D9"/>
    <w:rsid w:val="006C2585"/>
    <w:rsid w:val="006C3401"/>
    <w:rsid w:val="006C4848"/>
    <w:rsid w:val="006C7D6D"/>
    <w:rsid w:val="006D0511"/>
    <w:rsid w:val="006D13EB"/>
    <w:rsid w:val="006D1CC4"/>
    <w:rsid w:val="006D365D"/>
    <w:rsid w:val="006D3747"/>
    <w:rsid w:val="006D44A9"/>
    <w:rsid w:val="006D4B5D"/>
    <w:rsid w:val="006D58E5"/>
    <w:rsid w:val="006D7733"/>
    <w:rsid w:val="006D7F0B"/>
    <w:rsid w:val="006E19E9"/>
    <w:rsid w:val="006E1C0F"/>
    <w:rsid w:val="006E28A8"/>
    <w:rsid w:val="006E2AE6"/>
    <w:rsid w:val="006E4417"/>
    <w:rsid w:val="006E5518"/>
    <w:rsid w:val="006E5921"/>
    <w:rsid w:val="006F0563"/>
    <w:rsid w:val="006F08E2"/>
    <w:rsid w:val="006F0E44"/>
    <w:rsid w:val="006F1874"/>
    <w:rsid w:val="006F5B8F"/>
    <w:rsid w:val="006F6A7C"/>
    <w:rsid w:val="006F6B96"/>
    <w:rsid w:val="006F77DA"/>
    <w:rsid w:val="0070252C"/>
    <w:rsid w:val="00702796"/>
    <w:rsid w:val="00703631"/>
    <w:rsid w:val="00706838"/>
    <w:rsid w:val="00706B30"/>
    <w:rsid w:val="00707AF6"/>
    <w:rsid w:val="00710161"/>
    <w:rsid w:val="007104CD"/>
    <w:rsid w:val="00710626"/>
    <w:rsid w:val="00710A10"/>
    <w:rsid w:val="0071131A"/>
    <w:rsid w:val="00711889"/>
    <w:rsid w:val="00712C67"/>
    <w:rsid w:val="007150BD"/>
    <w:rsid w:val="00715A5C"/>
    <w:rsid w:val="0071657D"/>
    <w:rsid w:val="00716B9F"/>
    <w:rsid w:val="00716DB0"/>
    <w:rsid w:val="00717CFA"/>
    <w:rsid w:val="00721A8B"/>
    <w:rsid w:val="00723BB1"/>
    <w:rsid w:val="007252C2"/>
    <w:rsid w:val="00725BDA"/>
    <w:rsid w:val="00725E9A"/>
    <w:rsid w:val="00726E46"/>
    <w:rsid w:val="0072794A"/>
    <w:rsid w:val="007302A0"/>
    <w:rsid w:val="00730B0E"/>
    <w:rsid w:val="00731CED"/>
    <w:rsid w:val="00733C48"/>
    <w:rsid w:val="007357A2"/>
    <w:rsid w:val="00735D68"/>
    <w:rsid w:val="00736DCB"/>
    <w:rsid w:val="007377E0"/>
    <w:rsid w:val="00737892"/>
    <w:rsid w:val="00740646"/>
    <w:rsid w:val="00740F02"/>
    <w:rsid w:val="007424E9"/>
    <w:rsid w:val="00743199"/>
    <w:rsid w:val="00743C34"/>
    <w:rsid w:val="00743FC9"/>
    <w:rsid w:val="00745244"/>
    <w:rsid w:val="00750847"/>
    <w:rsid w:val="0075132A"/>
    <w:rsid w:val="00753BAA"/>
    <w:rsid w:val="00754426"/>
    <w:rsid w:val="0075467C"/>
    <w:rsid w:val="007548D7"/>
    <w:rsid w:val="00756061"/>
    <w:rsid w:val="0075650E"/>
    <w:rsid w:val="0075679D"/>
    <w:rsid w:val="00761146"/>
    <w:rsid w:val="00761667"/>
    <w:rsid w:val="0076213D"/>
    <w:rsid w:val="00762607"/>
    <w:rsid w:val="00762D63"/>
    <w:rsid w:val="00762E2D"/>
    <w:rsid w:val="00762F08"/>
    <w:rsid w:val="0076332E"/>
    <w:rsid w:val="007634EC"/>
    <w:rsid w:val="0076382D"/>
    <w:rsid w:val="00765514"/>
    <w:rsid w:val="00765CF9"/>
    <w:rsid w:val="00765EBC"/>
    <w:rsid w:val="00766556"/>
    <w:rsid w:val="00770463"/>
    <w:rsid w:val="007708BD"/>
    <w:rsid w:val="00771BA4"/>
    <w:rsid w:val="00772BF2"/>
    <w:rsid w:val="00772D03"/>
    <w:rsid w:val="00772DD1"/>
    <w:rsid w:val="007733FE"/>
    <w:rsid w:val="007757BD"/>
    <w:rsid w:val="007757C7"/>
    <w:rsid w:val="007759A6"/>
    <w:rsid w:val="00775A19"/>
    <w:rsid w:val="00776854"/>
    <w:rsid w:val="00777197"/>
    <w:rsid w:val="00780C9F"/>
    <w:rsid w:val="00780CFB"/>
    <w:rsid w:val="007813FD"/>
    <w:rsid w:val="00783B7B"/>
    <w:rsid w:val="00783EF2"/>
    <w:rsid w:val="00785058"/>
    <w:rsid w:val="00785303"/>
    <w:rsid w:val="00785619"/>
    <w:rsid w:val="0078590C"/>
    <w:rsid w:val="007860BE"/>
    <w:rsid w:val="00786420"/>
    <w:rsid w:val="007873AA"/>
    <w:rsid w:val="007917E2"/>
    <w:rsid w:val="00791CD4"/>
    <w:rsid w:val="00791FD5"/>
    <w:rsid w:val="00792306"/>
    <w:rsid w:val="00794686"/>
    <w:rsid w:val="00795A51"/>
    <w:rsid w:val="00795BCC"/>
    <w:rsid w:val="00796368"/>
    <w:rsid w:val="00797250"/>
    <w:rsid w:val="007979D4"/>
    <w:rsid w:val="007A09B0"/>
    <w:rsid w:val="007A0CB1"/>
    <w:rsid w:val="007A1B2C"/>
    <w:rsid w:val="007A2279"/>
    <w:rsid w:val="007A3321"/>
    <w:rsid w:val="007A55A5"/>
    <w:rsid w:val="007A7252"/>
    <w:rsid w:val="007A7DAC"/>
    <w:rsid w:val="007A7FDB"/>
    <w:rsid w:val="007B23AA"/>
    <w:rsid w:val="007B2A27"/>
    <w:rsid w:val="007B39CA"/>
    <w:rsid w:val="007B3FEF"/>
    <w:rsid w:val="007B416F"/>
    <w:rsid w:val="007B52A7"/>
    <w:rsid w:val="007B5FD9"/>
    <w:rsid w:val="007B6DAA"/>
    <w:rsid w:val="007B6DC2"/>
    <w:rsid w:val="007C0D35"/>
    <w:rsid w:val="007C1B56"/>
    <w:rsid w:val="007C2996"/>
    <w:rsid w:val="007C43BD"/>
    <w:rsid w:val="007C4CAE"/>
    <w:rsid w:val="007C587B"/>
    <w:rsid w:val="007D012D"/>
    <w:rsid w:val="007D02A8"/>
    <w:rsid w:val="007D3D21"/>
    <w:rsid w:val="007D514A"/>
    <w:rsid w:val="007D68DB"/>
    <w:rsid w:val="007D6988"/>
    <w:rsid w:val="007D733B"/>
    <w:rsid w:val="007E0A3D"/>
    <w:rsid w:val="007E0B4C"/>
    <w:rsid w:val="007E0DE1"/>
    <w:rsid w:val="007E17F3"/>
    <w:rsid w:val="007E1C34"/>
    <w:rsid w:val="007E1EB4"/>
    <w:rsid w:val="007E4C31"/>
    <w:rsid w:val="007E524B"/>
    <w:rsid w:val="007E57DF"/>
    <w:rsid w:val="007F02F4"/>
    <w:rsid w:val="007F0E5D"/>
    <w:rsid w:val="007F1284"/>
    <w:rsid w:val="007F61B7"/>
    <w:rsid w:val="007F6E2B"/>
    <w:rsid w:val="007F75E3"/>
    <w:rsid w:val="008015C7"/>
    <w:rsid w:val="00805AC1"/>
    <w:rsid w:val="00805B58"/>
    <w:rsid w:val="008100E5"/>
    <w:rsid w:val="00810B9D"/>
    <w:rsid w:val="0081133F"/>
    <w:rsid w:val="0081348F"/>
    <w:rsid w:val="00813712"/>
    <w:rsid w:val="00814CAF"/>
    <w:rsid w:val="00816C43"/>
    <w:rsid w:val="0081779C"/>
    <w:rsid w:val="00820777"/>
    <w:rsid w:val="00820C21"/>
    <w:rsid w:val="0082167C"/>
    <w:rsid w:val="00822AA9"/>
    <w:rsid w:val="008234AA"/>
    <w:rsid w:val="0082472B"/>
    <w:rsid w:val="008251F3"/>
    <w:rsid w:val="00826CED"/>
    <w:rsid w:val="00831894"/>
    <w:rsid w:val="00832A41"/>
    <w:rsid w:val="00833CD0"/>
    <w:rsid w:val="008358FB"/>
    <w:rsid w:val="00836AED"/>
    <w:rsid w:val="00836CBA"/>
    <w:rsid w:val="0083719B"/>
    <w:rsid w:val="00837832"/>
    <w:rsid w:val="00837A10"/>
    <w:rsid w:val="0084009C"/>
    <w:rsid w:val="00840BC4"/>
    <w:rsid w:val="00844725"/>
    <w:rsid w:val="00846268"/>
    <w:rsid w:val="0084637A"/>
    <w:rsid w:val="00846410"/>
    <w:rsid w:val="00846681"/>
    <w:rsid w:val="00852040"/>
    <w:rsid w:val="00853573"/>
    <w:rsid w:val="00854F58"/>
    <w:rsid w:val="00855C35"/>
    <w:rsid w:val="00856033"/>
    <w:rsid w:val="00856AAA"/>
    <w:rsid w:val="008607F9"/>
    <w:rsid w:val="008624BE"/>
    <w:rsid w:val="00864449"/>
    <w:rsid w:val="0086469A"/>
    <w:rsid w:val="00864CAE"/>
    <w:rsid w:val="00865C75"/>
    <w:rsid w:val="008706F9"/>
    <w:rsid w:val="00872723"/>
    <w:rsid w:val="00872DD0"/>
    <w:rsid w:val="008732E9"/>
    <w:rsid w:val="008738D3"/>
    <w:rsid w:val="008743C9"/>
    <w:rsid w:val="0087550C"/>
    <w:rsid w:val="00875F71"/>
    <w:rsid w:val="00876B8A"/>
    <w:rsid w:val="00880F31"/>
    <w:rsid w:val="00884373"/>
    <w:rsid w:val="00886741"/>
    <w:rsid w:val="00887CAF"/>
    <w:rsid w:val="00890F15"/>
    <w:rsid w:val="00893A77"/>
    <w:rsid w:val="00893B7B"/>
    <w:rsid w:val="00894165"/>
    <w:rsid w:val="0089440E"/>
    <w:rsid w:val="008953EA"/>
    <w:rsid w:val="00895477"/>
    <w:rsid w:val="0089602F"/>
    <w:rsid w:val="00896B29"/>
    <w:rsid w:val="00896E81"/>
    <w:rsid w:val="0089752A"/>
    <w:rsid w:val="008A0D22"/>
    <w:rsid w:val="008A2088"/>
    <w:rsid w:val="008A2A13"/>
    <w:rsid w:val="008A2D6A"/>
    <w:rsid w:val="008A3047"/>
    <w:rsid w:val="008A35FF"/>
    <w:rsid w:val="008A3C36"/>
    <w:rsid w:val="008A3C5F"/>
    <w:rsid w:val="008A5CF5"/>
    <w:rsid w:val="008B0CE7"/>
    <w:rsid w:val="008B1AAE"/>
    <w:rsid w:val="008B3D3F"/>
    <w:rsid w:val="008B43EA"/>
    <w:rsid w:val="008B4B23"/>
    <w:rsid w:val="008B700E"/>
    <w:rsid w:val="008B72E3"/>
    <w:rsid w:val="008C0993"/>
    <w:rsid w:val="008C104E"/>
    <w:rsid w:val="008C1BAB"/>
    <w:rsid w:val="008C4C4D"/>
    <w:rsid w:val="008C6137"/>
    <w:rsid w:val="008D0648"/>
    <w:rsid w:val="008D0D8B"/>
    <w:rsid w:val="008D10E2"/>
    <w:rsid w:val="008D219A"/>
    <w:rsid w:val="008D29BB"/>
    <w:rsid w:val="008D30C9"/>
    <w:rsid w:val="008D35C5"/>
    <w:rsid w:val="008D3AD2"/>
    <w:rsid w:val="008D4359"/>
    <w:rsid w:val="008D4C99"/>
    <w:rsid w:val="008D4E7F"/>
    <w:rsid w:val="008D5A83"/>
    <w:rsid w:val="008D65CB"/>
    <w:rsid w:val="008D74CD"/>
    <w:rsid w:val="008D7582"/>
    <w:rsid w:val="008D7AD0"/>
    <w:rsid w:val="008E172D"/>
    <w:rsid w:val="008E17F2"/>
    <w:rsid w:val="008E433C"/>
    <w:rsid w:val="008E59B5"/>
    <w:rsid w:val="008E6589"/>
    <w:rsid w:val="008F21F7"/>
    <w:rsid w:val="008F3173"/>
    <w:rsid w:val="008F38FD"/>
    <w:rsid w:val="008F3AC0"/>
    <w:rsid w:val="008F53DA"/>
    <w:rsid w:val="008F553C"/>
    <w:rsid w:val="008F5A8B"/>
    <w:rsid w:val="008F66A6"/>
    <w:rsid w:val="008F74EF"/>
    <w:rsid w:val="008F7C01"/>
    <w:rsid w:val="00900DEC"/>
    <w:rsid w:val="009043F5"/>
    <w:rsid w:val="00904947"/>
    <w:rsid w:val="00905A18"/>
    <w:rsid w:val="00906955"/>
    <w:rsid w:val="00907276"/>
    <w:rsid w:val="009076A6"/>
    <w:rsid w:val="009135A5"/>
    <w:rsid w:val="00913AE2"/>
    <w:rsid w:val="00913EEA"/>
    <w:rsid w:val="00914066"/>
    <w:rsid w:val="00914D53"/>
    <w:rsid w:val="00915403"/>
    <w:rsid w:val="00916AF6"/>
    <w:rsid w:val="00917820"/>
    <w:rsid w:val="0092051A"/>
    <w:rsid w:val="009206EB"/>
    <w:rsid w:val="009217B3"/>
    <w:rsid w:val="00922324"/>
    <w:rsid w:val="00925AA2"/>
    <w:rsid w:val="00930CFC"/>
    <w:rsid w:val="00931668"/>
    <w:rsid w:val="00933CA0"/>
    <w:rsid w:val="00935609"/>
    <w:rsid w:val="00936073"/>
    <w:rsid w:val="009405C2"/>
    <w:rsid w:val="00940E27"/>
    <w:rsid w:val="00941340"/>
    <w:rsid w:val="009428D0"/>
    <w:rsid w:val="00942BD5"/>
    <w:rsid w:val="00943B86"/>
    <w:rsid w:val="00944C29"/>
    <w:rsid w:val="00945FCE"/>
    <w:rsid w:val="00950B62"/>
    <w:rsid w:val="0095116E"/>
    <w:rsid w:val="00951858"/>
    <w:rsid w:val="00951DE9"/>
    <w:rsid w:val="00952A3C"/>
    <w:rsid w:val="009539C7"/>
    <w:rsid w:val="00954208"/>
    <w:rsid w:val="009565EF"/>
    <w:rsid w:val="00957713"/>
    <w:rsid w:val="00957765"/>
    <w:rsid w:val="009578E1"/>
    <w:rsid w:val="0096020C"/>
    <w:rsid w:val="00960568"/>
    <w:rsid w:val="00960B21"/>
    <w:rsid w:val="009612EC"/>
    <w:rsid w:val="00961B40"/>
    <w:rsid w:val="00963A9C"/>
    <w:rsid w:val="00963AB0"/>
    <w:rsid w:val="00963E16"/>
    <w:rsid w:val="00965C87"/>
    <w:rsid w:val="009667DF"/>
    <w:rsid w:val="009669DD"/>
    <w:rsid w:val="00967187"/>
    <w:rsid w:val="009673BC"/>
    <w:rsid w:val="00970C43"/>
    <w:rsid w:val="009723D6"/>
    <w:rsid w:val="00972F4B"/>
    <w:rsid w:val="009744DF"/>
    <w:rsid w:val="009749B7"/>
    <w:rsid w:val="009758AD"/>
    <w:rsid w:val="00976A05"/>
    <w:rsid w:val="009773BF"/>
    <w:rsid w:val="00980467"/>
    <w:rsid w:val="009819AA"/>
    <w:rsid w:val="00982FC4"/>
    <w:rsid w:val="00983429"/>
    <w:rsid w:val="00983F94"/>
    <w:rsid w:val="0098411B"/>
    <w:rsid w:val="0098528A"/>
    <w:rsid w:val="009862E5"/>
    <w:rsid w:val="00986A58"/>
    <w:rsid w:val="0099102F"/>
    <w:rsid w:val="009915BF"/>
    <w:rsid w:val="0099274A"/>
    <w:rsid w:val="00993563"/>
    <w:rsid w:val="00993A96"/>
    <w:rsid w:val="00994277"/>
    <w:rsid w:val="00994CD7"/>
    <w:rsid w:val="00996918"/>
    <w:rsid w:val="009969BA"/>
    <w:rsid w:val="00996AEA"/>
    <w:rsid w:val="00996E4C"/>
    <w:rsid w:val="00997F3A"/>
    <w:rsid w:val="009A09AF"/>
    <w:rsid w:val="009A1CAE"/>
    <w:rsid w:val="009A356C"/>
    <w:rsid w:val="009A4309"/>
    <w:rsid w:val="009A4852"/>
    <w:rsid w:val="009A5E50"/>
    <w:rsid w:val="009A7773"/>
    <w:rsid w:val="009B031C"/>
    <w:rsid w:val="009B16CE"/>
    <w:rsid w:val="009B1F8B"/>
    <w:rsid w:val="009B2086"/>
    <w:rsid w:val="009B309B"/>
    <w:rsid w:val="009B39C1"/>
    <w:rsid w:val="009B4CDE"/>
    <w:rsid w:val="009B5785"/>
    <w:rsid w:val="009B6842"/>
    <w:rsid w:val="009C03F2"/>
    <w:rsid w:val="009C172A"/>
    <w:rsid w:val="009C2F5C"/>
    <w:rsid w:val="009C522C"/>
    <w:rsid w:val="009C7578"/>
    <w:rsid w:val="009D012F"/>
    <w:rsid w:val="009D2834"/>
    <w:rsid w:val="009D2917"/>
    <w:rsid w:val="009D34FC"/>
    <w:rsid w:val="009D3726"/>
    <w:rsid w:val="009D5400"/>
    <w:rsid w:val="009D598E"/>
    <w:rsid w:val="009D6E69"/>
    <w:rsid w:val="009E133C"/>
    <w:rsid w:val="009E37CF"/>
    <w:rsid w:val="009E553C"/>
    <w:rsid w:val="009E57A0"/>
    <w:rsid w:val="009E75E2"/>
    <w:rsid w:val="009E7B41"/>
    <w:rsid w:val="009F09F9"/>
    <w:rsid w:val="009F259D"/>
    <w:rsid w:val="009F26C6"/>
    <w:rsid w:val="009F2B79"/>
    <w:rsid w:val="009F3969"/>
    <w:rsid w:val="009F3CAC"/>
    <w:rsid w:val="009F4A01"/>
    <w:rsid w:val="009F5349"/>
    <w:rsid w:val="009F58C1"/>
    <w:rsid w:val="009F7E35"/>
    <w:rsid w:val="00A01E0B"/>
    <w:rsid w:val="00A02A8B"/>
    <w:rsid w:val="00A03B44"/>
    <w:rsid w:val="00A03EC8"/>
    <w:rsid w:val="00A05813"/>
    <w:rsid w:val="00A07B39"/>
    <w:rsid w:val="00A1136A"/>
    <w:rsid w:val="00A12AF9"/>
    <w:rsid w:val="00A12C14"/>
    <w:rsid w:val="00A176AD"/>
    <w:rsid w:val="00A2140D"/>
    <w:rsid w:val="00A2217E"/>
    <w:rsid w:val="00A227F9"/>
    <w:rsid w:val="00A22943"/>
    <w:rsid w:val="00A2309A"/>
    <w:rsid w:val="00A236C9"/>
    <w:rsid w:val="00A25273"/>
    <w:rsid w:val="00A27958"/>
    <w:rsid w:val="00A27A57"/>
    <w:rsid w:val="00A314B7"/>
    <w:rsid w:val="00A334F3"/>
    <w:rsid w:val="00A3384F"/>
    <w:rsid w:val="00A33E03"/>
    <w:rsid w:val="00A35075"/>
    <w:rsid w:val="00A3507D"/>
    <w:rsid w:val="00A36180"/>
    <w:rsid w:val="00A36E04"/>
    <w:rsid w:val="00A370FB"/>
    <w:rsid w:val="00A40A3E"/>
    <w:rsid w:val="00A41E7A"/>
    <w:rsid w:val="00A440F5"/>
    <w:rsid w:val="00A448A0"/>
    <w:rsid w:val="00A45AEF"/>
    <w:rsid w:val="00A4700E"/>
    <w:rsid w:val="00A511A1"/>
    <w:rsid w:val="00A52EF8"/>
    <w:rsid w:val="00A53946"/>
    <w:rsid w:val="00A55C1F"/>
    <w:rsid w:val="00A56767"/>
    <w:rsid w:val="00A6020B"/>
    <w:rsid w:val="00A611A5"/>
    <w:rsid w:val="00A615F4"/>
    <w:rsid w:val="00A61633"/>
    <w:rsid w:val="00A61CA0"/>
    <w:rsid w:val="00A62507"/>
    <w:rsid w:val="00A6250C"/>
    <w:rsid w:val="00A62CAD"/>
    <w:rsid w:val="00A62F0B"/>
    <w:rsid w:val="00A635E7"/>
    <w:rsid w:val="00A646F3"/>
    <w:rsid w:val="00A65EA3"/>
    <w:rsid w:val="00A6717B"/>
    <w:rsid w:val="00A67879"/>
    <w:rsid w:val="00A709B5"/>
    <w:rsid w:val="00A7226E"/>
    <w:rsid w:val="00A73E41"/>
    <w:rsid w:val="00A73F46"/>
    <w:rsid w:val="00A74017"/>
    <w:rsid w:val="00A76927"/>
    <w:rsid w:val="00A76EA5"/>
    <w:rsid w:val="00A77A29"/>
    <w:rsid w:val="00A802F3"/>
    <w:rsid w:val="00A80DE8"/>
    <w:rsid w:val="00A811FE"/>
    <w:rsid w:val="00A85FAC"/>
    <w:rsid w:val="00A86646"/>
    <w:rsid w:val="00A90C36"/>
    <w:rsid w:val="00A9101E"/>
    <w:rsid w:val="00A915B4"/>
    <w:rsid w:val="00A915E3"/>
    <w:rsid w:val="00A91613"/>
    <w:rsid w:val="00A94C6D"/>
    <w:rsid w:val="00A95390"/>
    <w:rsid w:val="00A95A29"/>
    <w:rsid w:val="00A9647E"/>
    <w:rsid w:val="00A979ED"/>
    <w:rsid w:val="00AA3F6F"/>
    <w:rsid w:val="00AA52FF"/>
    <w:rsid w:val="00AA559D"/>
    <w:rsid w:val="00AB00C6"/>
    <w:rsid w:val="00AB12B5"/>
    <w:rsid w:val="00AB1DD6"/>
    <w:rsid w:val="00AB39C3"/>
    <w:rsid w:val="00AB52CE"/>
    <w:rsid w:val="00AB5852"/>
    <w:rsid w:val="00AB662C"/>
    <w:rsid w:val="00AB781A"/>
    <w:rsid w:val="00AC0556"/>
    <w:rsid w:val="00AC337B"/>
    <w:rsid w:val="00AC38D4"/>
    <w:rsid w:val="00AC3A55"/>
    <w:rsid w:val="00AC3D6A"/>
    <w:rsid w:val="00AC490D"/>
    <w:rsid w:val="00AC4BCC"/>
    <w:rsid w:val="00AC5D78"/>
    <w:rsid w:val="00AC70D5"/>
    <w:rsid w:val="00AD1DB0"/>
    <w:rsid w:val="00AD3754"/>
    <w:rsid w:val="00AD3AA4"/>
    <w:rsid w:val="00AD416E"/>
    <w:rsid w:val="00AD47D2"/>
    <w:rsid w:val="00AD62DF"/>
    <w:rsid w:val="00AE1782"/>
    <w:rsid w:val="00AE1861"/>
    <w:rsid w:val="00AE3E54"/>
    <w:rsid w:val="00AE4D33"/>
    <w:rsid w:val="00AE6030"/>
    <w:rsid w:val="00AE6A78"/>
    <w:rsid w:val="00AF0A3D"/>
    <w:rsid w:val="00AF0D8A"/>
    <w:rsid w:val="00AF153C"/>
    <w:rsid w:val="00AF19E8"/>
    <w:rsid w:val="00AF1BD5"/>
    <w:rsid w:val="00AF260B"/>
    <w:rsid w:val="00AF484A"/>
    <w:rsid w:val="00AF5223"/>
    <w:rsid w:val="00AF548A"/>
    <w:rsid w:val="00AF7990"/>
    <w:rsid w:val="00B02135"/>
    <w:rsid w:val="00B03077"/>
    <w:rsid w:val="00B03659"/>
    <w:rsid w:val="00B04739"/>
    <w:rsid w:val="00B04F01"/>
    <w:rsid w:val="00B04F35"/>
    <w:rsid w:val="00B05039"/>
    <w:rsid w:val="00B0517A"/>
    <w:rsid w:val="00B05B38"/>
    <w:rsid w:val="00B05E6B"/>
    <w:rsid w:val="00B06A6F"/>
    <w:rsid w:val="00B06E68"/>
    <w:rsid w:val="00B07836"/>
    <w:rsid w:val="00B07F39"/>
    <w:rsid w:val="00B10042"/>
    <w:rsid w:val="00B10090"/>
    <w:rsid w:val="00B102A6"/>
    <w:rsid w:val="00B111F0"/>
    <w:rsid w:val="00B11283"/>
    <w:rsid w:val="00B1203D"/>
    <w:rsid w:val="00B12523"/>
    <w:rsid w:val="00B1306C"/>
    <w:rsid w:val="00B13F76"/>
    <w:rsid w:val="00B14CEC"/>
    <w:rsid w:val="00B14FA8"/>
    <w:rsid w:val="00B162EB"/>
    <w:rsid w:val="00B24484"/>
    <w:rsid w:val="00B2485A"/>
    <w:rsid w:val="00B267B0"/>
    <w:rsid w:val="00B27635"/>
    <w:rsid w:val="00B32600"/>
    <w:rsid w:val="00B32F2F"/>
    <w:rsid w:val="00B34628"/>
    <w:rsid w:val="00B346D6"/>
    <w:rsid w:val="00B355CA"/>
    <w:rsid w:val="00B361A8"/>
    <w:rsid w:val="00B407F6"/>
    <w:rsid w:val="00B42320"/>
    <w:rsid w:val="00B442C5"/>
    <w:rsid w:val="00B45936"/>
    <w:rsid w:val="00B463FC"/>
    <w:rsid w:val="00B47F01"/>
    <w:rsid w:val="00B508D4"/>
    <w:rsid w:val="00B52454"/>
    <w:rsid w:val="00B52EBA"/>
    <w:rsid w:val="00B53EA6"/>
    <w:rsid w:val="00B54469"/>
    <w:rsid w:val="00B547E2"/>
    <w:rsid w:val="00B54F27"/>
    <w:rsid w:val="00B55246"/>
    <w:rsid w:val="00B552B8"/>
    <w:rsid w:val="00B556F9"/>
    <w:rsid w:val="00B55FC4"/>
    <w:rsid w:val="00B5648D"/>
    <w:rsid w:val="00B5670F"/>
    <w:rsid w:val="00B5705B"/>
    <w:rsid w:val="00B57493"/>
    <w:rsid w:val="00B6019A"/>
    <w:rsid w:val="00B6065A"/>
    <w:rsid w:val="00B61365"/>
    <w:rsid w:val="00B63B98"/>
    <w:rsid w:val="00B63FF0"/>
    <w:rsid w:val="00B644C3"/>
    <w:rsid w:val="00B64681"/>
    <w:rsid w:val="00B6496B"/>
    <w:rsid w:val="00B6543E"/>
    <w:rsid w:val="00B6568C"/>
    <w:rsid w:val="00B65E19"/>
    <w:rsid w:val="00B66567"/>
    <w:rsid w:val="00B67238"/>
    <w:rsid w:val="00B672E9"/>
    <w:rsid w:val="00B67C36"/>
    <w:rsid w:val="00B7004C"/>
    <w:rsid w:val="00B70318"/>
    <w:rsid w:val="00B7075F"/>
    <w:rsid w:val="00B715BD"/>
    <w:rsid w:val="00B71D78"/>
    <w:rsid w:val="00B74D9D"/>
    <w:rsid w:val="00B77CCA"/>
    <w:rsid w:val="00B80F64"/>
    <w:rsid w:val="00B83C45"/>
    <w:rsid w:val="00B84469"/>
    <w:rsid w:val="00B850D0"/>
    <w:rsid w:val="00B85904"/>
    <w:rsid w:val="00B85CE7"/>
    <w:rsid w:val="00B8733F"/>
    <w:rsid w:val="00B875EE"/>
    <w:rsid w:val="00B87705"/>
    <w:rsid w:val="00B90EE9"/>
    <w:rsid w:val="00B91B48"/>
    <w:rsid w:val="00B91E3D"/>
    <w:rsid w:val="00B92007"/>
    <w:rsid w:val="00B92C5C"/>
    <w:rsid w:val="00B93510"/>
    <w:rsid w:val="00B953C8"/>
    <w:rsid w:val="00B95EDD"/>
    <w:rsid w:val="00BA1082"/>
    <w:rsid w:val="00BA770D"/>
    <w:rsid w:val="00BB2036"/>
    <w:rsid w:val="00BB2BB2"/>
    <w:rsid w:val="00BB3EA2"/>
    <w:rsid w:val="00BB3EAB"/>
    <w:rsid w:val="00BB5A57"/>
    <w:rsid w:val="00BB63AC"/>
    <w:rsid w:val="00BB66EF"/>
    <w:rsid w:val="00BB6996"/>
    <w:rsid w:val="00BB7D77"/>
    <w:rsid w:val="00BB7F21"/>
    <w:rsid w:val="00BC034A"/>
    <w:rsid w:val="00BC3C57"/>
    <w:rsid w:val="00BC4464"/>
    <w:rsid w:val="00BC4772"/>
    <w:rsid w:val="00BC4870"/>
    <w:rsid w:val="00BC51D1"/>
    <w:rsid w:val="00BD0B38"/>
    <w:rsid w:val="00BD11C0"/>
    <w:rsid w:val="00BD2254"/>
    <w:rsid w:val="00BD70FA"/>
    <w:rsid w:val="00BD7E55"/>
    <w:rsid w:val="00BE0169"/>
    <w:rsid w:val="00BE02C6"/>
    <w:rsid w:val="00BE0D08"/>
    <w:rsid w:val="00BE4430"/>
    <w:rsid w:val="00BE5350"/>
    <w:rsid w:val="00BE5EDB"/>
    <w:rsid w:val="00BE5EEF"/>
    <w:rsid w:val="00BE6AC0"/>
    <w:rsid w:val="00BE6C5F"/>
    <w:rsid w:val="00BE7BF2"/>
    <w:rsid w:val="00BF06BD"/>
    <w:rsid w:val="00BF09B8"/>
    <w:rsid w:val="00BF0B57"/>
    <w:rsid w:val="00BF0BA3"/>
    <w:rsid w:val="00BF1909"/>
    <w:rsid w:val="00BF495B"/>
    <w:rsid w:val="00BF6B92"/>
    <w:rsid w:val="00BF7C95"/>
    <w:rsid w:val="00BF7D86"/>
    <w:rsid w:val="00C00BF1"/>
    <w:rsid w:val="00C01E3F"/>
    <w:rsid w:val="00C03E43"/>
    <w:rsid w:val="00C061B8"/>
    <w:rsid w:val="00C06FA0"/>
    <w:rsid w:val="00C103E4"/>
    <w:rsid w:val="00C11123"/>
    <w:rsid w:val="00C11E77"/>
    <w:rsid w:val="00C149A3"/>
    <w:rsid w:val="00C14E9A"/>
    <w:rsid w:val="00C16191"/>
    <w:rsid w:val="00C17520"/>
    <w:rsid w:val="00C203AC"/>
    <w:rsid w:val="00C2061A"/>
    <w:rsid w:val="00C20D73"/>
    <w:rsid w:val="00C21308"/>
    <w:rsid w:val="00C23652"/>
    <w:rsid w:val="00C23667"/>
    <w:rsid w:val="00C25F7F"/>
    <w:rsid w:val="00C2633D"/>
    <w:rsid w:val="00C26A0D"/>
    <w:rsid w:val="00C26A60"/>
    <w:rsid w:val="00C30152"/>
    <w:rsid w:val="00C30354"/>
    <w:rsid w:val="00C3069A"/>
    <w:rsid w:val="00C32941"/>
    <w:rsid w:val="00C35441"/>
    <w:rsid w:val="00C356E6"/>
    <w:rsid w:val="00C4010B"/>
    <w:rsid w:val="00C41D64"/>
    <w:rsid w:val="00C42284"/>
    <w:rsid w:val="00C42D2A"/>
    <w:rsid w:val="00C44D8F"/>
    <w:rsid w:val="00C45D4E"/>
    <w:rsid w:val="00C4639D"/>
    <w:rsid w:val="00C505AB"/>
    <w:rsid w:val="00C514F5"/>
    <w:rsid w:val="00C52063"/>
    <w:rsid w:val="00C52289"/>
    <w:rsid w:val="00C53200"/>
    <w:rsid w:val="00C535B1"/>
    <w:rsid w:val="00C54BA3"/>
    <w:rsid w:val="00C54F9D"/>
    <w:rsid w:val="00C55245"/>
    <w:rsid w:val="00C565B1"/>
    <w:rsid w:val="00C567A1"/>
    <w:rsid w:val="00C5744B"/>
    <w:rsid w:val="00C57496"/>
    <w:rsid w:val="00C60BF6"/>
    <w:rsid w:val="00C63281"/>
    <w:rsid w:val="00C6407E"/>
    <w:rsid w:val="00C642BC"/>
    <w:rsid w:val="00C70E11"/>
    <w:rsid w:val="00C7265E"/>
    <w:rsid w:val="00C737E1"/>
    <w:rsid w:val="00C74280"/>
    <w:rsid w:val="00C74CC1"/>
    <w:rsid w:val="00C75C45"/>
    <w:rsid w:val="00C80393"/>
    <w:rsid w:val="00C80D37"/>
    <w:rsid w:val="00C81CBA"/>
    <w:rsid w:val="00C909BB"/>
    <w:rsid w:val="00C91C5E"/>
    <w:rsid w:val="00C93335"/>
    <w:rsid w:val="00C93804"/>
    <w:rsid w:val="00C95110"/>
    <w:rsid w:val="00C95D07"/>
    <w:rsid w:val="00C9639A"/>
    <w:rsid w:val="00C96D5D"/>
    <w:rsid w:val="00C96F36"/>
    <w:rsid w:val="00CA0516"/>
    <w:rsid w:val="00CA3F9F"/>
    <w:rsid w:val="00CA4899"/>
    <w:rsid w:val="00CA59D6"/>
    <w:rsid w:val="00CA5C94"/>
    <w:rsid w:val="00CA5DC0"/>
    <w:rsid w:val="00CA6034"/>
    <w:rsid w:val="00CA611B"/>
    <w:rsid w:val="00CA6128"/>
    <w:rsid w:val="00CA7C51"/>
    <w:rsid w:val="00CB0A58"/>
    <w:rsid w:val="00CB1047"/>
    <w:rsid w:val="00CB13CF"/>
    <w:rsid w:val="00CB15B1"/>
    <w:rsid w:val="00CB191B"/>
    <w:rsid w:val="00CB1A53"/>
    <w:rsid w:val="00CB2794"/>
    <w:rsid w:val="00CB2C9C"/>
    <w:rsid w:val="00CB3A4A"/>
    <w:rsid w:val="00CB7186"/>
    <w:rsid w:val="00CB7672"/>
    <w:rsid w:val="00CC019D"/>
    <w:rsid w:val="00CC0698"/>
    <w:rsid w:val="00CC07AA"/>
    <w:rsid w:val="00CC2B6C"/>
    <w:rsid w:val="00CC33AC"/>
    <w:rsid w:val="00CC3528"/>
    <w:rsid w:val="00CC3759"/>
    <w:rsid w:val="00CC4F7F"/>
    <w:rsid w:val="00CC567B"/>
    <w:rsid w:val="00CC5C5F"/>
    <w:rsid w:val="00CC5E03"/>
    <w:rsid w:val="00CC6061"/>
    <w:rsid w:val="00CC64D6"/>
    <w:rsid w:val="00CC7602"/>
    <w:rsid w:val="00CD22CE"/>
    <w:rsid w:val="00CD313C"/>
    <w:rsid w:val="00CD379C"/>
    <w:rsid w:val="00CD3A60"/>
    <w:rsid w:val="00CD67E9"/>
    <w:rsid w:val="00CD6903"/>
    <w:rsid w:val="00CD6F6D"/>
    <w:rsid w:val="00CD765D"/>
    <w:rsid w:val="00CE0B57"/>
    <w:rsid w:val="00CE0CC2"/>
    <w:rsid w:val="00CE0CDD"/>
    <w:rsid w:val="00CE1A3B"/>
    <w:rsid w:val="00CE2579"/>
    <w:rsid w:val="00CE2A63"/>
    <w:rsid w:val="00CE2BF5"/>
    <w:rsid w:val="00CE3674"/>
    <w:rsid w:val="00CE40F4"/>
    <w:rsid w:val="00CE6AB6"/>
    <w:rsid w:val="00CF0068"/>
    <w:rsid w:val="00CF091E"/>
    <w:rsid w:val="00CF0BFC"/>
    <w:rsid w:val="00CF13D7"/>
    <w:rsid w:val="00CF1ACB"/>
    <w:rsid w:val="00CF1D29"/>
    <w:rsid w:val="00CF2107"/>
    <w:rsid w:val="00CF2554"/>
    <w:rsid w:val="00CF29EC"/>
    <w:rsid w:val="00CF2A35"/>
    <w:rsid w:val="00CF424B"/>
    <w:rsid w:val="00CF464A"/>
    <w:rsid w:val="00CF5B14"/>
    <w:rsid w:val="00D008C6"/>
    <w:rsid w:val="00D00BF6"/>
    <w:rsid w:val="00D0128F"/>
    <w:rsid w:val="00D02037"/>
    <w:rsid w:val="00D025DF"/>
    <w:rsid w:val="00D03425"/>
    <w:rsid w:val="00D034B9"/>
    <w:rsid w:val="00D047A5"/>
    <w:rsid w:val="00D1067A"/>
    <w:rsid w:val="00D10AA3"/>
    <w:rsid w:val="00D10AB4"/>
    <w:rsid w:val="00D113CB"/>
    <w:rsid w:val="00D117A8"/>
    <w:rsid w:val="00D1326A"/>
    <w:rsid w:val="00D15692"/>
    <w:rsid w:val="00D17B67"/>
    <w:rsid w:val="00D22A87"/>
    <w:rsid w:val="00D23BAF"/>
    <w:rsid w:val="00D25AED"/>
    <w:rsid w:val="00D25D08"/>
    <w:rsid w:val="00D25D46"/>
    <w:rsid w:val="00D2718E"/>
    <w:rsid w:val="00D3092A"/>
    <w:rsid w:val="00D3311F"/>
    <w:rsid w:val="00D3356B"/>
    <w:rsid w:val="00D339BC"/>
    <w:rsid w:val="00D3420F"/>
    <w:rsid w:val="00D35272"/>
    <w:rsid w:val="00D36AB8"/>
    <w:rsid w:val="00D3798C"/>
    <w:rsid w:val="00D40A09"/>
    <w:rsid w:val="00D40D50"/>
    <w:rsid w:val="00D411E6"/>
    <w:rsid w:val="00D4130B"/>
    <w:rsid w:val="00D41470"/>
    <w:rsid w:val="00D41842"/>
    <w:rsid w:val="00D42523"/>
    <w:rsid w:val="00D42590"/>
    <w:rsid w:val="00D431DE"/>
    <w:rsid w:val="00D45CCF"/>
    <w:rsid w:val="00D46806"/>
    <w:rsid w:val="00D47532"/>
    <w:rsid w:val="00D47951"/>
    <w:rsid w:val="00D47D3E"/>
    <w:rsid w:val="00D500F3"/>
    <w:rsid w:val="00D54B15"/>
    <w:rsid w:val="00D54CC8"/>
    <w:rsid w:val="00D55DF6"/>
    <w:rsid w:val="00D5656B"/>
    <w:rsid w:val="00D56589"/>
    <w:rsid w:val="00D612BC"/>
    <w:rsid w:val="00D64905"/>
    <w:rsid w:val="00D6571F"/>
    <w:rsid w:val="00D658C6"/>
    <w:rsid w:val="00D67667"/>
    <w:rsid w:val="00D678E7"/>
    <w:rsid w:val="00D70D1B"/>
    <w:rsid w:val="00D719AC"/>
    <w:rsid w:val="00D726A3"/>
    <w:rsid w:val="00D72EB7"/>
    <w:rsid w:val="00D74006"/>
    <w:rsid w:val="00D744E4"/>
    <w:rsid w:val="00D76ADF"/>
    <w:rsid w:val="00D776C1"/>
    <w:rsid w:val="00D77F8E"/>
    <w:rsid w:val="00D80CEC"/>
    <w:rsid w:val="00D82FA4"/>
    <w:rsid w:val="00D83036"/>
    <w:rsid w:val="00D83C32"/>
    <w:rsid w:val="00D84582"/>
    <w:rsid w:val="00D84651"/>
    <w:rsid w:val="00D87107"/>
    <w:rsid w:val="00D87662"/>
    <w:rsid w:val="00D8789B"/>
    <w:rsid w:val="00D87CEA"/>
    <w:rsid w:val="00D9090B"/>
    <w:rsid w:val="00D92A44"/>
    <w:rsid w:val="00D92F61"/>
    <w:rsid w:val="00D93210"/>
    <w:rsid w:val="00D94387"/>
    <w:rsid w:val="00D95D74"/>
    <w:rsid w:val="00D9638A"/>
    <w:rsid w:val="00D96DEE"/>
    <w:rsid w:val="00D97745"/>
    <w:rsid w:val="00DA1D98"/>
    <w:rsid w:val="00DA2E30"/>
    <w:rsid w:val="00DA443C"/>
    <w:rsid w:val="00DA5275"/>
    <w:rsid w:val="00DA59A9"/>
    <w:rsid w:val="00DA5A48"/>
    <w:rsid w:val="00DA6ABD"/>
    <w:rsid w:val="00DA6F12"/>
    <w:rsid w:val="00DA7D8C"/>
    <w:rsid w:val="00DB3DDA"/>
    <w:rsid w:val="00DB4228"/>
    <w:rsid w:val="00DB42F8"/>
    <w:rsid w:val="00DB4824"/>
    <w:rsid w:val="00DB4A7B"/>
    <w:rsid w:val="00DB7FDE"/>
    <w:rsid w:val="00DC0332"/>
    <w:rsid w:val="00DC12B1"/>
    <w:rsid w:val="00DC158E"/>
    <w:rsid w:val="00DC2886"/>
    <w:rsid w:val="00DC2CAE"/>
    <w:rsid w:val="00DC3A8E"/>
    <w:rsid w:val="00DC43B8"/>
    <w:rsid w:val="00DC4CA1"/>
    <w:rsid w:val="00DC6479"/>
    <w:rsid w:val="00DC6826"/>
    <w:rsid w:val="00DC6DD5"/>
    <w:rsid w:val="00DC6FA2"/>
    <w:rsid w:val="00DC7241"/>
    <w:rsid w:val="00DD059C"/>
    <w:rsid w:val="00DD0A8A"/>
    <w:rsid w:val="00DD1A06"/>
    <w:rsid w:val="00DD1D75"/>
    <w:rsid w:val="00DD4BF8"/>
    <w:rsid w:val="00DD5800"/>
    <w:rsid w:val="00DD5D22"/>
    <w:rsid w:val="00DD5E69"/>
    <w:rsid w:val="00DD6F2A"/>
    <w:rsid w:val="00DD7BDF"/>
    <w:rsid w:val="00DE0468"/>
    <w:rsid w:val="00DE087D"/>
    <w:rsid w:val="00DE163E"/>
    <w:rsid w:val="00DE1786"/>
    <w:rsid w:val="00DE2C1C"/>
    <w:rsid w:val="00DE3014"/>
    <w:rsid w:val="00DE38A0"/>
    <w:rsid w:val="00DE4056"/>
    <w:rsid w:val="00DE41E7"/>
    <w:rsid w:val="00DE4965"/>
    <w:rsid w:val="00DE4A50"/>
    <w:rsid w:val="00DE4F14"/>
    <w:rsid w:val="00DE598E"/>
    <w:rsid w:val="00DE66C2"/>
    <w:rsid w:val="00DE7161"/>
    <w:rsid w:val="00DF03E3"/>
    <w:rsid w:val="00DF0FD5"/>
    <w:rsid w:val="00DF10B5"/>
    <w:rsid w:val="00DF144F"/>
    <w:rsid w:val="00DF1D38"/>
    <w:rsid w:val="00DF5285"/>
    <w:rsid w:val="00DF533C"/>
    <w:rsid w:val="00DF61AB"/>
    <w:rsid w:val="00DF6C94"/>
    <w:rsid w:val="00E00D91"/>
    <w:rsid w:val="00E00F59"/>
    <w:rsid w:val="00E051E7"/>
    <w:rsid w:val="00E06DFC"/>
    <w:rsid w:val="00E06FC8"/>
    <w:rsid w:val="00E07667"/>
    <w:rsid w:val="00E101B8"/>
    <w:rsid w:val="00E10A1A"/>
    <w:rsid w:val="00E10DA3"/>
    <w:rsid w:val="00E11ACC"/>
    <w:rsid w:val="00E14CAB"/>
    <w:rsid w:val="00E15731"/>
    <w:rsid w:val="00E15DC2"/>
    <w:rsid w:val="00E15E77"/>
    <w:rsid w:val="00E16539"/>
    <w:rsid w:val="00E218EB"/>
    <w:rsid w:val="00E22E61"/>
    <w:rsid w:val="00E22F79"/>
    <w:rsid w:val="00E241A6"/>
    <w:rsid w:val="00E2440E"/>
    <w:rsid w:val="00E26BD4"/>
    <w:rsid w:val="00E270E8"/>
    <w:rsid w:val="00E31706"/>
    <w:rsid w:val="00E32DDF"/>
    <w:rsid w:val="00E32F38"/>
    <w:rsid w:val="00E33078"/>
    <w:rsid w:val="00E3372C"/>
    <w:rsid w:val="00E34C9D"/>
    <w:rsid w:val="00E34E67"/>
    <w:rsid w:val="00E359E4"/>
    <w:rsid w:val="00E35A9D"/>
    <w:rsid w:val="00E35E4D"/>
    <w:rsid w:val="00E361C5"/>
    <w:rsid w:val="00E36328"/>
    <w:rsid w:val="00E36AC6"/>
    <w:rsid w:val="00E40980"/>
    <w:rsid w:val="00E409FB"/>
    <w:rsid w:val="00E4160B"/>
    <w:rsid w:val="00E42AB4"/>
    <w:rsid w:val="00E42B33"/>
    <w:rsid w:val="00E4315B"/>
    <w:rsid w:val="00E439F2"/>
    <w:rsid w:val="00E44429"/>
    <w:rsid w:val="00E45035"/>
    <w:rsid w:val="00E454A6"/>
    <w:rsid w:val="00E465DA"/>
    <w:rsid w:val="00E47231"/>
    <w:rsid w:val="00E5200C"/>
    <w:rsid w:val="00E528A2"/>
    <w:rsid w:val="00E53435"/>
    <w:rsid w:val="00E55123"/>
    <w:rsid w:val="00E56D02"/>
    <w:rsid w:val="00E56D87"/>
    <w:rsid w:val="00E57143"/>
    <w:rsid w:val="00E571EC"/>
    <w:rsid w:val="00E57222"/>
    <w:rsid w:val="00E57FF4"/>
    <w:rsid w:val="00E611D6"/>
    <w:rsid w:val="00E6162D"/>
    <w:rsid w:val="00E6211E"/>
    <w:rsid w:val="00E625A9"/>
    <w:rsid w:val="00E63D7E"/>
    <w:rsid w:val="00E673AB"/>
    <w:rsid w:val="00E702A5"/>
    <w:rsid w:val="00E715FF"/>
    <w:rsid w:val="00E72659"/>
    <w:rsid w:val="00E72EB8"/>
    <w:rsid w:val="00E73EE1"/>
    <w:rsid w:val="00E74473"/>
    <w:rsid w:val="00E7449E"/>
    <w:rsid w:val="00E757BA"/>
    <w:rsid w:val="00E81286"/>
    <w:rsid w:val="00E816AC"/>
    <w:rsid w:val="00E82075"/>
    <w:rsid w:val="00E8484F"/>
    <w:rsid w:val="00E858BF"/>
    <w:rsid w:val="00E868F1"/>
    <w:rsid w:val="00E86BCB"/>
    <w:rsid w:val="00E87E76"/>
    <w:rsid w:val="00E90143"/>
    <w:rsid w:val="00E9014A"/>
    <w:rsid w:val="00E922F7"/>
    <w:rsid w:val="00E92623"/>
    <w:rsid w:val="00E932D0"/>
    <w:rsid w:val="00E95247"/>
    <w:rsid w:val="00E9582B"/>
    <w:rsid w:val="00E95B67"/>
    <w:rsid w:val="00E96741"/>
    <w:rsid w:val="00EA11D9"/>
    <w:rsid w:val="00EA1D6F"/>
    <w:rsid w:val="00EA2615"/>
    <w:rsid w:val="00EA5D49"/>
    <w:rsid w:val="00EA6654"/>
    <w:rsid w:val="00EA75C3"/>
    <w:rsid w:val="00EA77C6"/>
    <w:rsid w:val="00EA7A05"/>
    <w:rsid w:val="00EA7E84"/>
    <w:rsid w:val="00EB086F"/>
    <w:rsid w:val="00EB28BA"/>
    <w:rsid w:val="00EB2E07"/>
    <w:rsid w:val="00EB4F5D"/>
    <w:rsid w:val="00EB599F"/>
    <w:rsid w:val="00EB6B52"/>
    <w:rsid w:val="00EB6D86"/>
    <w:rsid w:val="00EC1348"/>
    <w:rsid w:val="00EC13C0"/>
    <w:rsid w:val="00EC153F"/>
    <w:rsid w:val="00EC1CD8"/>
    <w:rsid w:val="00EC1E1E"/>
    <w:rsid w:val="00EC378C"/>
    <w:rsid w:val="00EC3D3D"/>
    <w:rsid w:val="00EC51D7"/>
    <w:rsid w:val="00EC54D3"/>
    <w:rsid w:val="00EC7621"/>
    <w:rsid w:val="00EC7D90"/>
    <w:rsid w:val="00ED16B6"/>
    <w:rsid w:val="00ED1E23"/>
    <w:rsid w:val="00ED3C81"/>
    <w:rsid w:val="00ED68DE"/>
    <w:rsid w:val="00EE1242"/>
    <w:rsid w:val="00EE15F1"/>
    <w:rsid w:val="00EE2C02"/>
    <w:rsid w:val="00EE43D5"/>
    <w:rsid w:val="00EE59DB"/>
    <w:rsid w:val="00EE5BCC"/>
    <w:rsid w:val="00EE634C"/>
    <w:rsid w:val="00EE7693"/>
    <w:rsid w:val="00EE7C29"/>
    <w:rsid w:val="00EF1AE6"/>
    <w:rsid w:val="00EF3677"/>
    <w:rsid w:val="00EF4C48"/>
    <w:rsid w:val="00EF5149"/>
    <w:rsid w:val="00EF64F7"/>
    <w:rsid w:val="00EF6E50"/>
    <w:rsid w:val="00F01A89"/>
    <w:rsid w:val="00F01DAA"/>
    <w:rsid w:val="00F03ACC"/>
    <w:rsid w:val="00F044EE"/>
    <w:rsid w:val="00F05489"/>
    <w:rsid w:val="00F06234"/>
    <w:rsid w:val="00F062FC"/>
    <w:rsid w:val="00F10185"/>
    <w:rsid w:val="00F13985"/>
    <w:rsid w:val="00F13C99"/>
    <w:rsid w:val="00F15A94"/>
    <w:rsid w:val="00F16FA1"/>
    <w:rsid w:val="00F17395"/>
    <w:rsid w:val="00F17989"/>
    <w:rsid w:val="00F2065C"/>
    <w:rsid w:val="00F20C6A"/>
    <w:rsid w:val="00F21308"/>
    <w:rsid w:val="00F233EB"/>
    <w:rsid w:val="00F24DE8"/>
    <w:rsid w:val="00F2533B"/>
    <w:rsid w:val="00F2584D"/>
    <w:rsid w:val="00F259D4"/>
    <w:rsid w:val="00F26765"/>
    <w:rsid w:val="00F27CC5"/>
    <w:rsid w:val="00F34C11"/>
    <w:rsid w:val="00F350C4"/>
    <w:rsid w:val="00F35D0C"/>
    <w:rsid w:val="00F367B8"/>
    <w:rsid w:val="00F37159"/>
    <w:rsid w:val="00F41DFA"/>
    <w:rsid w:val="00F4339D"/>
    <w:rsid w:val="00F44D42"/>
    <w:rsid w:val="00F457DD"/>
    <w:rsid w:val="00F473B4"/>
    <w:rsid w:val="00F47BC8"/>
    <w:rsid w:val="00F47E9B"/>
    <w:rsid w:val="00F52CC0"/>
    <w:rsid w:val="00F538E9"/>
    <w:rsid w:val="00F5494F"/>
    <w:rsid w:val="00F55D00"/>
    <w:rsid w:val="00F55E67"/>
    <w:rsid w:val="00F566CB"/>
    <w:rsid w:val="00F61A88"/>
    <w:rsid w:val="00F61AD3"/>
    <w:rsid w:val="00F632BB"/>
    <w:rsid w:val="00F64B4F"/>
    <w:rsid w:val="00F65FE3"/>
    <w:rsid w:val="00F67CF0"/>
    <w:rsid w:val="00F7172E"/>
    <w:rsid w:val="00F725B1"/>
    <w:rsid w:val="00F81E6E"/>
    <w:rsid w:val="00F82966"/>
    <w:rsid w:val="00F83585"/>
    <w:rsid w:val="00F84874"/>
    <w:rsid w:val="00F84A6D"/>
    <w:rsid w:val="00F87203"/>
    <w:rsid w:val="00F8748A"/>
    <w:rsid w:val="00F87982"/>
    <w:rsid w:val="00F9010D"/>
    <w:rsid w:val="00F90DEC"/>
    <w:rsid w:val="00F90DF5"/>
    <w:rsid w:val="00F92082"/>
    <w:rsid w:val="00F93204"/>
    <w:rsid w:val="00F93CCF"/>
    <w:rsid w:val="00F94C9B"/>
    <w:rsid w:val="00F94EE3"/>
    <w:rsid w:val="00F9516E"/>
    <w:rsid w:val="00F95F21"/>
    <w:rsid w:val="00F97647"/>
    <w:rsid w:val="00FA1F0E"/>
    <w:rsid w:val="00FA3AC6"/>
    <w:rsid w:val="00FA4802"/>
    <w:rsid w:val="00FA5285"/>
    <w:rsid w:val="00FA5B40"/>
    <w:rsid w:val="00FA5DC4"/>
    <w:rsid w:val="00FA671E"/>
    <w:rsid w:val="00FA768F"/>
    <w:rsid w:val="00FA7DA1"/>
    <w:rsid w:val="00FB0863"/>
    <w:rsid w:val="00FB19DB"/>
    <w:rsid w:val="00FB1D97"/>
    <w:rsid w:val="00FB27EE"/>
    <w:rsid w:val="00FB3D44"/>
    <w:rsid w:val="00FB4B8F"/>
    <w:rsid w:val="00FB617E"/>
    <w:rsid w:val="00FB6733"/>
    <w:rsid w:val="00FB6839"/>
    <w:rsid w:val="00FB6D2C"/>
    <w:rsid w:val="00FB7649"/>
    <w:rsid w:val="00FC07E4"/>
    <w:rsid w:val="00FC0C16"/>
    <w:rsid w:val="00FC1009"/>
    <w:rsid w:val="00FC14E7"/>
    <w:rsid w:val="00FC2476"/>
    <w:rsid w:val="00FC343D"/>
    <w:rsid w:val="00FC3E20"/>
    <w:rsid w:val="00FC3F73"/>
    <w:rsid w:val="00FC4FC6"/>
    <w:rsid w:val="00FC6955"/>
    <w:rsid w:val="00FD10D9"/>
    <w:rsid w:val="00FD1BFA"/>
    <w:rsid w:val="00FD5078"/>
    <w:rsid w:val="00FD6BD4"/>
    <w:rsid w:val="00FD706F"/>
    <w:rsid w:val="00FE13A8"/>
    <w:rsid w:val="00FE1694"/>
    <w:rsid w:val="00FE2021"/>
    <w:rsid w:val="00FE31AA"/>
    <w:rsid w:val="00FE4F3C"/>
    <w:rsid w:val="00FE5F04"/>
    <w:rsid w:val="00FE67C5"/>
    <w:rsid w:val="00FE6905"/>
    <w:rsid w:val="00FF10BC"/>
    <w:rsid w:val="00FF15C2"/>
    <w:rsid w:val="00FF2557"/>
    <w:rsid w:val="00FF3B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A55B5"/>
  <w15:docId w15:val="{D46120B4-B4CF-4255-BE7D-7503A0C0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97D44"/>
  </w:style>
  <w:style w:type="paragraph" w:styleId="Antrat2">
    <w:name w:val="heading 2"/>
    <w:basedOn w:val="prastasis"/>
    <w:next w:val="prastasis"/>
    <w:link w:val="Antrat2Diagrama"/>
    <w:qFormat/>
    <w:rsid w:val="005066D2"/>
    <w:pPr>
      <w:keepNext/>
      <w:spacing w:after="0" w:line="240" w:lineRule="auto"/>
      <w:jc w:val="center"/>
      <w:outlineLvl w:val="1"/>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3CharChar">
    <w:name w:val="Diagrama Diagrama3 Char Char"/>
    <w:basedOn w:val="prastasis"/>
    <w:rsid w:val="00DD1A06"/>
    <w:pPr>
      <w:spacing w:after="160" w:line="240" w:lineRule="exact"/>
    </w:pPr>
    <w:rPr>
      <w:rFonts w:ascii="Tahoma" w:eastAsia="Times New Roman" w:hAnsi="Tahoma" w:cs="Times New Roman"/>
      <w:sz w:val="20"/>
      <w:szCs w:val="20"/>
      <w:lang w:val="en-US"/>
    </w:rPr>
  </w:style>
  <w:style w:type="character" w:customStyle="1" w:styleId="Antrat2Diagrama">
    <w:name w:val="Antraštė 2 Diagrama"/>
    <w:basedOn w:val="Numatytasispastraiposriftas"/>
    <w:link w:val="Antrat2"/>
    <w:rsid w:val="005066D2"/>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887CAF"/>
    <w:pPr>
      <w:ind w:left="720"/>
      <w:contextualSpacing/>
    </w:pPr>
  </w:style>
  <w:style w:type="character" w:styleId="Grietas">
    <w:name w:val="Strong"/>
    <w:basedOn w:val="Numatytasispastraiposriftas"/>
    <w:uiPriority w:val="99"/>
    <w:qFormat/>
    <w:rsid w:val="00D719AC"/>
    <w:rPr>
      <w:rFonts w:ascii="Times New Roman" w:hAnsi="Times New Roman" w:cs="Times New Roman" w:hint="default"/>
      <w:b/>
      <w:bCs/>
    </w:rPr>
  </w:style>
  <w:style w:type="character" w:styleId="Hipersaitas">
    <w:name w:val="Hyperlink"/>
    <w:basedOn w:val="Numatytasispastraiposriftas"/>
    <w:uiPriority w:val="99"/>
    <w:semiHidden/>
    <w:unhideWhenUsed/>
    <w:rsid w:val="001D4740"/>
    <w:rPr>
      <w:color w:val="ED1C24"/>
      <w:u w:val="single"/>
    </w:rPr>
  </w:style>
  <w:style w:type="paragraph" w:styleId="prastasiniatinklio">
    <w:name w:val="Normal (Web)"/>
    <w:basedOn w:val="prastasis"/>
    <w:uiPriority w:val="99"/>
    <w:unhideWhenUsed/>
    <w:rsid w:val="001D4740"/>
    <w:pPr>
      <w:spacing w:before="150" w:after="150" w:line="240" w:lineRule="auto"/>
    </w:pPr>
    <w:rPr>
      <w:rFonts w:ascii="Times New Roman" w:eastAsia="Times New Roman" w:hAnsi="Times New Roman" w:cs="Times New Roman"/>
      <w:sz w:val="24"/>
      <w:szCs w:val="24"/>
      <w:lang w:eastAsia="lt-LT"/>
    </w:rPr>
  </w:style>
  <w:style w:type="paragraph" w:styleId="Citata">
    <w:name w:val="Quote"/>
    <w:basedOn w:val="prastasis"/>
    <w:next w:val="prastasis"/>
    <w:link w:val="CitataDiagrama"/>
    <w:uiPriority w:val="29"/>
    <w:qFormat/>
    <w:rsid w:val="00B92C5C"/>
    <w:pPr>
      <w:spacing w:after="0" w:line="240" w:lineRule="auto"/>
    </w:pPr>
    <w:rPr>
      <w:rFonts w:ascii="Times New Roman" w:eastAsia="Times New Roman" w:hAnsi="Times New Roman" w:cs="Times New Roman"/>
      <w:i/>
      <w:iCs/>
      <w:color w:val="000000"/>
      <w:sz w:val="24"/>
      <w:szCs w:val="20"/>
      <w:lang w:eastAsia="lt-LT"/>
    </w:rPr>
  </w:style>
  <w:style w:type="character" w:customStyle="1" w:styleId="CitataDiagrama">
    <w:name w:val="Citata Diagrama"/>
    <w:basedOn w:val="Numatytasispastraiposriftas"/>
    <w:link w:val="Citata"/>
    <w:uiPriority w:val="29"/>
    <w:rsid w:val="00B92C5C"/>
    <w:rPr>
      <w:rFonts w:ascii="Times New Roman" w:eastAsia="Times New Roman" w:hAnsi="Times New Roman" w:cs="Times New Roman"/>
      <w:i/>
      <w:iCs/>
      <w:color w:val="000000"/>
      <w:sz w:val="24"/>
      <w:szCs w:val="20"/>
      <w:lang w:eastAsia="lt-LT"/>
    </w:rPr>
  </w:style>
  <w:style w:type="character" w:customStyle="1" w:styleId="SraopastraipaDiagrama">
    <w:name w:val="Sąrašo pastraipa Diagrama"/>
    <w:aliases w:val="ERP-List Paragraph Diagrama"/>
    <w:link w:val="Sraopastraipa"/>
    <w:uiPriority w:val="34"/>
    <w:locked/>
    <w:rsid w:val="00371346"/>
  </w:style>
  <w:style w:type="paragraph" w:styleId="Pagrindiniotekstotrauka">
    <w:name w:val="Body Text Indent"/>
    <w:basedOn w:val="prastasis"/>
    <w:link w:val="PagrindiniotekstotraukaDiagrama"/>
    <w:rsid w:val="00C11123"/>
    <w:pPr>
      <w:spacing w:after="120" w:line="240" w:lineRule="auto"/>
      <w:ind w:left="283"/>
    </w:pPr>
    <w:rPr>
      <w:rFonts w:ascii="Times New Roman" w:eastAsia="Times New Roman" w:hAnsi="Times New Roman" w:cs="Times New Roman"/>
      <w:sz w:val="20"/>
      <w:szCs w:val="20"/>
    </w:rPr>
  </w:style>
  <w:style w:type="character" w:customStyle="1" w:styleId="PagrindiniotekstotraukaDiagrama">
    <w:name w:val="Pagrindinio teksto įtrauka Diagrama"/>
    <w:basedOn w:val="Numatytasispastraiposriftas"/>
    <w:link w:val="Pagrindiniotekstotrauka"/>
    <w:rsid w:val="00C11123"/>
    <w:rPr>
      <w:rFonts w:ascii="Times New Roman" w:eastAsia="Times New Roman" w:hAnsi="Times New Roman" w:cs="Times New Roman"/>
      <w:sz w:val="20"/>
      <w:szCs w:val="20"/>
    </w:rPr>
  </w:style>
  <w:style w:type="paragraph" w:customStyle="1" w:styleId="istatymas">
    <w:name w:val="istatymas"/>
    <w:basedOn w:val="prastasis"/>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vadinimas">
    <w:name w:val="Title"/>
    <w:basedOn w:val="prastasis"/>
    <w:link w:val="PavadinimasDiagrama"/>
    <w:uiPriority w:val="10"/>
    <w:qFormat/>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vadinimasDiagrama">
    <w:name w:val="Pavadinimas Diagrama"/>
    <w:basedOn w:val="Numatytasispastraiposriftas"/>
    <w:link w:val="Pavadinimas"/>
    <w:uiPriority w:val="10"/>
    <w:rsid w:val="00785303"/>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uiPriority w:val="99"/>
    <w:unhideWhenUsed/>
    <w:rsid w:val="0084009C"/>
    <w:pPr>
      <w:spacing w:after="120"/>
    </w:pPr>
  </w:style>
  <w:style w:type="character" w:customStyle="1" w:styleId="PagrindinistekstasDiagrama">
    <w:name w:val="Pagrindinis tekstas Diagrama"/>
    <w:basedOn w:val="Numatytasispastraiposriftas"/>
    <w:link w:val="Pagrindinistekstas"/>
    <w:uiPriority w:val="99"/>
    <w:rsid w:val="0084009C"/>
  </w:style>
  <w:style w:type="paragraph" w:styleId="Debesliotekstas">
    <w:name w:val="Balloon Text"/>
    <w:basedOn w:val="prastasis"/>
    <w:link w:val="DebesliotekstasDiagrama"/>
    <w:uiPriority w:val="99"/>
    <w:semiHidden/>
    <w:unhideWhenUsed/>
    <w:rsid w:val="000E21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2107"/>
    <w:rPr>
      <w:rFonts w:ascii="Tahoma" w:hAnsi="Tahoma" w:cs="Tahoma"/>
      <w:sz w:val="16"/>
      <w:szCs w:val="16"/>
    </w:rPr>
  </w:style>
  <w:style w:type="character" w:styleId="Komentaronuoroda">
    <w:name w:val="annotation reference"/>
    <w:basedOn w:val="Numatytasispastraiposriftas"/>
    <w:uiPriority w:val="99"/>
    <w:semiHidden/>
    <w:unhideWhenUsed/>
    <w:rsid w:val="00C52289"/>
    <w:rPr>
      <w:sz w:val="16"/>
      <w:szCs w:val="16"/>
    </w:rPr>
  </w:style>
  <w:style w:type="paragraph" w:styleId="Komentarotekstas">
    <w:name w:val="annotation text"/>
    <w:basedOn w:val="prastasis"/>
    <w:link w:val="KomentarotekstasDiagrama"/>
    <w:uiPriority w:val="99"/>
    <w:semiHidden/>
    <w:unhideWhenUsed/>
    <w:rsid w:val="00C5228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52289"/>
    <w:rPr>
      <w:sz w:val="20"/>
      <w:szCs w:val="20"/>
    </w:rPr>
  </w:style>
  <w:style w:type="paragraph" w:styleId="Komentarotema">
    <w:name w:val="annotation subject"/>
    <w:basedOn w:val="Komentarotekstas"/>
    <w:next w:val="Komentarotekstas"/>
    <w:link w:val="KomentarotemaDiagrama"/>
    <w:uiPriority w:val="99"/>
    <w:semiHidden/>
    <w:unhideWhenUsed/>
    <w:rsid w:val="00C52289"/>
    <w:rPr>
      <w:b/>
      <w:bCs/>
    </w:rPr>
  </w:style>
  <w:style w:type="character" w:customStyle="1" w:styleId="KomentarotemaDiagrama">
    <w:name w:val="Komentaro tema Diagrama"/>
    <w:basedOn w:val="KomentarotekstasDiagrama"/>
    <w:link w:val="Komentarotema"/>
    <w:uiPriority w:val="99"/>
    <w:semiHidden/>
    <w:rsid w:val="00C52289"/>
    <w:rPr>
      <w:b/>
      <w:bCs/>
      <w:sz w:val="20"/>
      <w:szCs w:val="20"/>
    </w:rPr>
  </w:style>
  <w:style w:type="paragraph" w:styleId="Antrats">
    <w:name w:val="header"/>
    <w:basedOn w:val="prastasis"/>
    <w:link w:val="AntratsDiagrama"/>
    <w:uiPriority w:val="99"/>
    <w:unhideWhenUsed/>
    <w:rsid w:val="00963A9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63A9C"/>
  </w:style>
  <w:style w:type="paragraph" w:styleId="Porat">
    <w:name w:val="footer"/>
    <w:basedOn w:val="prastasis"/>
    <w:link w:val="PoratDiagrama"/>
    <w:uiPriority w:val="99"/>
    <w:unhideWhenUsed/>
    <w:rsid w:val="00963A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3A9C"/>
  </w:style>
  <w:style w:type="paragraph" w:styleId="Betarp">
    <w:name w:val="No Spacing"/>
    <w:uiPriority w:val="1"/>
    <w:qFormat/>
    <w:rsid w:val="00591866"/>
    <w:pPr>
      <w:spacing w:after="0" w:line="240" w:lineRule="auto"/>
    </w:pPr>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uiPriority w:val="99"/>
    <w:rsid w:val="0089440E"/>
    <w:pPr>
      <w:spacing w:after="120" w:line="480" w:lineRule="auto"/>
      <w:ind w:left="283"/>
    </w:pPr>
    <w:rPr>
      <w:rFonts w:ascii="Times New Roman" w:eastAsia="Times New Roman" w:hAnsi="Times New Roman" w:cs="Times New Roman"/>
      <w:sz w:val="20"/>
      <w:szCs w:val="20"/>
      <w:lang w:eastAsia="lt-LT"/>
    </w:rPr>
  </w:style>
  <w:style w:type="character" w:customStyle="1" w:styleId="Pagrindiniotekstotrauka2Diagrama">
    <w:name w:val="Pagrindinio teksto įtrauka 2 Diagrama"/>
    <w:basedOn w:val="Numatytasispastraiposriftas"/>
    <w:link w:val="Pagrindiniotekstotrauka2"/>
    <w:uiPriority w:val="99"/>
    <w:rsid w:val="0089440E"/>
    <w:rPr>
      <w:rFonts w:ascii="Times New Roman" w:eastAsia="Times New Roman" w:hAnsi="Times New Roman" w:cs="Times New Roman"/>
      <w:sz w:val="20"/>
      <w:szCs w:val="20"/>
      <w:lang w:eastAsia="lt-LT"/>
    </w:rPr>
  </w:style>
  <w:style w:type="paragraph" w:customStyle="1" w:styleId="Pagrindinistekstas1">
    <w:name w:val="Pagrindinis tekstas1"/>
    <w:basedOn w:val="prastasis"/>
    <w:rsid w:val="006D44A9"/>
    <w:pPr>
      <w:suppressAutoHyphens/>
      <w:autoSpaceDE w:val="0"/>
      <w:autoSpaceDN w:val="0"/>
      <w:adjustRightInd w:val="0"/>
      <w:spacing w:after="0" w:line="297" w:lineRule="auto"/>
      <w:ind w:firstLine="312"/>
      <w:jc w:val="both"/>
    </w:pPr>
    <w:rPr>
      <w:rFonts w:ascii="Times New Roman" w:eastAsia="Calibri" w:hAnsi="Times New Roman" w:cs="Times New Roman"/>
      <w:color w:val="000000"/>
      <w:sz w:val="20"/>
      <w:szCs w:val="20"/>
    </w:rPr>
  </w:style>
  <w:style w:type="paragraph" w:customStyle="1" w:styleId="WW-BodyText2">
    <w:name w:val="WW-Body Text 2"/>
    <w:basedOn w:val="prastasis"/>
    <w:rsid w:val="00296592"/>
    <w:pPr>
      <w:widowControl w:val="0"/>
      <w:suppressAutoHyphens/>
      <w:spacing w:after="0" w:line="240" w:lineRule="auto"/>
      <w:jc w:val="both"/>
    </w:pPr>
    <w:rPr>
      <w:rFonts w:ascii="Times New Roman" w:eastAsia="Lucida Sans Unicode" w:hAnsi="Times New Roman" w:cs="Arial"/>
      <w:kern w:val="2"/>
      <w:sz w:val="24"/>
      <w:szCs w:val="24"/>
      <w:lang w:eastAsia="hi-IN" w:bidi="hi-IN"/>
    </w:rPr>
  </w:style>
  <w:style w:type="paragraph" w:styleId="Pataisymai">
    <w:name w:val="Revision"/>
    <w:hidden/>
    <w:uiPriority w:val="99"/>
    <w:semiHidden/>
    <w:rsid w:val="00492158"/>
    <w:pPr>
      <w:spacing w:after="0" w:line="240" w:lineRule="auto"/>
    </w:pPr>
  </w:style>
  <w:style w:type="character" w:styleId="Emfaz">
    <w:name w:val="Emphasis"/>
    <w:basedOn w:val="Numatytasispastraiposriftas"/>
    <w:uiPriority w:val="20"/>
    <w:qFormat/>
    <w:rsid w:val="00936073"/>
    <w:rPr>
      <w:b/>
      <w:bCs/>
      <w:i w:val="0"/>
      <w:iCs w:val="0"/>
    </w:rPr>
  </w:style>
  <w:style w:type="character" w:customStyle="1" w:styleId="apple-converted-space">
    <w:name w:val="apple-converted-space"/>
    <w:basedOn w:val="Numatytasispastraiposriftas"/>
    <w:rsid w:val="00EA77C6"/>
  </w:style>
  <w:style w:type="paragraph" w:styleId="Paprastasistekstas">
    <w:name w:val="Plain Text"/>
    <w:basedOn w:val="prastasis"/>
    <w:link w:val="PaprastasistekstasDiagrama"/>
    <w:uiPriority w:val="99"/>
    <w:semiHidden/>
    <w:unhideWhenUsed/>
    <w:rsid w:val="00AF260B"/>
    <w:pPr>
      <w:spacing w:after="0" w:line="240" w:lineRule="auto"/>
    </w:pPr>
    <w:rPr>
      <w:rFonts w:ascii="Calibri" w:hAnsi="Calibri"/>
      <w:szCs w:val="21"/>
    </w:rPr>
  </w:style>
  <w:style w:type="character" w:customStyle="1" w:styleId="PaprastasistekstasDiagrama">
    <w:name w:val="Paprastasis tekstas Diagrama"/>
    <w:basedOn w:val="Numatytasispastraiposriftas"/>
    <w:link w:val="Paprastasistekstas"/>
    <w:uiPriority w:val="99"/>
    <w:semiHidden/>
    <w:rsid w:val="00AF260B"/>
    <w:rPr>
      <w:rFonts w:ascii="Calibri" w:hAnsi="Calibri"/>
      <w:szCs w:val="21"/>
    </w:rPr>
  </w:style>
  <w:style w:type="table" w:styleId="Lentelstinklelis">
    <w:name w:val="Table Grid"/>
    <w:basedOn w:val="prastojilentel"/>
    <w:rsid w:val="008D10E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935609"/>
  </w:style>
  <w:style w:type="paragraph" w:customStyle="1" w:styleId="Default">
    <w:name w:val="Default"/>
    <w:rsid w:val="00B91E3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8738">
      <w:bodyDiv w:val="1"/>
      <w:marLeft w:val="0"/>
      <w:marRight w:val="0"/>
      <w:marTop w:val="0"/>
      <w:marBottom w:val="0"/>
      <w:divBdr>
        <w:top w:val="none" w:sz="0" w:space="0" w:color="auto"/>
        <w:left w:val="none" w:sz="0" w:space="0" w:color="auto"/>
        <w:bottom w:val="none" w:sz="0" w:space="0" w:color="auto"/>
        <w:right w:val="none" w:sz="0" w:space="0" w:color="auto"/>
      </w:divBdr>
    </w:div>
    <w:div w:id="55326675">
      <w:bodyDiv w:val="1"/>
      <w:marLeft w:val="0"/>
      <w:marRight w:val="0"/>
      <w:marTop w:val="0"/>
      <w:marBottom w:val="0"/>
      <w:divBdr>
        <w:top w:val="none" w:sz="0" w:space="0" w:color="auto"/>
        <w:left w:val="none" w:sz="0" w:space="0" w:color="auto"/>
        <w:bottom w:val="none" w:sz="0" w:space="0" w:color="auto"/>
        <w:right w:val="none" w:sz="0" w:space="0" w:color="auto"/>
      </w:divBdr>
    </w:div>
    <w:div w:id="208342027">
      <w:bodyDiv w:val="1"/>
      <w:marLeft w:val="0"/>
      <w:marRight w:val="0"/>
      <w:marTop w:val="0"/>
      <w:marBottom w:val="0"/>
      <w:divBdr>
        <w:top w:val="none" w:sz="0" w:space="0" w:color="auto"/>
        <w:left w:val="none" w:sz="0" w:space="0" w:color="auto"/>
        <w:bottom w:val="none" w:sz="0" w:space="0" w:color="auto"/>
        <w:right w:val="none" w:sz="0" w:space="0" w:color="auto"/>
      </w:divBdr>
    </w:div>
    <w:div w:id="246623419">
      <w:bodyDiv w:val="1"/>
      <w:marLeft w:val="0"/>
      <w:marRight w:val="0"/>
      <w:marTop w:val="0"/>
      <w:marBottom w:val="0"/>
      <w:divBdr>
        <w:top w:val="none" w:sz="0" w:space="0" w:color="auto"/>
        <w:left w:val="none" w:sz="0" w:space="0" w:color="auto"/>
        <w:bottom w:val="none" w:sz="0" w:space="0" w:color="auto"/>
        <w:right w:val="none" w:sz="0" w:space="0" w:color="auto"/>
      </w:divBdr>
    </w:div>
    <w:div w:id="252865307">
      <w:bodyDiv w:val="1"/>
      <w:marLeft w:val="0"/>
      <w:marRight w:val="0"/>
      <w:marTop w:val="0"/>
      <w:marBottom w:val="0"/>
      <w:divBdr>
        <w:top w:val="none" w:sz="0" w:space="0" w:color="auto"/>
        <w:left w:val="none" w:sz="0" w:space="0" w:color="auto"/>
        <w:bottom w:val="none" w:sz="0" w:space="0" w:color="auto"/>
        <w:right w:val="none" w:sz="0" w:space="0" w:color="auto"/>
      </w:divBdr>
    </w:div>
    <w:div w:id="294338160">
      <w:bodyDiv w:val="1"/>
      <w:marLeft w:val="0"/>
      <w:marRight w:val="0"/>
      <w:marTop w:val="0"/>
      <w:marBottom w:val="0"/>
      <w:divBdr>
        <w:top w:val="none" w:sz="0" w:space="0" w:color="auto"/>
        <w:left w:val="none" w:sz="0" w:space="0" w:color="auto"/>
        <w:bottom w:val="none" w:sz="0" w:space="0" w:color="auto"/>
        <w:right w:val="none" w:sz="0" w:space="0" w:color="auto"/>
      </w:divBdr>
    </w:div>
    <w:div w:id="301663870">
      <w:bodyDiv w:val="1"/>
      <w:marLeft w:val="0"/>
      <w:marRight w:val="0"/>
      <w:marTop w:val="0"/>
      <w:marBottom w:val="0"/>
      <w:divBdr>
        <w:top w:val="none" w:sz="0" w:space="0" w:color="auto"/>
        <w:left w:val="none" w:sz="0" w:space="0" w:color="auto"/>
        <w:bottom w:val="none" w:sz="0" w:space="0" w:color="auto"/>
        <w:right w:val="none" w:sz="0" w:space="0" w:color="auto"/>
      </w:divBdr>
    </w:div>
    <w:div w:id="349527799">
      <w:bodyDiv w:val="1"/>
      <w:marLeft w:val="225"/>
      <w:marRight w:val="225"/>
      <w:marTop w:val="0"/>
      <w:marBottom w:val="0"/>
      <w:divBdr>
        <w:top w:val="none" w:sz="0" w:space="0" w:color="auto"/>
        <w:left w:val="none" w:sz="0" w:space="0" w:color="auto"/>
        <w:bottom w:val="none" w:sz="0" w:space="0" w:color="auto"/>
        <w:right w:val="none" w:sz="0" w:space="0" w:color="auto"/>
      </w:divBdr>
      <w:divsChild>
        <w:div w:id="1170028728">
          <w:marLeft w:val="0"/>
          <w:marRight w:val="0"/>
          <w:marTop w:val="0"/>
          <w:marBottom w:val="0"/>
          <w:divBdr>
            <w:top w:val="none" w:sz="0" w:space="0" w:color="auto"/>
            <w:left w:val="none" w:sz="0" w:space="0" w:color="auto"/>
            <w:bottom w:val="none" w:sz="0" w:space="0" w:color="auto"/>
            <w:right w:val="none" w:sz="0" w:space="0" w:color="auto"/>
          </w:divBdr>
        </w:div>
      </w:divsChild>
    </w:div>
    <w:div w:id="383136440">
      <w:bodyDiv w:val="1"/>
      <w:marLeft w:val="0"/>
      <w:marRight w:val="0"/>
      <w:marTop w:val="0"/>
      <w:marBottom w:val="0"/>
      <w:divBdr>
        <w:top w:val="none" w:sz="0" w:space="0" w:color="auto"/>
        <w:left w:val="none" w:sz="0" w:space="0" w:color="auto"/>
        <w:bottom w:val="none" w:sz="0" w:space="0" w:color="auto"/>
        <w:right w:val="none" w:sz="0" w:space="0" w:color="auto"/>
      </w:divBdr>
    </w:div>
    <w:div w:id="499126576">
      <w:bodyDiv w:val="1"/>
      <w:marLeft w:val="0"/>
      <w:marRight w:val="0"/>
      <w:marTop w:val="0"/>
      <w:marBottom w:val="0"/>
      <w:divBdr>
        <w:top w:val="none" w:sz="0" w:space="0" w:color="auto"/>
        <w:left w:val="none" w:sz="0" w:space="0" w:color="auto"/>
        <w:bottom w:val="none" w:sz="0" w:space="0" w:color="auto"/>
        <w:right w:val="none" w:sz="0" w:space="0" w:color="auto"/>
      </w:divBdr>
    </w:div>
    <w:div w:id="505024674">
      <w:bodyDiv w:val="1"/>
      <w:marLeft w:val="0"/>
      <w:marRight w:val="0"/>
      <w:marTop w:val="0"/>
      <w:marBottom w:val="0"/>
      <w:divBdr>
        <w:top w:val="none" w:sz="0" w:space="0" w:color="auto"/>
        <w:left w:val="none" w:sz="0" w:space="0" w:color="auto"/>
        <w:bottom w:val="none" w:sz="0" w:space="0" w:color="auto"/>
        <w:right w:val="none" w:sz="0" w:space="0" w:color="auto"/>
      </w:divBdr>
      <w:divsChild>
        <w:div w:id="1394085636">
          <w:marLeft w:val="0"/>
          <w:marRight w:val="0"/>
          <w:marTop w:val="0"/>
          <w:marBottom w:val="0"/>
          <w:divBdr>
            <w:top w:val="none" w:sz="0" w:space="0" w:color="auto"/>
            <w:left w:val="none" w:sz="0" w:space="0" w:color="auto"/>
            <w:bottom w:val="none" w:sz="0" w:space="0" w:color="auto"/>
            <w:right w:val="none" w:sz="0" w:space="0" w:color="auto"/>
          </w:divBdr>
        </w:div>
      </w:divsChild>
    </w:div>
    <w:div w:id="523635867">
      <w:bodyDiv w:val="1"/>
      <w:marLeft w:val="0"/>
      <w:marRight w:val="0"/>
      <w:marTop w:val="0"/>
      <w:marBottom w:val="0"/>
      <w:divBdr>
        <w:top w:val="none" w:sz="0" w:space="0" w:color="auto"/>
        <w:left w:val="none" w:sz="0" w:space="0" w:color="auto"/>
        <w:bottom w:val="none" w:sz="0" w:space="0" w:color="auto"/>
        <w:right w:val="none" w:sz="0" w:space="0" w:color="auto"/>
      </w:divBdr>
    </w:div>
    <w:div w:id="546070488">
      <w:bodyDiv w:val="1"/>
      <w:marLeft w:val="0"/>
      <w:marRight w:val="0"/>
      <w:marTop w:val="0"/>
      <w:marBottom w:val="0"/>
      <w:divBdr>
        <w:top w:val="none" w:sz="0" w:space="0" w:color="auto"/>
        <w:left w:val="none" w:sz="0" w:space="0" w:color="auto"/>
        <w:bottom w:val="none" w:sz="0" w:space="0" w:color="auto"/>
        <w:right w:val="none" w:sz="0" w:space="0" w:color="auto"/>
      </w:divBdr>
    </w:div>
    <w:div w:id="549658223">
      <w:bodyDiv w:val="1"/>
      <w:marLeft w:val="0"/>
      <w:marRight w:val="0"/>
      <w:marTop w:val="0"/>
      <w:marBottom w:val="0"/>
      <w:divBdr>
        <w:top w:val="none" w:sz="0" w:space="0" w:color="auto"/>
        <w:left w:val="none" w:sz="0" w:space="0" w:color="auto"/>
        <w:bottom w:val="none" w:sz="0" w:space="0" w:color="auto"/>
        <w:right w:val="none" w:sz="0" w:space="0" w:color="auto"/>
      </w:divBdr>
    </w:div>
    <w:div w:id="558398793">
      <w:bodyDiv w:val="1"/>
      <w:marLeft w:val="0"/>
      <w:marRight w:val="0"/>
      <w:marTop w:val="0"/>
      <w:marBottom w:val="0"/>
      <w:divBdr>
        <w:top w:val="none" w:sz="0" w:space="0" w:color="auto"/>
        <w:left w:val="none" w:sz="0" w:space="0" w:color="auto"/>
        <w:bottom w:val="none" w:sz="0" w:space="0" w:color="auto"/>
        <w:right w:val="none" w:sz="0" w:space="0" w:color="auto"/>
      </w:divBdr>
    </w:div>
    <w:div w:id="581380802">
      <w:bodyDiv w:val="1"/>
      <w:marLeft w:val="0"/>
      <w:marRight w:val="0"/>
      <w:marTop w:val="0"/>
      <w:marBottom w:val="0"/>
      <w:divBdr>
        <w:top w:val="none" w:sz="0" w:space="0" w:color="auto"/>
        <w:left w:val="none" w:sz="0" w:space="0" w:color="auto"/>
        <w:bottom w:val="none" w:sz="0" w:space="0" w:color="auto"/>
        <w:right w:val="none" w:sz="0" w:space="0" w:color="auto"/>
      </w:divBdr>
    </w:div>
    <w:div w:id="598832989">
      <w:bodyDiv w:val="1"/>
      <w:marLeft w:val="0"/>
      <w:marRight w:val="0"/>
      <w:marTop w:val="0"/>
      <w:marBottom w:val="0"/>
      <w:divBdr>
        <w:top w:val="none" w:sz="0" w:space="0" w:color="auto"/>
        <w:left w:val="none" w:sz="0" w:space="0" w:color="auto"/>
        <w:bottom w:val="none" w:sz="0" w:space="0" w:color="auto"/>
        <w:right w:val="none" w:sz="0" w:space="0" w:color="auto"/>
      </w:divBdr>
    </w:div>
    <w:div w:id="627050658">
      <w:bodyDiv w:val="1"/>
      <w:marLeft w:val="0"/>
      <w:marRight w:val="0"/>
      <w:marTop w:val="0"/>
      <w:marBottom w:val="0"/>
      <w:divBdr>
        <w:top w:val="none" w:sz="0" w:space="0" w:color="auto"/>
        <w:left w:val="none" w:sz="0" w:space="0" w:color="auto"/>
        <w:bottom w:val="none" w:sz="0" w:space="0" w:color="auto"/>
        <w:right w:val="none" w:sz="0" w:space="0" w:color="auto"/>
      </w:divBdr>
    </w:div>
    <w:div w:id="636421998">
      <w:bodyDiv w:val="1"/>
      <w:marLeft w:val="0"/>
      <w:marRight w:val="0"/>
      <w:marTop w:val="0"/>
      <w:marBottom w:val="0"/>
      <w:divBdr>
        <w:top w:val="none" w:sz="0" w:space="0" w:color="auto"/>
        <w:left w:val="none" w:sz="0" w:space="0" w:color="auto"/>
        <w:bottom w:val="none" w:sz="0" w:space="0" w:color="auto"/>
        <w:right w:val="none" w:sz="0" w:space="0" w:color="auto"/>
      </w:divBdr>
    </w:div>
    <w:div w:id="660158989">
      <w:bodyDiv w:val="1"/>
      <w:marLeft w:val="0"/>
      <w:marRight w:val="0"/>
      <w:marTop w:val="0"/>
      <w:marBottom w:val="0"/>
      <w:divBdr>
        <w:top w:val="none" w:sz="0" w:space="0" w:color="auto"/>
        <w:left w:val="none" w:sz="0" w:space="0" w:color="auto"/>
        <w:bottom w:val="none" w:sz="0" w:space="0" w:color="auto"/>
        <w:right w:val="none" w:sz="0" w:space="0" w:color="auto"/>
      </w:divBdr>
    </w:div>
    <w:div w:id="669912370">
      <w:bodyDiv w:val="1"/>
      <w:marLeft w:val="225"/>
      <w:marRight w:val="225"/>
      <w:marTop w:val="0"/>
      <w:marBottom w:val="0"/>
      <w:divBdr>
        <w:top w:val="none" w:sz="0" w:space="0" w:color="auto"/>
        <w:left w:val="none" w:sz="0" w:space="0" w:color="auto"/>
        <w:bottom w:val="none" w:sz="0" w:space="0" w:color="auto"/>
        <w:right w:val="none" w:sz="0" w:space="0" w:color="auto"/>
      </w:divBdr>
      <w:divsChild>
        <w:div w:id="1657108649">
          <w:marLeft w:val="0"/>
          <w:marRight w:val="0"/>
          <w:marTop w:val="0"/>
          <w:marBottom w:val="0"/>
          <w:divBdr>
            <w:top w:val="none" w:sz="0" w:space="0" w:color="auto"/>
            <w:left w:val="none" w:sz="0" w:space="0" w:color="auto"/>
            <w:bottom w:val="none" w:sz="0" w:space="0" w:color="auto"/>
            <w:right w:val="none" w:sz="0" w:space="0" w:color="auto"/>
          </w:divBdr>
        </w:div>
      </w:divsChild>
    </w:div>
    <w:div w:id="678584319">
      <w:bodyDiv w:val="1"/>
      <w:marLeft w:val="0"/>
      <w:marRight w:val="0"/>
      <w:marTop w:val="0"/>
      <w:marBottom w:val="0"/>
      <w:divBdr>
        <w:top w:val="none" w:sz="0" w:space="0" w:color="auto"/>
        <w:left w:val="none" w:sz="0" w:space="0" w:color="auto"/>
        <w:bottom w:val="none" w:sz="0" w:space="0" w:color="auto"/>
        <w:right w:val="none" w:sz="0" w:space="0" w:color="auto"/>
      </w:divBdr>
    </w:div>
    <w:div w:id="742339295">
      <w:bodyDiv w:val="1"/>
      <w:marLeft w:val="0"/>
      <w:marRight w:val="0"/>
      <w:marTop w:val="0"/>
      <w:marBottom w:val="0"/>
      <w:divBdr>
        <w:top w:val="none" w:sz="0" w:space="0" w:color="auto"/>
        <w:left w:val="none" w:sz="0" w:space="0" w:color="auto"/>
        <w:bottom w:val="none" w:sz="0" w:space="0" w:color="auto"/>
        <w:right w:val="none" w:sz="0" w:space="0" w:color="auto"/>
      </w:divBdr>
    </w:div>
    <w:div w:id="875969821">
      <w:bodyDiv w:val="1"/>
      <w:marLeft w:val="0"/>
      <w:marRight w:val="0"/>
      <w:marTop w:val="0"/>
      <w:marBottom w:val="0"/>
      <w:divBdr>
        <w:top w:val="none" w:sz="0" w:space="0" w:color="auto"/>
        <w:left w:val="none" w:sz="0" w:space="0" w:color="auto"/>
        <w:bottom w:val="none" w:sz="0" w:space="0" w:color="auto"/>
        <w:right w:val="none" w:sz="0" w:space="0" w:color="auto"/>
      </w:divBdr>
    </w:div>
    <w:div w:id="887452256">
      <w:bodyDiv w:val="1"/>
      <w:marLeft w:val="0"/>
      <w:marRight w:val="0"/>
      <w:marTop w:val="0"/>
      <w:marBottom w:val="0"/>
      <w:divBdr>
        <w:top w:val="none" w:sz="0" w:space="0" w:color="auto"/>
        <w:left w:val="none" w:sz="0" w:space="0" w:color="auto"/>
        <w:bottom w:val="none" w:sz="0" w:space="0" w:color="auto"/>
        <w:right w:val="none" w:sz="0" w:space="0" w:color="auto"/>
      </w:divBdr>
    </w:div>
    <w:div w:id="917180179">
      <w:bodyDiv w:val="1"/>
      <w:marLeft w:val="0"/>
      <w:marRight w:val="0"/>
      <w:marTop w:val="0"/>
      <w:marBottom w:val="0"/>
      <w:divBdr>
        <w:top w:val="none" w:sz="0" w:space="0" w:color="auto"/>
        <w:left w:val="none" w:sz="0" w:space="0" w:color="auto"/>
        <w:bottom w:val="none" w:sz="0" w:space="0" w:color="auto"/>
        <w:right w:val="none" w:sz="0" w:space="0" w:color="auto"/>
      </w:divBdr>
    </w:div>
    <w:div w:id="937063426">
      <w:bodyDiv w:val="1"/>
      <w:marLeft w:val="0"/>
      <w:marRight w:val="0"/>
      <w:marTop w:val="0"/>
      <w:marBottom w:val="0"/>
      <w:divBdr>
        <w:top w:val="none" w:sz="0" w:space="0" w:color="auto"/>
        <w:left w:val="none" w:sz="0" w:space="0" w:color="auto"/>
        <w:bottom w:val="none" w:sz="0" w:space="0" w:color="auto"/>
        <w:right w:val="none" w:sz="0" w:space="0" w:color="auto"/>
      </w:divBdr>
    </w:div>
    <w:div w:id="981081995">
      <w:bodyDiv w:val="1"/>
      <w:marLeft w:val="0"/>
      <w:marRight w:val="0"/>
      <w:marTop w:val="0"/>
      <w:marBottom w:val="0"/>
      <w:divBdr>
        <w:top w:val="none" w:sz="0" w:space="0" w:color="auto"/>
        <w:left w:val="none" w:sz="0" w:space="0" w:color="auto"/>
        <w:bottom w:val="none" w:sz="0" w:space="0" w:color="auto"/>
        <w:right w:val="none" w:sz="0" w:space="0" w:color="auto"/>
      </w:divBdr>
    </w:div>
    <w:div w:id="1105348097">
      <w:bodyDiv w:val="1"/>
      <w:marLeft w:val="0"/>
      <w:marRight w:val="0"/>
      <w:marTop w:val="0"/>
      <w:marBottom w:val="0"/>
      <w:divBdr>
        <w:top w:val="none" w:sz="0" w:space="0" w:color="auto"/>
        <w:left w:val="none" w:sz="0" w:space="0" w:color="auto"/>
        <w:bottom w:val="none" w:sz="0" w:space="0" w:color="auto"/>
        <w:right w:val="none" w:sz="0" w:space="0" w:color="auto"/>
      </w:divBdr>
    </w:div>
    <w:div w:id="1153519997">
      <w:bodyDiv w:val="1"/>
      <w:marLeft w:val="0"/>
      <w:marRight w:val="0"/>
      <w:marTop w:val="0"/>
      <w:marBottom w:val="0"/>
      <w:divBdr>
        <w:top w:val="none" w:sz="0" w:space="0" w:color="auto"/>
        <w:left w:val="none" w:sz="0" w:space="0" w:color="auto"/>
        <w:bottom w:val="none" w:sz="0" w:space="0" w:color="auto"/>
        <w:right w:val="none" w:sz="0" w:space="0" w:color="auto"/>
      </w:divBdr>
    </w:div>
    <w:div w:id="1176191106">
      <w:bodyDiv w:val="1"/>
      <w:marLeft w:val="0"/>
      <w:marRight w:val="0"/>
      <w:marTop w:val="0"/>
      <w:marBottom w:val="0"/>
      <w:divBdr>
        <w:top w:val="none" w:sz="0" w:space="0" w:color="auto"/>
        <w:left w:val="none" w:sz="0" w:space="0" w:color="auto"/>
        <w:bottom w:val="none" w:sz="0" w:space="0" w:color="auto"/>
        <w:right w:val="none" w:sz="0" w:space="0" w:color="auto"/>
      </w:divBdr>
    </w:div>
    <w:div w:id="1219828499">
      <w:bodyDiv w:val="1"/>
      <w:marLeft w:val="0"/>
      <w:marRight w:val="0"/>
      <w:marTop w:val="0"/>
      <w:marBottom w:val="0"/>
      <w:divBdr>
        <w:top w:val="none" w:sz="0" w:space="0" w:color="auto"/>
        <w:left w:val="none" w:sz="0" w:space="0" w:color="auto"/>
        <w:bottom w:val="none" w:sz="0" w:space="0" w:color="auto"/>
        <w:right w:val="none" w:sz="0" w:space="0" w:color="auto"/>
      </w:divBdr>
    </w:div>
    <w:div w:id="1248728757">
      <w:bodyDiv w:val="1"/>
      <w:marLeft w:val="0"/>
      <w:marRight w:val="0"/>
      <w:marTop w:val="0"/>
      <w:marBottom w:val="0"/>
      <w:divBdr>
        <w:top w:val="none" w:sz="0" w:space="0" w:color="auto"/>
        <w:left w:val="none" w:sz="0" w:space="0" w:color="auto"/>
        <w:bottom w:val="none" w:sz="0" w:space="0" w:color="auto"/>
        <w:right w:val="none" w:sz="0" w:space="0" w:color="auto"/>
      </w:divBdr>
    </w:div>
    <w:div w:id="1264920515">
      <w:bodyDiv w:val="1"/>
      <w:marLeft w:val="0"/>
      <w:marRight w:val="0"/>
      <w:marTop w:val="0"/>
      <w:marBottom w:val="0"/>
      <w:divBdr>
        <w:top w:val="none" w:sz="0" w:space="0" w:color="auto"/>
        <w:left w:val="none" w:sz="0" w:space="0" w:color="auto"/>
        <w:bottom w:val="none" w:sz="0" w:space="0" w:color="auto"/>
        <w:right w:val="none" w:sz="0" w:space="0" w:color="auto"/>
      </w:divBdr>
    </w:div>
    <w:div w:id="1281377052">
      <w:bodyDiv w:val="1"/>
      <w:marLeft w:val="0"/>
      <w:marRight w:val="0"/>
      <w:marTop w:val="0"/>
      <w:marBottom w:val="0"/>
      <w:divBdr>
        <w:top w:val="none" w:sz="0" w:space="0" w:color="auto"/>
        <w:left w:val="none" w:sz="0" w:space="0" w:color="auto"/>
        <w:bottom w:val="none" w:sz="0" w:space="0" w:color="auto"/>
        <w:right w:val="none" w:sz="0" w:space="0" w:color="auto"/>
      </w:divBdr>
    </w:div>
    <w:div w:id="1322656669">
      <w:bodyDiv w:val="1"/>
      <w:marLeft w:val="0"/>
      <w:marRight w:val="0"/>
      <w:marTop w:val="0"/>
      <w:marBottom w:val="0"/>
      <w:divBdr>
        <w:top w:val="none" w:sz="0" w:space="0" w:color="auto"/>
        <w:left w:val="none" w:sz="0" w:space="0" w:color="auto"/>
        <w:bottom w:val="none" w:sz="0" w:space="0" w:color="auto"/>
        <w:right w:val="none" w:sz="0" w:space="0" w:color="auto"/>
      </w:divBdr>
    </w:div>
    <w:div w:id="1330526281">
      <w:bodyDiv w:val="1"/>
      <w:marLeft w:val="0"/>
      <w:marRight w:val="0"/>
      <w:marTop w:val="0"/>
      <w:marBottom w:val="0"/>
      <w:divBdr>
        <w:top w:val="none" w:sz="0" w:space="0" w:color="auto"/>
        <w:left w:val="none" w:sz="0" w:space="0" w:color="auto"/>
        <w:bottom w:val="none" w:sz="0" w:space="0" w:color="auto"/>
        <w:right w:val="none" w:sz="0" w:space="0" w:color="auto"/>
      </w:divBdr>
    </w:div>
    <w:div w:id="1339697201">
      <w:bodyDiv w:val="1"/>
      <w:marLeft w:val="0"/>
      <w:marRight w:val="0"/>
      <w:marTop w:val="0"/>
      <w:marBottom w:val="0"/>
      <w:divBdr>
        <w:top w:val="none" w:sz="0" w:space="0" w:color="auto"/>
        <w:left w:val="none" w:sz="0" w:space="0" w:color="auto"/>
        <w:bottom w:val="none" w:sz="0" w:space="0" w:color="auto"/>
        <w:right w:val="none" w:sz="0" w:space="0" w:color="auto"/>
      </w:divBdr>
    </w:div>
    <w:div w:id="1396587508">
      <w:bodyDiv w:val="1"/>
      <w:marLeft w:val="0"/>
      <w:marRight w:val="0"/>
      <w:marTop w:val="0"/>
      <w:marBottom w:val="0"/>
      <w:divBdr>
        <w:top w:val="none" w:sz="0" w:space="0" w:color="auto"/>
        <w:left w:val="none" w:sz="0" w:space="0" w:color="auto"/>
        <w:bottom w:val="none" w:sz="0" w:space="0" w:color="auto"/>
        <w:right w:val="none" w:sz="0" w:space="0" w:color="auto"/>
      </w:divBdr>
    </w:div>
    <w:div w:id="1521964738">
      <w:bodyDiv w:val="1"/>
      <w:marLeft w:val="0"/>
      <w:marRight w:val="0"/>
      <w:marTop w:val="0"/>
      <w:marBottom w:val="0"/>
      <w:divBdr>
        <w:top w:val="none" w:sz="0" w:space="0" w:color="auto"/>
        <w:left w:val="none" w:sz="0" w:space="0" w:color="auto"/>
        <w:bottom w:val="none" w:sz="0" w:space="0" w:color="auto"/>
        <w:right w:val="none" w:sz="0" w:space="0" w:color="auto"/>
      </w:divBdr>
    </w:div>
    <w:div w:id="1604533118">
      <w:bodyDiv w:val="1"/>
      <w:marLeft w:val="0"/>
      <w:marRight w:val="0"/>
      <w:marTop w:val="0"/>
      <w:marBottom w:val="0"/>
      <w:divBdr>
        <w:top w:val="none" w:sz="0" w:space="0" w:color="auto"/>
        <w:left w:val="none" w:sz="0" w:space="0" w:color="auto"/>
        <w:bottom w:val="none" w:sz="0" w:space="0" w:color="auto"/>
        <w:right w:val="none" w:sz="0" w:space="0" w:color="auto"/>
      </w:divBdr>
    </w:div>
    <w:div w:id="1627463610">
      <w:bodyDiv w:val="1"/>
      <w:marLeft w:val="0"/>
      <w:marRight w:val="0"/>
      <w:marTop w:val="0"/>
      <w:marBottom w:val="0"/>
      <w:divBdr>
        <w:top w:val="none" w:sz="0" w:space="0" w:color="auto"/>
        <w:left w:val="none" w:sz="0" w:space="0" w:color="auto"/>
        <w:bottom w:val="none" w:sz="0" w:space="0" w:color="auto"/>
        <w:right w:val="none" w:sz="0" w:space="0" w:color="auto"/>
      </w:divBdr>
    </w:div>
    <w:div w:id="1686440624">
      <w:bodyDiv w:val="1"/>
      <w:marLeft w:val="0"/>
      <w:marRight w:val="0"/>
      <w:marTop w:val="0"/>
      <w:marBottom w:val="0"/>
      <w:divBdr>
        <w:top w:val="none" w:sz="0" w:space="0" w:color="auto"/>
        <w:left w:val="none" w:sz="0" w:space="0" w:color="auto"/>
        <w:bottom w:val="none" w:sz="0" w:space="0" w:color="auto"/>
        <w:right w:val="none" w:sz="0" w:space="0" w:color="auto"/>
      </w:divBdr>
      <w:divsChild>
        <w:div w:id="654914259">
          <w:marLeft w:val="0"/>
          <w:marRight w:val="0"/>
          <w:marTop w:val="0"/>
          <w:marBottom w:val="0"/>
          <w:divBdr>
            <w:top w:val="none" w:sz="0" w:space="0" w:color="auto"/>
            <w:left w:val="none" w:sz="0" w:space="0" w:color="auto"/>
            <w:bottom w:val="none" w:sz="0" w:space="0" w:color="auto"/>
            <w:right w:val="none" w:sz="0" w:space="0" w:color="auto"/>
          </w:divBdr>
          <w:divsChild>
            <w:div w:id="1584758223">
              <w:marLeft w:val="0"/>
              <w:marRight w:val="0"/>
              <w:marTop w:val="0"/>
              <w:marBottom w:val="0"/>
              <w:divBdr>
                <w:top w:val="none" w:sz="0" w:space="0" w:color="auto"/>
                <w:left w:val="none" w:sz="0" w:space="0" w:color="auto"/>
                <w:bottom w:val="none" w:sz="0" w:space="0" w:color="auto"/>
                <w:right w:val="none" w:sz="0" w:space="0" w:color="auto"/>
              </w:divBdr>
              <w:divsChild>
                <w:div w:id="113005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03269">
      <w:bodyDiv w:val="1"/>
      <w:marLeft w:val="0"/>
      <w:marRight w:val="0"/>
      <w:marTop w:val="0"/>
      <w:marBottom w:val="0"/>
      <w:divBdr>
        <w:top w:val="none" w:sz="0" w:space="0" w:color="auto"/>
        <w:left w:val="none" w:sz="0" w:space="0" w:color="auto"/>
        <w:bottom w:val="none" w:sz="0" w:space="0" w:color="auto"/>
        <w:right w:val="none" w:sz="0" w:space="0" w:color="auto"/>
      </w:divBdr>
    </w:div>
    <w:div w:id="1727139934">
      <w:bodyDiv w:val="1"/>
      <w:marLeft w:val="0"/>
      <w:marRight w:val="0"/>
      <w:marTop w:val="0"/>
      <w:marBottom w:val="0"/>
      <w:divBdr>
        <w:top w:val="none" w:sz="0" w:space="0" w:color="auto"/>
        <w:left w:val="none" w:sz="0" w:space="0" w:color="auto"/>
        <w:bottom w:val="none" w:sz="0" w:space="0" w:color="auto"/>
        <w:right w:val="none" w:sz="0" w:space="0" w:color="auto"/>
      </w:divBdr>
    </w:div>
    <w:div w:id="1782795622">
      <w:bodyDiv w:val="1"/>
      <w:marLeft w:val="0"/>
      <w:marRight w:val="0"/>
      <w:marTop w:val="0"/>
      <w:marBottom w:val="0"/>
      <w:divBdr>
        <w:top w:val="none" w:sz="0" w:space="0" w:color="auto"/>
        <w:left w:val="none" w:sz="0" w:space="0" w:color="auto"/>
        <w:bottom w:val="none" w:sz="0" w:space="0" w:color="auto"/>
        <w:right w:val="none" w:sz="0" w:space="0" w:color="auto"/>
      </w:divBdr>
    </w:div>
    <w:div w:id="1799761398">
      <w:bodyDiv w:val="1"/>
      <w:marLeft w:val="0"/>
      <w:marRight w:val="0"/>
      <w:marTop w:val="0"/>
      <w:marBottom w:val="0"/>
      <w:divBdr>
        <w:top w:val="none" w:sz="0" w:space="0" w:color="auto"/>
        <w:left w:val="none" w:sz="0" w:space="0" w:color="auto"/>
        <w:bottom w:val="none" w:sz="0" w:space="0" w:color="auto"/>
        <w:right w:val="none" w:sz="0" w:space="0" w:color="auto"/>
      </w:divBdr>
    </w:div>
    <w:div w:id="1890217225">
      <w:bodyDiv w:val="1"/>
      <w:marLeft w:val="0"/>
      <w:marRight w:val="0"/>
      <w:marTop w:val="0"/>
      <w:marBottom w:val="0"/>
      <w:divBdr>
        <w:top w:val="none" w:sz="0" w:space="0" w:color="auto"/>
        <w:left w:val="none" w:sz="0" w:space="0" w:color="auto"/>
        <w:bottom w:val="none" w:sz="0" w:space="0" w:color="auto"/>
        <w:right w:val="none" w:sz="0" w:space="0" w:color="auto"/>
      </w:divBdr>
    </w:div>
    <w:div w:id="1933850935">
      <w:bodyDiv w:val="1"/>
      <w:marLeft w:val="0"/>
      <w:marRight w:val="0"/>
      <w:marTop w:val="0"/>
      <w:marBottom w:val="0"/>
      <w:divBdr>
        <w:top w:val="none" w:sz="0" w:space="0" w:color="auto"/>
        <w:left w:val="none" w:sz="0" w:space="0" w:color="auto"/>
        <w:bottom w:val="none" w:sz="0" w:space="0" w:color="auto"/>
        <w:right w:val="none" w:sz="0" w:space="0" w:color="auto"/>
      </w:divBdr>
    </w:div>
    <w:div w:id="2071417424">
      <w:bodyDiv w:val="1"/>
      <w:marLeft w:val="0"/>
      <w:marRight w:val="0"/>
      <w:marTop w:val="0"/>
      <w:marBottom w:val="0"/>
      <w:divBdr>
        <w:top w:val="none" w:sz="0" w:space="0" w:color="auto"/>
        <w:left w:val="none" w:sz="0" w:space="0" w:color="auto"/>
        <w:bottom w:val="none" w:sz="0" w:space="0" w:color="auto"/>
        <w:right w:val="none" w:sz="0" w:space="0" w:color="auto"/>
      </w:divBdr>
    </w:div>
    <w:div w:id="2079546656">
      <w:bodyDiv w:val="1"/>
      <w:marLeft w:val="0"/>
      <w:marRight w:val="0"/>
      <w:marTop w:val="0"/>
      <w:marBottom w:val="0"/>
      <w:divBdr>
        <w:top w:val="none" w:sz="0" w:space="0" w:color="auto"/>
        <w:left w:val="none" w:sz="0" w:space="0" w:color="auto"/>
        <w:bottom w:val="none" w:sz="0" w:space="0" w:color="auto"/>
        <w:right w:val="none" w:sz="0" w:space="0" w:color="auto"/>
      </w:divBdr>
    </w:div>
    <w:div w:id="2109813478">
      <w:bodyDiv w:val="1"/>
      <w:marLeft w:val="0"/>
      <w:marRight w:val="0"/>
      <w:marTop w:val="0"/>
      <w:marBottom w:val="0"/>
      <w:divBdr>
        <w:top w:val="none" w:sz="0" w:space="0" w:color="auto"/>
        <w:left w:val="none" w:sz="0" w:space="0" w:color="auto"/>
        <w:bottom w:val="none" w:sz="0" w:space="0" w:color="auto"/>
        <w:right w:val="none" w:sz="0" w:space="0" w:color="auto"/>
      </w:divBdr>
      <w:divsChild>
        <w:div w:id="1550914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91F41-8B98-4B8A-809B-1A522A38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8256</Words>
  <Characters>4707</Characters>
  <Application>Microsoft Office Word</Application>
  <DocSecurity>4</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Indre Buteniene</dc:creator>
  <cp:lastModifiedBy>Virginija Palaimiene</cp:lastModifiedBy>
  <cp:revision>2</cp:revision>
  <cp:lastPrinted>2019-10-05T11:15:00Z</cp:lastPrinted>
  <dcterms:created xsi:type="dcterms:W3CDTF">2023-06-09T10:56:00Z</dcterms:created>
  <dcterms:modified xsi:type="dcterms:W3CDTF">2023-06-09T10:56:00Z</dcterms:modified>
</cp:coreProperties>
</file>