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4A4DFBDE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  <w:r w:rsidR="00E2635A" w:rsidRPr="00980D5B">
        <w:rPr>
          <w:b/>
          <w:sz w:val="24"/>
          <w:szCs w:val="24"/>
          <w:lang w:val="en-US"/>
        </w:rPr>
        <w:t>PROJEKTO</w:t>
      </w:r>
      <w:r w:rsidR="00E2635A">
        <w:rPr>
          <w:b/>
          <w:sz w:val="24"/>
          <w:szCs w:val="24"/>
          <w:lang w:val="en-US"/>
        </w:rPr>
        <w:t xml:space="preserve"> </w:t>
      </w:r>
      <w:r w:rsidR="009A08C3">
        <w:rPr>
          <w:b/>
          <w:sz w:val="24"/>
          <w:szCs w:val="24"/>
          <w:lang w:val="en-US"/>
        </w:rPr>
        <w:t>„</w:t>
      </w:r>
      <w:r w:rsidR="005C4734" w:rsidRPr="005C4734">
        <w:rPr>
          <w:b/>
          <w:sz w:val="24"/>
          <w:szCs w:val="24"/>
          <w:lang w:val="en-US"/>
        </w:rPr>
        <w:t>DĖL KLAIPĖDOS MIESTO SAVIVALDYBĖS TARYBOS 2019 M. GRUODŽIO 19 D. SPRENDIMO NR. T2-383 „DĖL KLAIPĖDOS MIESTO SAVIVALDYBĖS KONCERTINĖS ĮSTAIGOS KLAIPĖDOS KONCERTŲ SALĖS KŪRYBINIŲ DARBUOTOJŲ ATESTAVIMO KOMISIJOS PATVIRTINIM</w:t>
      </w:r>
      <w:r w:rsidR="005C4734">
        <w:rPr>
          <w:b/>
          <w:sz w:val="24"/>
          <w:szCs w:val="24"/>
          <w:lang w:val="en-US"/>
        </w:rPr>
        <w:t>O“ PRIPAŽINIMO NETEKUSIU GALIOS</w:t>
      </w:r>
      <w:r w:rsidR="009A08C3">
        <w:rPr>
          <w:b/>
          <w:sz w:val="24"/>
          <w:szCs w:val="24"/>
          <w:lang w:val="en-US"/>
        </w:rPr>
        <w:t>“</w:t>
      </w:r>
      <w:r w:rsidRPr="00980D5B">
        <w:rPr>
          <w:b/>
          <w:sz w:val="24"/>
          <w:szCs w:val="24"/>
          <w:lang w:val="en-US"/>
        </w:rPr>
        <w:t xml:space="preserve"> </w:t>
      </w:r>
    </w:p>
    <w:p w14:paraId="16E7EDB1" w14:textId="0C1814A6" w:rsidR="00DD5E64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2A2D347A" w:rsidR="00E12A6E" w:rsidRDefault="009A08C3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</w:t>
      </w:r>
      <w:r w:rsidRPr="009A08C3">
        <w:rPr>
          <w:sz w:val="24"/>
          <w:szCs w:val="24"/>
        </w:rPr>
        <w:t xml:space="preserve"> siūloma </w:t>
      </w:r>
      <w:r w:rsidR="00BD4ECC">
        <w:rPr>
          <w:sz w:val="24"/>
          <w:szCs w:val="24"/>
        </w:rPr>
        <w:t xml:space="preserve">pripažinti netekusiu galios </w:t>
      </w:r>
      <w:r>
        <w:rPr>
          <w:sz w:val="24"/>
          <w:szCs w:val="24"/>
        </w:rPr>
        <w:t>Klaipėdos miesto savivaldybės</w:t>
      </w:r>
      <w:r w:rsidR="00BD4ECC">
        <w:rPr>
          <w:sz w:val="24"/>
          <w:szCs w:val="24"/>
        </w:rPr>
        <w:t xml:space="preserve"> tarybos 201</w:t>
      </w:r>
      <w:r w:rsidR="005C4734">
        <w:rPr>
          <w:sz w:val="24"/>
          <w:szCs w:val="24"/>
        </w:rPr>
        <w:t>9 m. gruodžio 19</w:t>
      </w:r>
      <w:r w:rsidR="00BD4ECC">
        <w:rPr>
          <w:sz w:val="24"/>
          <w:szCs w:val="24"/>
        </w:rPr>
        <w:t xml:space="preserve"> d. sprendimą Nr. T2-</w:t>
      </w:r>
      <w:r w:rsidR="005C4734">
        <w:rPr>
          <w:sz w:val="24"/>
          <w:szCs w:val="24"/>
        </w:rPr>
        <w:t>383</w:t>
      </w:r>
      <w:r w:rsidR="00BD4ECC">
        <w:rPr>
          <w:sz w:val="24"/>
          <w:szCs w:val="24"/>
        </w:rPr>
        <w:t xml:space="preserve"> „</w:t>
      </w:r>
      <w:r w:rsidR="005C4734" w:rsidRPr="005C4734">
        <w:rPr>
          <w:sz w:val="24"/>
          <w:szCs w:val="24"/>
        </w:rPr>
        <w:t>Dėl Klaipėdos miesto savivaldybės koncertinės įstaigos Klaipėdos koncertų salės kūrybinių darbuotojų atestavimo komisijos patvirtinimo</w:t>
      </w:r>
      <w:r w:rsidR="00BD4ECC">
        <w:rPr>
          <w:sz w:val="24"/>
          <w:szCs w:val="24"/>
        </w:rPr>
        <w:t xml:space="preserve">“. Kadangi naujos redakcijos Lietuvos Respublikos </w:t>
      </w:r>
      <w:r w:rsidR="005C4734">
        <w:rPr>
          <w:sz w:val="24"/>
          <w:szCs w:val="24"/>
        </w:rPr>
        <w:t>profesionaliojo scenos meno įstatyme</w:t>
      </w:r>
      <w:r w:rsidR="00BD4ECC">
        <w:rPr>
          <w:sz w:val="24"/>
          <w:szCs w:val="24"/>
        </w:rPr>
        <w:t xml:space="preserve"> atsisakyta</w:t>
      </w:r>
      <w:r w:rsidR="005C4734">
        <w:rPr>
          <w:sz w:val="24"/>
          <w:szCs w:val="24"/>
        </w:rPr>
        <w:t xml:space="preserve"> savivaldybių koncertinių įstaigų kūrybinių darbuotojų atestavimo tvarkos</w:t>
      </w:r>
      <w:r w:rsidR="00BD4ECC">
        <w:rPr>
          <w:sz w:val="24"/>
          <w:szCs w:val="24"/>
        </w:rPr>
        <w:t xml:space="preserve">, sprendimas yra nebeaktualus. </w:t>
      </w:r>
    </w:p>
    <w:p w14:paraId="2EE19A1A" w14:textId="77777777" w:rsidR="009A08C3" w:rsidRPr="00980D5B" w:rsidRDefault="009A08C3" w:rsidP="00980D5B">
      <w:pPr>
        <w:ind w:firstLine="709"/>
        <w:jc w:val="both"/>
        <w:rPr>
          <w:b/>
          <w:sz w:val="24"/>
          <w:szCs w:val="24"/>
          <w:lang w:val="en-US"/>
        </w:rPr>
      </w:pP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643BD440" w14:textId="103AFE23" w:rsidR="00DD5E64" w:rsidRPr="00980D5B" w:rsidRDefault="009A08C3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sprendimo projektas parengtas vadovaujantis Lietuvos Respublikos vietos savivaldos įstatymo</w:t>
      </w:r>
      <w:r w:rsidR="0042619E">
        <w:rPr>
          <w:sz w:val="24"/>
          <w:szCs w:val="24"/>
        </w:rPr>
        <w:t xml:space="preserve"> (toliau – VSĮ)</w:t>
      </w:r>
      <w:r w:rsidR="0023060F">
        <w:rPr>
          <w:sz w:val="24"/>
          <w:szCs w:val="24"/>
        </w:rPr>
        <w:t xml:space="preserve"> </w:t>
      </w:r>
      <w:r w:rsidR="00BD4ECC">
        <w:rPr>
          <w:sz w:val="24"/>
          <w:szCs w:val="24"/>
        </w:rPr>
        <w:t xml:space="preserve">15 straipsnio 2 dalies </w:t>
      </w:r>
      <w:r w:rsidR="0023060F" w:rsidRPr="0023060F">
        <w:rPr>
          <w:sz w:val="24"/>
          <w:szCs w:val="24"/>
        </w:rPr>
        <w:t xml:space="preserve"> punktu</w:t>
      </w:r>
      <w:r w:rsidR="0023060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8D2AF2">
        <w:rPr>
          <w:sz w:val="24"/>
          <w:szCs w:val="24"/>
        </w:rPr>
        <w:t>„</w:t>
      </w:r>
      <w:r w:rsidR="008D2AF2" w:rsidRPr="008D2AF2">
        <w:rPr>
          <w:i/>
          <w:sz w:val="24"/>
          <w:szCs w:val="24"/>
        </w:rPr>
        <w:t>4) savivaldybės tarybos komitetų, komisijų, kitų savivaldybės darbui organizuoti reikalingų darinių ir įstatymuose numatytų kitų komisijų sudarymas, jų nuostatų tvirtinimas;“</w:t>
      </w:r>
      <w:r w:rsidR="008D2AF2">
        <w:rPr>
          <w:sz w:val="24"/>
          <w:szCs w:val="24"/>
        </w:rPr>
        <w:t>.</w:t>
      </w:r>
    </w:p>
    <w:p w14:paraId="664A7503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5177E528" w14:textId="22E44FE1" w:rsidR="00E25500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4E4FA05D" w14:textId="6F5EA4B8" w:rsidR="00BC531F" w:rsidRDefault="00BC531F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Naujos redakcijos Lietuvos Respublikos </w:t>
      </w:r>
      <w:r w:rsidR="005C4734">
        <w:rPr>
          <w:sz w:val="24"/>
          <w:szCs w:val="24"/>
        </w:rPr>
        <w:t>profesionaliojo scenos meno įstatyme atsisakyta savivaldybių koncertinių įstaigų kūrybinių darbuotojų atestavimo tvarkos</w:t>
      </w:r>
      <w:r>
        <w:rPr>
          <w:sz w:val="24"/>
          <w:szCs w:val="24"/>
        </w:rPr>
        <w:t>, todėl siūloma panaikinti nebeaktualų Savivaldybės tarybos sprendimą, kuris nurodytas</w:t>
      </w:r>
      <w:r w:rsidR="009D6ECF">
        <w:rPr>
          <w:sz w:val="24"/>
          <w:szCs w:val="24"/>
        </w:rPr>
        <w:t xml:space="preserve"> šio dokumento</w:t>
      </w:r>
      <w:r>
        <w:rPr>
          <w:sz w:val="24"/>
          <w:szCs w:val="24"/>
        </w:rPr>
        <w:t xml:space="preserve"> 1 punkte. </w:t>
      </w:r>
    </w:p>
    <w:p w14:paraId="02831B5E" w14:textId="77777777" w:rsidR="00BC531F" w:rsidRPr="00BC531F" w:rsidRDefault="00BC531F" w:rsidP="00980D5B">
      <w:pPr>
        <w:ind w:firstLine="709"/>
        <w:jc w:val="both"/>
        <w:rPr>
          <w:sz w:val="24"/>
          <w:szCs w:val="24"/>
        </w:rPr>
      </w:pP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6285DC43" w14:textId="0C2399CD" w:rsidR="00DD5E64" w:rsidRPr="00980D5B" w:rsidRDefault="0023060F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Neigiamas poveikis nenumatomas. Pritarus šiam sprendimo projektui </w:t>
      </w:r>
      <w:r w:rsidR="00AD5E99">
        <w:rPr>
          <w:bCs/>
          <w:sz w:val="24"/>
          <w:szCs w:val="24"/>
        </w:rPr>
        <w:t xml:space="preserve">bus panaikintas nebeaktualus Savivaldybės tarybos sprendimas. </w:t>
      </w:r>
      <w:r>
        <w:rPr>
          <w:bCs/>
          <w:sz w:val="24"/>
          <w:szCs w:val="24"/>
        </w:rPr>
        <w:t xml:space="preserve"> </w:t>
      </w:r>
    </w:p>
    <w:p w14:paraId="445FD13A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01ECC177" w14:textId="59A62402" w:rsidR="00824E3D" w:rsidRPr="00980D5B" w:rsidRDefault="00AD5E99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Nėra. </w:t>
      </w: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29CD3749" w14:textId="2ADB82A0" w:rsidR="00824E3D" w:rsidRPr="00980D5B" w:rsidRDefault="00D45B6D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Biudžeto lėšų poreikio nėra.</w:t>
      </w: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018A40C7" w14:textId="7EAB2D83" w:rsidR="00DD5E64" w:rsidRPr="00980D5B" w:rsidRDefault="00D45B6D" w:rsidP="00980D5B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Išvadų negauta. </w:t>
      </w:r>
    </w:p>
    <w:p w14:paraId="2FE3C013" w14:textId="77777777" w:rsidR="00980D5B" w:rsidRDefault="00980D5B" w:rsidP="00980D5B">
      <w:pPr>
        <w:ind w:firstLine="709"/>
        <w:jc w:val="both"/>
        <w:rPr>
          <w:b/>
          <w:bCs/>
          <w:sz w:val="24"/>
          <w:szCs w:val="24"/>
        </w:rPr>
      </w:pPr>
    </w:p>
    <w:p w14:paraId="4F4C7211" w14:textId="7C47B5FF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661E0134" w14:textId="1CE228B2" w:rsidR="00D45B6D" w:rsidRDefault="00D45B6D" w:rsidP="00980D5B">
      <w:pPr>
        <w:ind w:firstLine="709"/>
        <w:jc w:val="both"/>
        <w:rPr>
          <w:bCs/>
          <w:sz w:val="24"/>
          <w:szCs w:val="24"/>
        </w:rPr>
      </w:pPr>
      <w:r w:rsidRPr="00D45B6D">
        <w:rPr>
          <w:bCs/>
          <w:sz w:val="24"/>
          <w:szCs w:val="24"/>
        </w:rPr>
        <w:t xml:space="preserve">Nėra. </w:t>
      </w:r>
    </w:p>
    <w:p w14:paraId="2B400643" w14:textId="77777777" w:rsidR="005C4734" w:rsidRPr="00D45B6D" w:rsidRDefault="005C4734" w:rsidP="00980D5B">
      <w:pPr>
        <w:ind w:firstLine="709"/>
        <w:jc w:val="both"/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187505A4" w14:textId="04E48535" w:rsidR="00DD5E64" w:rsidRPr="00980D5B" w:rsidRDefault="00D45B6D" w:rsidP="008513D8">
      <w:pPr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D5E99">
        <w:rPr>
          <w:sz w:val="24"/>
          <w:szCs w:val="24"/>
        </w:rPr>
        <w:t xml:space="preserve">Klaipėdos </w:t>
      </w:r>
      <w:r w:rsidR="005C4734">
        <w:rPr>
          <w:sz w:val="24"/>
          <w:szCs w:val="24"/>
        </w:rPr>
        <w:t>miesto savivald</w:t>
      </w:r>
      <w:r w:rsidR="00145943">
        <w:rPr>
          <w:sz w:val="24"/>
          <w:szCs w:val="24"/>
        </w:rPr>
        <w:t>ybės tarybos 2019 m. gruodžio 19</w:t>
      </w:r>
      <w:r w:rsidR="005C4734">
        <w:rPr>
          <w:sz w:val="24"/>
          <w:szCs w:val="24"/>
        </w:rPr>
        <w:t xml:space="preserve"> d. sprendimas Nr. T2-383</w:t>
      </w:r>
      <w:r w:rsidR="00AD5E99">
        <w:rPr>
          <w:sz w:val="24"/>
          <w:szCs w:val="24"/>
        </w:rPr>
        <w:t xml:space="preserve"> „</w:t>
      </w:r>
      <w:r w:rsidR="005C4734" w:rsidRPr="005C4734">
        <w:rPr>
          <w:sz w:val="24"/>
          <w:szCs w:val="24"/>
        </w:rPr>
        <w:t>Dėl Klaipėdos miesto savivaldybės koncertinės įstaigos Klaipėdos koncertų salės kūrybinių darbuotojų atestavimo komisijos patvirtinimo</w:t>
      </w:r>
      <w:r w:rsidR="00AD5E99">
        <w:rPr>
          <w:sz w:val="24"/>
          <w:szCs w:val="24"/>
        </w:rPr>
        <w:t xml:space="preserve">“, 1 lapas. </w:t>
      </w:r>
    </w:p>
    <w:p w14:paraId="417F5A49" w14:textId="77777777" w:rsidR="009D6ECF" w:rsidRPr="00980D5B" w:rsidRDefault="009D6ECF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2762"/>
        <w:gridCol w:w="2804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54C69484" w:rsidR="00980D5B" w:rsidRPr="00C267F5" w:rsidRDefault="00D45B6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skyriaus vedėja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00FECD6B" w:rsidR="00980D5B" w:rsidRPr="00C267F5" w:rsidRDefault="00D45B6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Eglė Deltuvaitė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980D5B" w:rsidRPr="00C267F5" w:rsidRDefault="00980D5B" w:rsidP="00082C95">
            <w:pPr>
              <w:ind w:right="-82"/>
              <w:jc w:val="center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980D5B" w:rsidRPr="00C267F5" w:rsidRDefault="00980D5B" w:rsidP="00082C95">
            <w:pPr>
              <w:ind w:right="-82"/>
              <w:jc w:val="center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274A951D" w14:textId="4DB7734B" w:rsidR="00D45B6D" w:rsidRPr="00D45B6D" w:rsidRDefault="00D45B6D" w:rsidP="009D6ECF">
      <w:pPr>
        <w:ind w:right="-82"/>
        <w:rPr>
          <w:iCs/>
          <w:sz w:val="24"/>
        </w:rPr>
      </w:pPr>
    </w:p>
    <w:sectPr w:rsidR="00D45B6D" w:rsidRPr="00D45B6D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429F3"/>
    <w:rsid w:val="00045EDA"/>
    <w:rsid w:val="00053499"/>
    <w:rsid w:val="00082C95"/>
    <w:rsid w:val="000B165F"/>
    <w:rsid w:val="001202A9"/>
    <w:rsid w:val="001356DF"/>
    <w:rsid w:val="00145943"/>
    <w:rsid w:val="001670EB"/>
    <w:rsid w:val="00191162"/>
    <w:rsid w:val="001A136A"/>
    <w:rsid w:val="001B7BC9"/>
    <w:rsid w:val="001D1B32"/>
    <w:rsid w:val="001F5034"/>
    <w:rsid w:val="00205DCD"/>
    <w:rsid w:val="0023060F"/>
    <w:rsid w:val="00263407"/>
    <w:rsid w:val="002815CB"/>
    <w:rsid w:val="002A46BC"/>
    <w:rsid w:val="002D2A17"/>
    <w:rsid w:val="003355BE"/>
    <w:rsid w:val="00394D94"/>
    <w:rsid w:val="003C0A16"/>
    <w:rsid w:val="0042619E"/>
    <w:rsid w:val="00442623"/>
    <w:rsid w:val="00460B26"/>
    <w:rsid w:val="004656DE"/>
    <w:rsid w:val="00475568"/>
    <w:rsid w:val="004A4DB7"/>
    <w:rsid w:val="004C6A28"/>
    <w:rsid w:val="004E24BA"/>
    <w:rsid w:val="005C0353"/>
    <w:rsid w:val="005C4734"/>
    <w:rsid w:val="00630CED"/>
    <w:rsid w:val="00652CE1"/>
    <w:rsid w:val="00686656"/>
    <w:rsid w:val="006901D1"/>
    <w:rsid w:val="007303F6"/>
    <w:rsid w:val="00767937"/>
    <w:rsid w:val="007A35E9"/>
    <w:rsid w:val="008218DF"/>
    <w:rsid w:val="00824E3D"/>
    <w:rsid w:val="00835296"/>
    <w:rsid w:val="008513D8"/>
    <w:rsid w:val="0089676E"/>
    <w:rsid w:val="00897DDA"/>
    <w:rsid w:val="008C4110"/>
    <w:rsid w:val="008D2AF2"/>
    <w:rsid w:val="008F2CDB"/>
    <w:rsid w:val="009051CF"/>
    <w:rsid w:val="0092357B"/>
    <w:rsid w:val="00925A2D"/>
    <w:rsid w:val="00980D5B"/>
    <w:rsid w:val="009A08C3"/>
    <w:rsid w:val="009A5DFE"/>
    <w:rsid w:val="009D6ECF"/>
    <w:rsid w:val="00A5040A"/>
    <w:rsid w:val="00A62A30"/>
    <w:rsid w:val="00A849CF"/>
    <w:rsid w:val="00AC4AB1"/>
    <w:rsid w:val="00AD0031"/>
    <w:rsid w:val="00AD57EC"/>
    <w:rsid w:val="00AD5E99"/>
    <w:rsid w:val="00AF6141"/>
    <w:rsid w:val="00B03754"/>
    <w:rsid w:val="00B50C26"/>
    <w:rsid w:val="00B93E23"/>
    <w:rsid w:val="00BB21D8"/>
    <w:rsid w:val="00BC531F"/>
    <w:rsid w:val="00BD08AA"/>
    <w:rsid w:val="00BD4ECC"/>
    <w:rsid w:val="00BF4F4F"/>
    <w:rsid w:val="00BF7F94"/>
    <w:rsid w:val="00C267F5"/>
    <w:rsid w:val="00C55EF5"/>
    <w:rsid w:val="00CD781A"/>
    <w:rsid w:val="00CD7E3F"/>
    <w:rsid w:val="00D116D1"/>
    <w:rsid w:val="00D30AA8"/>
    <w:rsid w:val="00D323EB"/>
    <w:rsid w:val="00D44548"/>
    <w:rsid w:val="00D45B6D"/>
    <w:rsid w:val="00DA2F2C"/>
    <w:rsid w:val="00DA7BD8"/>
    <w:rsid w:val="00DD5AA6"/>
    <w:rsid w:val="00DD5E64"/>
    <w:rsid w:val="00E12A6E"/>
    <w:rsid w:val="00E25500"/>
    <w:rsid w:val="00E2635A"/>
    <w:rsid w:val="00E358FB"/>
    <w:rsid w:val="00E63AE2"/>
    <w:rsid w:val="00E77E21"/>
    <w:rsid w:val="00E809DA"/>
    <w:rsid w:val="00E91C06"/>
    <w:rsid w:val="00F0672B"/>
    <w:rsid w:val="00F22F47"/>
    <w:rsid w:val="00F64119"/>
    <w:rsid w:val="00F853BF"/>
    <w:rsid w:val="00FA4392"/>
    <w:rsid w:val="00FC787F"/>
    <w:rsid w:val="00FD002D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  <w:style w:type="character" w:styleId="Hipersaitas">
    <w:name w:val="Hyperlink"/>
    <w:basedOn w:val="Numatytasispastraiposriftas"/>
    <w:rsid w:val="00E77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2293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2023-06-22T13:12:00Z</dcterms:created>
  <dcterms:modified xsi:type="dcterms:W3CDTF">2023-06-22T13:12:00Z</dcterms:modified>
</cp:coreProperties>
</file>