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C1FB9" w14:textId="0BE92CAE" w:rsidR="00A24FE1" w:rsidRDefault="00A24FE1" w:rsidP="00DF6310">
      <w:pPr>
        <w:spacing w:after="0" w:line="240" w:lineRule="auto"/>
        <w:ind w:firstLine="709"/>
        <w:jc w:val="center"/>
        <w:rPr>
          <w:rFonts w:ascii="Times New Roman" w:hAnsi="Times New Roman" w:cs="Times New Roman"/>
          <w:b/>
        </w:rPr>
      </w:pPr>
      <w:bookmarkStart w:id="0" w:name="_GoBack"/>
      <w:bookmarkEnd w:id="0"/>
    </w:p>
    <w:p w14:paraId="0B63C803" w14:textId="43AD004D" w:rsidR="00726BE0" w:rsidRDefault="00726BE0" w:rsidP="00DF6310">
      <w:pPr>
        <w:spacing w:after="0" w:line="240" w:lineRule="auto"/>
        <w:ind w:firstLine="709"/>
        <w:jc w:val="center"/>
        <w:rPr>
          <w:rFonts w:ascii="Times New Roman" w:hAnsi="Times New Roman" w:cs="Times New Roman"/>
          <w:b/>
        </w:rPr>
      </w:pPr>
    </w:p>
    <w:p w14:paraId="5EF15666" w14:textId="77777777" w:rsidR="00726BE0" w:rsidRDefault="00726BE0" w:rsidP="00DF6310">
      <w:pPr>
        <w:spacing w:after="0" w:line="240" w:lineRule="auto"/>
        <w:ind w:firstLine="709"/>
        <w:jc w:val="center"/>
        <w:rPr>
          <w:rFonts w:ascii="Times New Roman" w:hAnsi="Times New Roman" w:cs="Times New Roman"/>
          <w:b/>
        </w:rPr>
      </w:pPr>
    </w:p>
    <w:p w14:paraId="60AC9F7D" w14:textId="6849B6CF" w:rsidR="00DF6310" w:rsidRPr="00084176" w:rsidRDefault="00DF6310" w:rsidP="00DF6310">
      <w:pPr>
        <w:spacing w:after="0" w:line="240" w:lineRule="auto"/>
        <w:ind w:firstLine="709"/>
        <w:jc w:val="center"/>
        <w:rPr>
          <w:rFonts w:ascii="Times New Roman" w:hAnsi="Times New Roman" w:cs="Times New Roman"/>
          <w:b/>
          <w:sz w:val="24"/>
          <w:szCs w:val="24"/>
        </w:rPr>
      </w:pPr>
      <w:r w:rsidRPr="00084176">
        <w:rPr>
          <w:rFonts w:ascii="Times New Roman" w:hAnsi="Times New Roman" w:cs="Times New Roman"/>
          <w:b/>
          <w:sz w:val="24"/>
          <w:szCs w:val="24"/>
        </w:rPr>
        <w:t>AIŠKINAMASIS RAŠTAS</w:t>
      </w:r>
    </w:p>
    <w:p w14:paraId="00FE2F87" w14:textId="4AEAD6B9" w:rsidR="00FA5849" w:rsidRPr="00084176" w:rsidRDefault="00DF6310" w:rsidP="00FA5849">
      <w:pPr>
        <w:spacing w:after="0" w:line="240" w:lineRule="auto"/>
        <w:ind w:firstLine="709"/>
        <w:jc w:val="center"/>
        <w:rPr>
          <w:rFonts w:ascii="Times New Roman" w:hAnsi="Times New Roman" w:cs="Times New Roman"/>
          <w:b/>
          <w:caps/>
          <w:sz w:val="24"/>
          <w:szCs w:val="24"/>
        </w:rPr>
      </w:pPr>
      <w:r w:rsidRPr="00084176">
        <w:rPr>
          <w:rFonts w:ascii="Times New Roman" w:hAnsi="Times New Roman" w:cs="Times New Roman"/>
          <w:b/>
          <w:sz w:val="24"/>
          <w:szCs w:val="24"/>
        </w:rPr>
        <w:t>PRIE SAVIVALDYBĖS TARYBO</w:t>
      </w:r>
      <w:r w:rsidR="008E6F34" w:rsidRPr="00084176">
        <w:rPr>
          <w:rFonts w:ascii="Times New Roman" w:hAnsi="Times New Roman" w:cs="Times New Roman"/>
          <w:b/>
          <w:sz w:val="24"/>
          <w:szCs w:val="24"/>
        </w:rPr>
        <w:t>S SPREND</w:t>
      </w:r>
      <w:r w:rsidR="00964E7E" w:rsidRPr="00084176">
        <w:rPr>
          <w:rFonts w:ascii="Times New Roman" w:hAnsi="Times New Roman" w:cs="Times New Roman"/>
          <w:b/>
          <w:sz w:val="24"/>
          <w:szCs w:val="24"/>
        </w:rPr>
        <w:t>IMO „</w:t>
      </w:r>
      <w:r w:rsidR="00A715CA" w:rsidRPr="00084176">
        <w:rPr>
          <w:rFonts w:ascii="Times New Roman" w:hAnsi="Times New Roman" w:cs="Times New Roman"/>
          <w:b/>
          <w:sz w:val="24"/>
          <w:szCs w:val="24"/>
        </w:rPr>
        <w:t>DĖL KLAIPĖDOS MIESTO SPORTO TARYBOS NUOSTATŲ PATVIRTINIMO</w:t>
      </w:r>
      <w:r w:rsidR="00FA5849" w:rsidRPr="00084176">
        <w:rPr>
          <w:rFonts w:ascii="Times New Roman" w:hAnsi="Times New Roman" w:cs="Times New Roman"/>
          <w:b/>
          <w:sz w:val="24"/>
          <w:szCs w:val="24"/>
        </w:rPr>
        <w:t xml:space="preserve">“ </w:t>
      </w:r>
      <w:r w:rsidRPr="00084176">
        <w:rPr>
          <w:rFonts w:ascii="Times New Roman" w:hAnsi="Times New Roman" w:cs="Times New Roman"/>
          <w:b/>
          <w:caps/>
          <w:sz w:val="24"/>
          <w:szCs w:val="24"/>
        </w:rPr>
        <w:t>PROJEKTO</w:t>
      </w:r>
    </w:p>
    <w:p w14:paraId="587AD677" w14:textId="0B0404F4" w:rsidR="00FA5849" w:rsidRPr="00084176" w:rsidRDefault="00FA5849" w:rsidP="000401CE">
      <w:pPr>
        <w:spacing w:after="0" w:line="240" w:lineRule="auto"/>
        <w:ind w:firstLine="709"/>
        <w:jc w:val="center"/>
        <w:rPr>
          <w:rFonts w:ascii="Times New Roman" w:hAnsi="Times New Roman" w:cs="Times New Roman"/>
          <w:b/>
          <w:caps/>
          <w:sz w:val="24"/>
          <w:szCs w:val="24"/>
        </w:rPr>
      </w:pPr>
    </w:p>
    <w:p w14:paraId="7F3CF8E4" w14:textId="0A96B975" w:rsidR="00D72033" w:rsidRPr="00B04E96" w:rsidRDefault="00D72033" w:rsidP="00B04E96">
      <w:pPr>
        <w:spacing w:after="0" w:line="240" w:lineRule="auto"/>
        <w:rPr>
          <w:rFonts w:ascii="Times New Roman" w:hAnsi="Times New Roman" w:cs="Times New Roman"/>
          <w:b/>
          <w:caps/>
        </w:rPr>
      </w:pPr>
    </w:p>
    <w:p w14:paraId="0ECC8D75" w14:textId="15B658B0" w:rsidR="00F63C4D" w:rsidRPr="00B04E96" w:rsidRDefault="005B1C28" w:rsidP="005B1C28">
      <w:pPr>
        <w:spacing w:after="0" w:line="240" w:lineRule="auto"/>
        <w:ind w:firstLine="709"/>
        <w:jc w:val="both"/>
        <w:rPr>
          <w:rFonts w:ascii="Times New Roman" w:hAnsi="Times New Roman" w:cs="Times New Roman"/>
          <w:b/>
          <w:color w:val="000000"/>
          <w:sz w:val="24"/>
          <w:szCs w:val="24"/>
        </w:rPr>
      </w:pPr>
      <w:r w:rsidRPr="00B04E96">
        <w:rPr>
          <w:rFonts w:ascii="Times New Roman" w:hAnsi="Times New Roman" w:cs="Times New Roman"/>
          <w:b/>
          <w:sz w:val="24"/>
          <w:szCs w:val="24"/>
        </w:rPr>
        <w:t>1.</w:t>
      </w:r>
      <w:r w:rsidR="00B04E96" w:rsidRPr="00B04E96">
        <w:rPr>
          <w:rFonts w:ascii="Times New Roman" w:hAnsi="Times New Roman" w:cs="Times New Roman"/>
          <w:b/>
          <w:color w:val="000000"/>
          <w:sz w:val="24"/>
          <w:szCs w:val="24"/>
        </w:rPr>
        <w:t xml:space="preserve">  </w:t>
      </w:r>
      <w:r w:rsidR="00B04E96" w:rsidRPr="00B04E96">
        <w:rPr>
          <w:rFonts w:ascii="Times New Roman" w:hAnsi="Times New Roman" w:cs="Times New Roman"/>
          <w:b/>
          <w:sz w:val="24"/>
          <w:szCs w:val="24"/>
        </w:rPr>
        <w:t>Parengto projekto tikslai ir uždaviniai.</w:t>
      </w:r>
    </w:p>
    <w:p w14:paraId="62DF73D0" w14:textId="42D434DB" w:rsidR="003A6C80" w:rsidRPr="003A6C80" w:rsidRDefault="00790060" w:rsidP="003A6C80">
      <w:pPr>
        <w:spacing w:after="0"/>
        <w:ind w:firstLine="709"/>
        <w:jc w:val="both"/>
        <w:rPr>
          <w:rFonts w:ascii="Times New Roman" w:hAnsi="Times New Roman" w:cs="Times New Roman"/>
          <w:sz w:val="24"/>
          <w:szCs w:val="24"/>
        </w:rPr>
      </w:pPr>
      <w:r w:rsidRPr="003A6C80">
        <w:rPr>
          <w:rFonts w:ascii="Times New Roman" w:hAnsi="Times New Roman" w:cs="Times New Roman"/>
          <w:sz w:val="24"/>
          <w:szCs w:val="24"/>
        </w:rPr>
        <w:t xml:space="preserve">Projekto </w:t>
      </w:r>
      <w:r w:rsidR="003A6C80">
        <w:rPr>
          <w:rFonts w:ascii="Times New Roman" w:hAnsi="Times New Roman" w:cs="Times New Roman"/>
          <w:sz w:val="24"/>
          <w:szCs w:val="24"/>
        </w:rPr>
        <w:t>tiksla</w:t>
      </w:r>
      <w:r w:rsidR="001800BA">
        <w:rPr>
          <w:rFonts w:ascii="Times New Roman" w:hAnsi="Times New Roman" w:cs="Times New Roman"/>
          <w:sz w:val="24"/>
          <w:szCs w:val="24"/>
        </w:rPr>
        <w:t>s ir uždavinys</w:t>
      </w:r>
      <w:r w:rsidRPr="003A6C80">
        <w:rPr>
          <w:rFonts w:ascii="Times New Roman" w:hAnsi="Times New Roman" w:cs="Times New Roman"/>
          <w:sz w:val="24"/>
          <w:szCs w:val="24"/>
        </w:rPr>
        <w:t xml:space="preserve"> – pripažinti netekusiu galios Klaipėdos miesto savivaldybės tarybos 2019 m. gegužės </w:t>
      </w:r>
      <w:r w:rsidR="003A6C80" w:rsidRPr="003A6C80">
        <w:rPr>
          <w:rFonts w:ascii="Times New Roman" w:hAnsi="Times New Roman" w:cs="Times New Roman"/>
          <w:sz w:val="24"/>
          <w:szCs w:val="24"/>
        </w:rPr>
        <w:t xml:space="preserve">30 </w:t>
      </w:r>
      <w:r w:rsidR="003A6C80">
        <w:rPr>
          <w:rFonts w:ascii="Times New Roman" w:hAnsi="Times New Roman" w:cs="Times New Roman"/>
          <w:sz w:val="24"/>
          <w:szCs w:val="24"/>
        </w:rPr>
        <w:t xml:space="preserve">d. sprendimą </w:t>
      </w:r>
      <w:r w:rsidR="003A6C80" w:rsidRPr="003A6C80">
        <w:rPr>
          <w:rFonts w:ascii="Times New Roman" w:hAnsi="Times New Roman" w:cs="Times New Roman"/>
          <w:sz w:val="24"/>
          <w:szCs w:val="24"/>
        </w:rPr>
        <w:t>Nr. T2-139 „Dėl Klaipėdos miesto sporto</w:t>
      </w:r>
      <w:r w:rsidR="003A6C80">
        <w:rPr>
          <w:rFonts w:ascii="Times New Roman" w:hAnsi="Times New Roman" w:cs="Times New Roman"/>
          <w:sz w:val="24"/>
          <w:szCs w:val="24"/>
        </w:rPr>
        <w:t xml:space="preserve"> tarybos nuostatų patvirtinimo“ ir patvirtinti naujus Klaipėdos miesto sporto tarybos</w:t>
      </w:r>
      <w:r w:rsidR="001800BA">
        <w:rPr>
          <w:rFonts w:ascii="Times New Roman" w:hAnsi="Times New Roman" w:cs="Times New Roman"/>
          <w:sz w:val="24"/>
          <w:szCs w:val="24"/>
        </w:rPr>
        <w:t xml:space="preserve"> (toliau </w:t>
      </w:r>
      <w:r w:rsidR="001800BA">
        <w:rPr>
          <w:rFonts w:ascii="Times New Roman" w:hAnsi="Times New Roman" w:cs="Times New Roman"/>
          <w:sz w:val="24"/>
          <w:szCs w:val="24"/>
        </w:rPr>
        <w:softHyphen/>
      </w:r>
      <w:r w:rsidR="003A6C80">
        <w:rPr>
          <w:rFonts w:ascii="Times New Roman" w:hAnsi="Times New Roman" w:cs="Times New Roman"/>
          <w:sz w:val="24"/>
          <w:szCs w:val="24"/>
        </w:rPr>
        <w:t xml:space="preserve"> </w:t>
      </w:r>
      <w:r w:rsidR="001800BA" w:rsidRPr="001800BA">
        <w:rPr>
          <w:rFonts w:ascii="Times New Roman" w:hAnsi="Times New Roman" w:cs="Times New Roman"/>
          <w:color w:val="000000"/>
          <w:sz w:val="24"/>
          <w:szCs w:val="24"/>
        </w:rPr>
        <w:t>– Sporto taryba)</w:t>
      </w:r>
      <w:r w:rsidR="001800BA">
        <w:rPr>
          <w:rFonts w:ascii="Times New Roman" w:hAnsi="Times New Roman" w:cs="Times New Roman"/>
          <w:b/>
          <w:color w:val="000000"/>
          <w:sz w:val="24"/>
          <w:szCs w:val="24"/>
        </w:rPr>
        <w:t xml:space="preserve"> </w:t>
      </w:r>
      <w:r w:rsidR="003A6C80">
        <w:rPr>
          <w:rFonts w:ascii="Times New Roman" w:hAnsi="Times New Roman" w:cs="Times New Roman"/>
          <w:sz w:val="24"/>
          <w:szCs w:val="24"/>
        </w:rPr>
        <w:t xml:space="preserve">nuostatus. </w:t>
      </w:r>
    </w:p>
    <w:p w14:paraId="786B883D" w14:textId="77777777" w:rsidR="00790060" w:rsidRDefault="00790060" w:rsidP="000839C6">
      <w:pPr>
        <w:spacing w:after="0" w:line="257" w:lineRule="auto"/>
        <w:ind w:firstLine="709"/>
        <w:jc w:val="both"/>
        <w:rPr>
          <w:rFonts w:ascii="Times New Roman" w:hAnsi="Times New Roman" w:cs="Times New Roman"/>
          <w:sz w:val="24"/>
          <w:szCs w:val="24"/>
        </w:rPr>
      </w:pPr>
      <w:r w:rsidRPr="00F13117">
        <w:rPr>
          <w:rFonts w:ascii="Times New Roman" w:hAnsi="Times New Roman" w:cs="Times New Roman"/>
          <w:sz w:val="24"/>
          <w:szCs w:val="24"/>
        </w:rPr>
        <w:t xml:space="preserve">Sprendimo </w:t>
      </w:r>
      <w:r w:rsidRPr="006A16F6">
        <w:rPr>
          <w:rFonts w:ascii="Times New Roman" w:hAnsi="Times New Roman" w:cs="Times New Roman"/>
          <w:sz w:val="24"/>
          <w:szCs w:val="24"/>
        </w:rPr>
        <w:t>projekto esminiai pokyčiai:</w:t>
      </w:r>
    </w:p>
    <w:p w14:paraId="50568073" w14:textId="4FD9CF25" w:rsidR="00790060" w:rsidRDefault="00790060" w:rsidP="000839C6">
      <w:pPr>
        <w:spacing w:after="0" w:line="257" w:lineRule="auto"/>
        <w:ind w:firstLine="709"/>
        <w:jc w:val="both"/>
        <w:rPr>
          <w:rFonts w:ascii="Times New Roman" w:hAnsi="Times New Roman" w:cs="Times New Roman"/>
          <w:sz w:val="24"/>
          <w:szCs w:val="24"/>
        </w:rPr>
      </w:pPr>
      <w:r>
        <w:rPr>
          <w:rFonts w:ascii="Times New Roman" w:hAnsi="Times New Roman" w:cs="Times New Roman"/>
        </w:rPr>
        <w:t xml:space="preserve">1. Siūloma </w:t>
      </w:r>
      <w:r w:rsidR="003A6C80">
        <w:rPr>
          <w:rFonts w:ascii="Times New Roman" w:hAnsi="Times New Roman" w:cs="Times New Roman"/>
          <w:sz w:val="24"/>
          <w:szCs w:val="24"/>
        </w:rPr>
        <w:t xml:space="preserve">keisti </w:t>
      </w:r>
      <w:r w:rsidR="001800BA">
        <w:rPr>
          <w:rFonts w:ascii="Times New Roman" w:hAnsi="Times New Roman" w:cs="Times New Roman"/>
          <w:sz w:val="24"/>
          <w:szCs w:val="24"/>
        </w:rPr>
        <w:t xml:space="preserve">Klaipėdos miesto sporto tarybos narių skaičių. Vietoje buvusių </w:t>
      </w:r>
      <w:r w:rsidR="00764721">
        <w:rPr>
          <w:rFonts w:ascii="Times New Roman" w:hAnsi="Times New Roman" w:cs="Times New Roman"/>
          <w:sz w:val="24"/>
          <w:szCs w:val="24"/>
        </w:rPr>
        <w:t>15</w:t>
      </w:r>
      <w:r w:rsidR="000839C6">
        <w:rPr>
          <w:rFonts w:ascii="Times New Roman" w:hAnsi="Times New Roman" w:cs="Times New Roman"/>
          <w:sz w:val="24"/>
          <w:szCs w:val="24"/>
        </w:rPr>
        <w:t xml:space="preserve"> </w:t>
      </w:r>
      <w:r w:rsidR="002C007B">
        <w:rPr>
          <w:rFonts w:ascii="Times New Roman" w:hAnsi="Times New Roman" w:cs="Times New Roman"/>
          <w:sz w:val="24"/>
          <w:szCs w:val="24"/>
        </w:rPr>
        <w:t>narių siūloma tvirtinti 13</w:t>
      </w:r>
      <w:r w:rsidR="001800BA">
        <w:rPr>
          <w:rFonts w:ascii="Times New Roman" w:hAnsi="Times New Roman" w:cs="Times New Roman"/>
          <w:sz w:val="24"/>
          <w:szCs w:val="24"/>
        </w:rPr>
        <w:t xml:space="preserve"> narių sudėties Sporto tarybą. </w:t>
      </w:r>
    </w:p>
    <w:p w14:paraId="218A9206" w14:textId="03B0BB74" w:rsidR="00790060" w:rsidRDefault="00790060" w:rsidP="000839C6">
      <w:pPr>
        <w:spacing w:after="0" w:line="257" w:lineRule="auto"/>
        <w:ind w:firstLine="709"/>
        <w:jc w:val="both"/>
        <w:rPr>
          <w:rFonts w:eastAsia="Calibri"/>
        </w:rPr>
      </w:pPr>
      <w:r>
        <w:rPr>
          <w:rFonts w:ascii="Times New Roman" w:hAnsi="Times New Roman" w:cs="Times New Roman"/>
          <w:sz w:val="24"/>
          <w:szCs w:val="24"/>
        </w:rPr>
        <w:t xml:space="preserve">2. </w:t>
      </w:r>
      <w:r w:rsidR="001800BA">
        <w:rPr>
          <w:rFonts w:ascii="Times New Roman" w:hAnsi="Times New Roman" w:cs="Times New Roman"/>
          <w:sz w:val="24"/>
          <w:szCs w:val="24"/>
        </w:rPr>
        <w:t xml:space="preserve">Tvirtinama nauja nuostata, kad Sporto tarybos nariai turi būti nepriekaištingos reputacijos. </w:t>
      </w:r>
    </w:p>
    <w:p w14:paraId="06C6177A" w14:textId="49A4D564" w:rsidR="000839C6" w:rsidRDefault="00790060" w:rsidP="00FD7BFD">
      <w:pPr>
        <w:spacing w:after="0"/>
        <w:ind w:firstLine="720"/>
        <w:jc w:val="both"/>
        <w:rPr>
          <w:rFonts w:ascii="Times New Roman" w:eastAsia="Arial" w:hAnsi="Times New Roman" w:cs="Times New Roman"/>
          <w:sz w:val="24"/>
          <w:szCs w:val="24"/>
          <w:shd w:val="clear" w:color="auto" w:fill="FFFFFF"/>
          <w:lang w:eastAsia="ar-SA"/>
        </w:rPr>
      </w:pPr>
      <w:r w:rsidRPr="00F45827">
        <w:rPr>
          <w:rFonts w:ascii="Times New Roman" w:eastAsia="Calibri" w:hAnsi="Times New Roman" w:cs="Times New Roman"/>
          <w:sz w:val="24"/>
          <w:szCs w:val="24"/>
        </w:rPr>
        <w:t xml:space="preserve">3. </w:t>
      </w:r>
      <w:r w:rsidR="009F7937" w:rsidRPr="000839C6">
        <w:rPr>
          <w:rFonts w:ascii="Times New Roman" w:eastAsia="Calibri" w:hAnsi="Times New Roman" w:cs="Times New Roman"/>
          <w:sz w:val="24"/>
          <w:szCs w:val="24"/>
        </w:rPr>
        <w:t>Į Sporto tarybos sudėtį yra įtraukiami nauji atstovai:</w:t>
      </w:r>
      <w:r w:rsidR="009F7937" w:rsidRPr="000839C6">
        <w:rPr>
          <w:rFonts w:ascii="Times New Roman" w:eastAsia="Arial" w:hAnsi="Times New Roman" w:cs="Times New Roman"/>
          <w:sz w:val="24"/>
          <w:szCs w:val="24"/>
          <w:shd w:val="clear" w:color="auto" w:fill="FFFFFF"/>
          <w:lang w:eastAsia="ar-SA"/>
        </w:rPr>
        <w:t xml:space="preserve"> </w:t>
      </w:r>
      <w:r w:rsidR="000839C6" w:rsidRPr="000839C6">
        <w:rPr>
          <w:rFonts w:ascii="Times New Roman" w:eastAsia="Arial" w:hAnsi="Times New Roman" w:cs="Times New Roman"/>
          <w:sz w:val="24"/>
          <w:szCs w:val="24"/>
          <w:shd w:val="clear" w:color="auto" w:fill="FFFFFF"/>
          <w:lang w:eastAsia="ar-SA"/>
        </w:rPr>
        <w:t xml:space="preserve">vienas </w:t>
      </w:r>
      <w:r w:rsidR="009F7937" w:rsidRPr="000839C6">
        <w:rPr>
          <w:rFonts w:ascii="Times New Roman" w:eastAsia="Arial" w:hAnsi="Times New Roman" w:cs="Times New Roman"/>
          <w:sz w:val="24"/>
          <w:szCs w:val="24"/>
          <w:shd w:val="clear" w:color="auto" w:fill="FFFFFF"/>
          <w:lang w:eastAsia="ar-SA"/>
        </w:rPr>
        <w:t xml:space="preserve">sporto visuomenės atstovas, deleguotas Savivaldybės mero, </w:t>
      </w:r>
      <w:r w:rsidR="000839C6" w:rsidRPr="000839C6">
        <w:rPr>
          <w:rFonts w:ascii="Times New Roman" w:eastAsia="Arial" w:hAnsi="Times New Roman" w:cs="Times New Roman"/>
          <w:sz w:val="24"/>
          <w:szCs w:val="24"/>
          <w:shd w:val="clear" w:color="auto" w:fill="FFFFFF"/>
          <w:lang w:eastAsia="ar-SA"/>
        </w:rPr>
        <w:t xml:space="preserve">vienas narys, deleguotas iš Klaipėdos miesto biudžetinių sporto mokymo įstaigos arba viešosios sporto mokymo įstaigos, kurios dalininkė yra Klaipėdos miesto savivaldybė. </w:t>
      </w:r>
    </w:p>
    <w:p w14:paraId="07304EC2" w14:textId="77777777" w:rsidR="00FD7BFD" w:rsidRDefault="000839C6" w:rsidP="00FD7BFD">
      <w:pPr>
        <w:suppressAutoHyphens/>
        <w:spacing w:after="0" w:line="100" w:lineRule="atLeast"/>
        <w:ind w:firstLine="720"/>
        <w:jc w:val="both"/>
        <w:rPr>
          <w:rFonts w:ascii="Times New Roman" w:eastAsia="Arial" w:hAnsi="Times New Roman" w:cs="Times New Roman"/>
          <w:sz w:val="24"/>
          <w:szCs w:val="24"/>
          <w:shd w:val="clear" w:color="auto" w:fill="FFFFFF"/>
          <w:lang w:eastAsia="ar-SA"/>
        </w:rPr>
      </w:pPr>
      <w:r>
        <w:rPr>
          <w:rFonts w:ascii="Times New Roman" w:eastAsia="Arial" w:hAnsi="Times New Roman" w:cs="Times New Roman"/>
          <w:sz w:val="24"/>
          <w:szCs w:val="24"/>
          <w:shd w:val="clear" w:color="auto" w:fill="FFFFFF"/>
          <w:lang w:eastAsia="ar-SA"/>
        </w:rPr>
        <w:t xml:space="preserve">4. Siekiant  aiškiau vykdyti rinkimų procedūras, iš viso devyni nariai </w:t>
      </w:r>
      <w:r w:rsidRPr="000839C6">
        <w:rPr>
          <w:rFonts w:ascii="Times New Roman" w:eastAsia="Arial" w:hAnsi="Times New Roman" w:cs="Times New Roman"/>
          <w:sz w:val="24"/>
          <w:szCs w:val="24"/>
          <w:shd w:val="clear" w:color="auto" w:fill="FFFFFF"/>
          <w:lang w:eastAsia="ar-SA"/>
        </w:rPr>
        <w:t>(keturi nariai, renkami Klaipėdos miesto savivaldybės sporto tarybos atrankos ir vertinimo komisijos iš individualiųjų sporto šakų organizacijų (3 olimpinės, 1 neolimpinių), įgyvendinančių aukšto  meistriškumo programas ir turinčių patvirtintas ilgalaikes sportinės veiklos strategijas, du nariai, renkami Klaipėdos miesto savivaldybės sporto tarybos atrankos ir vertinimo komisijos iš komandinių sporto šakų organizacijų, įgyvendinančių aukšto  meistriškumo programas ir turinčių patvirtintas ilgalaikes sportinės veiklos strategijas, du nariai, renkami Klaipėdos miesto savivaldybės sporto tarybos atrankos ir vertinimo komisijos iš fizinio aktyvumo ir sporto veiklą vykdančių bei sporto renginius savivaldybės teritorijoje organizuojančių sporto organizacijų, 1 narys, renkamas Klaipėdos miesto savivaldybės sporto tarybos atrankos ir vertinimo komisijos iš aukšto meistriškumo sportininkų)</w:t>
      </w:r>
      <w:r>
        <w:rPr>
          <w:rFonts w:ascii="Times New Roman" w:eastAsia="Arial" w:hAnsi="Times New Roman" w:cs="Times New Roman"/>
          <w:sz w:val="24"/>
          <w:szCs w:val="24"/>
          <w:shd w:val="clear" w:color="auto" w:fill="FFFFFF"/>
          <w:lang w:eastAsia="ar-SA"/>
        </w:rPr>
        <w:t xml:space="preserve"> bus renkami </w:t>
      </w:r>
      <w:r w:rsidRPr="00726BE0">
        <w:rPr>
          <w:rFonts w:ascii="Times New Roman" w:eastAsia="Arial" w:hAnsi="Times New Roman" w:cs="Times New Roman"/>
          <w:sz w:val="24"/>
          <w:szCs w:val="24"/>
          <w:shd w:val="clear" w:color="auto" w:fill="FFFFFF"/>
          <w:lang w:eastAsia="ar-SA"/>
        </w:rPr>
        <w:t>Klaipėdos miesto savivaldybės sporto tarybos atrankos ir vertinimo komisijos</w:t>
      </w:r>
      <w:r>
        <w:rPr>
          <w:rFonts w:ascii="Times New Roman" w:eastAsia="Arial" w:hAnsi="Times New Roman" w:cs="Times New Roman"/>
          <w:sz w:val="24"/>
          <w:szCs w:val="24"/>
          <w:shd w:val="clear" w:color="auto" w:fill="FFFFFF"/>
          <w:lang w:eastAsia="ar-SA"/>
        </w:rPr>
        <w:t xml:space="preserve"> pagal nustatytus vertinimo kriterijus. </w:t>
      </w:r>
    </w:p>
    <w:p w14:paraId="1B1DFD44" w14:textId="5E6DF6E7" w:rsidR="00790060" w:rsidRPr="00FD7BFD" w:rsidRDefault="00FD7BFD" w:rsidP="00FD7BFD">
      <w:pPr>
        <w:suppressAutoHyphens/>
        <w:spacing w:after="0" w:line="100" w:lineRule="atLeast"/>
        <w:ind w:firstLine="720"/>
        <w:jc w:val="both"/>
        <w:rPr>
          <w:rFonts w:ascii="Times New Roman" w:eastAsia="Arial" w:hAnsi="Times New Roman" w:cs="Times New Roman"/>
          <w:sz w:val="24"/>
          <w:szCs w:val="24"/>
          <w:shd w:val="clear" w:color="auto" w:fill="FFFFFF"/>
          <w:lang w:eastAsia="ar-SA"/>
        </w:rPr>
      </w:pPr>
      <w:r>
        <w:rPr>
          <w:rFonts w:ascii="Times New Roman" w:hAnsi="Times New Roman" w:cs="Times New Roman"/>
          <w:sz w:val="24"/>
          <w:szCs w:val="24"/>
        </w:rPr>
        <w:t>5</w:t>
      </w:r>
      <w:r w:rsidR="00790060">
        <w:rPr>
          <w:rFonts w:ascii="Times New Roman" w:hAnsi="Times New Roman" w:cs="Times New Roman"/>
          <w:sz w:val="24"/>
          <w:szCs w:val="24"/>
        </w:rPr>
        <w:t>. Atlikti kiti technikinio pobūdžio pataisymai, susiję su teisės aktų pakeitimais.</w:t>
      </w:r>
    </w:p>
    <w:p w14:paraId="0C213C90" w14:textId="51AA0C2A" w:rsidR="00DF6310" w:rsidRPr="00B04E96" w:rsidRDefault="00DF6310" w:rsidP="00B04E96">
      <w:pPr>
        <w:spacing w:after="0"/>
        <w:ind w:firstLine="709"/>
        <w:jc w:val="both"/>
        <w:rPr>
          <w:rFonts w:ascii="Times New Roman" w:eastAsia="Times New Roman" w:hAnsi="Times New Roman" w:cs="Times New Roman"/>
          <w:b/>
          <w:sz w:val="24"/>
          <w:szCs w:val="24"/>
          <w:lang w:val="en-US"/>
        </w:rPr>
      </w:pPr>
      <w:r w:rsidRPr="00C6583C">
        <w:rPr>
          <w:rFonts w:ascii="Times New Roman" w:hAnsi="Times New Roman" w:cs="Times New Roman"/>
          <w:b/>
          <w:sz w:val="24"/>
          <w:szCs w:val="24"/>
        </w:rPr>
        <w:t xml:space="preserve">2. </w:t>
      </w:r>
      <w:r w:rsidR="00B04E96" w:rsidRPr="00B04E96">
        <w:rPr>
          <w:rFonts w:ascii="Times New Roman" w:eastAsia="Times New Roman" w:hAnsi="Times New Roman" w:cs="Times New Roman"/>
          <w:b/>
          <w:bCs/>
          <w:sz w:val="24"/>
          <w:szCs w:val="24"/>
        </w:rPr>
        <w:t>Projekte aptartų klausimų teisinis reglamentavimas.</w:t>
      </w:r>
    </w:p>
    <w:p w14:paraId="7BACB72A" w14:textId="28FB28B4" w:rsidR="003F6BEE" w:rsidRPr="00836F1C" w:rsidRDefault="008363A8" w:rsidP="00B04E9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Šiuo metu projekte aptarti klausimai yra reglamentuoti 2019 m. </w:t>
      </w:r>
      <w:r w:rsidR="005E2E78">
        <w:rPr>
          <w:rFonts w:ascii="Times New Roman" w:hAnsi="Times New Roman" w:cs="Times New Roman"/>
          <w:sz w:val="24"/>
          <w:szCs w:val="24"/>
        </w:rPr>
        <w:t xml:space="preserve">gegužės 30 d. Klaipėdos miesto tarybos sprendime Nr. </w:t>
      </w:r>
      <w:r w:rsidR="00174067">
        <w:rPr>
          <w:rFonts w:ascii="Times New Roman" w:hAnsi="Times New Roman" w:cs="Times New Roman"/>
          <w:sz w:val="24"/>
          <w:szCs w:val="24"/>
        </w:rPr>
        <w:t xml:space="preserve">T2-139 „Dėl Klaipėdos miesto sporto tarybos nuostatų patvirtinimo“. </w:t>
      </w:r>
    </w:p>
    <w:p w14:paraId="1181CE3C" w14:textId="77777777" w:rsidR="00B04E96" w:rsidRPr="00B04E96" w:rsidRDefault="00C6583C" w:rsidP="00B04E96">
      <w:pPr>
        <w:spacing w:after="0"/>
        <w:ind w:firstLine="709"/>
        <w:jc w:val="both"/>
        <w:rPr>
          <w:rFonts w:ascii="Times New Roman" w:eastAsia="Times New Roman" w:hAnsi="Times New Roman" w:cs="Times New Roman"/>
          <w:b/>
          <w:bCs/>
          <w:sz w:val="24"/>
          <w:szCs w:val="24"/>
        </w:rPr>
      </w:pPr>
      <w:r w:rsidRPr="00C6583C">
        <w:rPr>
          <w:rFonts w:ascii="Times New Roman" w:hAnsi="Times New Roman" w:cs="Times New Roman"/>
          <w:b/>
          <w:sz w:val="24"/>
          <w:szCs w:val="24"/>
        </w:rPr>
        <w:t xml:space="preserve">3. </w:t>
      </w:r>
      <w:r w:rsidR="00B04E96" w:rsidRPr="00B04E96">
        <w:rPr>
          <w:rFonts w:ascii="Times New Roman" w:eastAsia="Times New Roman" w:hAnsi="Times New Roman" w:cs="Times New Roman"/>
          <w:b/>
          <w:bCs/>
          <w:sz w:val="24"/>
          <w:szCs w:val="24"/>
        </w:rPr>
        <w:t>Siūlomos naujos teisinio reglamentavimo nuostatos ir laukiami rezultatai.</w:t>
      </w:r>
    </w:p>
    <w:p w14:paraId="757E70AF" w14:textId="18957454" w:rsidR="001C7248" w:rsidRDefault="00857916" w:rsidP="00B04E9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Patvirtinti nauji Klaipėdos miesto sporto tarybos nuostatai</w:t>
      </w:r>
      <w:r w:rsidR="0059659D">
        <w:rPr>
          <w:rFonts w:ascii="Times New Roman" w:hAnsi="Times New Roman" w:cs="Times New Roman"/>
          <w:sz w:val="24"/>
          <w:szCs w:val="24"/>
        </w:rPr>
        <w:t xml:space="preserve"> bus aiškesni ir atitiks galiojančių  teisės aktų nuostatas. Patikslintos Sporto tarybos narių funkcijos sudarys galimybę kryptingai veiklai. </w:t>
      </w:r>
      <w:r w:rsidR="00726BE0">
        <w:rPr>
          <w:rFonts w:ascii="Times New Roman" w:hAnsi="Times New Roman" w:cs="Times New Roman"/>
          <w:sz w:val="24"/>
          <w:szCs w:val="24"/>
        </w:rPr>
        <w:t xml:space="preserve">Taip pat atnaujintose Klaipėdos miesto sporto tarybos nuostatuose yra patikslinti sporto organizacijų atstovų rinkimų procedūros, kurios leis tiksliau bei aiškiau vykdyti rinkimų procedūras. </w:t>
      </w:r>
    </w:p>
    <w:p w14:paraId="3F4A79DD" w14:textId="23F08BD1" w:rsidR="00DF6310" w:rsidRPr="00B04E96" w:rsidRDefault="00DF6310" w:rsidP="00DF6310">
      <w:pPr>
        <w:pStyle w:val="Sraopastraipa"/>
        <w:spacing w:after="0" w:line="240" w:lineRule="auto"/>
        <w:ind w:left="0" w:firstLine="709"/>
        <w:jc w:val="both"/>
        <w:rPr>
          <w:rFonts w:ascii="Times New Roman" w:hAnsi="Times New Roman" w:cs="Times New Roman"/>
          <w:b/>
          <w:color w:val="000000"/>
          <w:sz w:val="24"/>
          <w:szCs w:val="24"/>
        </w:rPr>
      </w:pPr>
      <w:r w:rsidRPr="00B04E96">
        <w:rPr>
          <w:rFonts w:ascii="Times New Roman" w:hAnsi="Times New Roman" w:cs="Times New Roman"/>
          <w:b/>
          <w:sz w:val="24"/>
          <w:szCs w:val="24"/>
        </w:rPr>
        <w:t xml:space="preserve">4. </w:t>
      </w:r>
      <w:r w:rsidR="00B04E96" w:rsidRPr="00B04E96">
        <w:rPr>
          <w:rFonts w:ascii="Times New Roman" w:hAnsi="Times New Roman" w:cs="Times New Roman"/>
          <w:b/>
          <w:color w:val="000000"/>
          <w:sz w:val="24"/>
          <w:szCs w:val="24"/>
        </w:rPr>
        <w:t> </w:t>
      </w:r>
      <w:r w:rsidR="00B04E96" w:rsidRPr="00B04E96">
        <w:rPr>
          <w:rFonts w:ascii="Times New Roman" w:hAnsi="Times New Roman" w:cs="Times New Roman"/>
          <w:b/>
          <w:bCs/>
          <w:sz w:val="24"/>
          <w:szCs w:val="24"/>
        </w:rPr>
        <w:t>Numatomo teisinio reguliavimo poveikio vertinimas.</w:t>
      </w:r>
    </w:p>
    <w:p w14:paraId="0C659E9F" w14:textId="5A72F151" w:rsidR="00DB0054" w:rsidRDefault="00DB0054" w:rsidP="00DF6310">
      <w:pPr>
        <w:pStyle w:val="Sraopastraipa"/>
        <w:spacing w:after="0" w:line="240" w:lineRule="auto"/>
        <w:ind w:left="0" w:firstLine="709"/>
        <w:jc w:val="both"/>
        <w:rPr>
          <w:rFonts w:ascii="Times New Roman" w:hAnsi="Times New Roman" w:cs="Times New Roman"/>
          <w:color w:val="000000"/>
          <w:sz w:val="24"/>
          <w:szCs w:val="24"/>
        </w:rPr>
      </w:pPr>
      <w:r w:rsidRPr="00DB0054">
        <w:rPr>
          <w:rFonts w:ascii="Times New Roman" w:hAnsi="Times New Roman" w:cs="Times New Roman"/>
          <w:color w:val="000000"/>
          <w:sz w:val="24"/>
          <w:szCs w:val="24"/>
        </w:rPr>
        <w:t>Teigiamas poveikis – Klaipėdos miesto savivaldybės administracijos Sporto skyrius vadovaujantis patvirtintais nuostatais galės organizuoti Klaipėdos miesto sporto tarybos rinkimus.</w:t>
      </w:r>
    </w:p>
    <w:p w14:paraId="06A0A40B" w14:textId="28B091DB" w:rsidR="00DB0054" w:rsidRPr="00DB0054" w:rsidRDefault="00DB0054" w:rsidP="00DF6310">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sz w:val="24"/>
          <w:szCs w:val="24"/>
        </w:rPr>
        <w:t xml:space="preserve">Neigiamų pasekmių nenumatoma. </w:t>
      </w:r>
    </w:p>
    <w:p w14:paraId="415CF68E" w14:textId="63E5ED4B" w:rsidR="00DF6310" w:rsidRPr="00B04E96" w:rsidRDefault="00DF6310" w:rsidP="00726BE0">
      <w:pPr>
        <w:pStyle w:val="Sraopastraipa"/>
        <w:spacing w:after="0" w:line="240" w:lineRule="auto"/>
        <w:ind w:left="0" w:firstLine="709"/>
        <w:jc w:val="both"/>
        <w:rPr>
          <w:rFonts w:ascii="Times New Roman" w:hAnsi="Times New Roman" w:cs="Times New Roman"/>
          <w:b/>
          <w:sz w:val="24"/>
          <w:szCs w:val="24"/>
        </w:rPr>
      </w:pPr>
      <w:r w:rsidRPr="00B04E96">
        <w:rPr>
          <w:rFonts w:ascii="Times New Roman" w:hAnsi="Times New Roman" w:cs="Times New Roman"/>
          <w:b/>
          <w:sz w:val="24"/>
          <w:szCs w:val="24"/>
        </w:rPr>
        <w:t xml:space="preserve">5. </w:t>
      </w:r>
      <w:r w:rsidR="00B04E96" w:rsidRPr="00B04E96">
        <w:rPr>
          <w:rFonts w:ascii="Times New Roman" w:hAnsi="Times New Roman" w:cs="Times New Roman"/>
          <w:b/>
          <w:bCs/>
          <w:sz w:val="24"/>
          <w:szCs w:val="24"/>
        </w:rPr>
        <w:t>Projektui įgyvendinti reikalingas kitų teisės aktų keitimas, naujų teisės aktų priėmimas.</w:t>
      </w:r>
    </w:p>
    <w:p w14:paraId="3A556A10" w14:textId="3548CB34" w:rsidR="00726BE0" w:rsidRPr="00726BE0" w:rsidRDefault="00BD7136" w:rsidP="00726BE0">
      <w:pPr>
        <w:suppressAutoHyphens/>
        <w:spacing w:after="0" w:line="100" w:lineRule="atLeast"/>
        <w:ind w:firstLine="720"/>
        <w:jc w:val="both"/>
        <w:rPr>
          <w:rFonts w:ascii="Times New Roman" w:eastAsia="Arial" w:hAnsi="Times New Roman" w:cs="Times New Roman"/>
          <w:sz w:val="24"/>
          <w:szCs w:val="24"/>
          <w:shd w:val="clear" w:color="auto" w:fill="FFFFFF"/>
          <w:lang w:eastAsia="ar-SA"/>
        </w:rPr>
      </w:pPr>
      <w:bookmarkStart w:id="1" w:name="part_c775ee20543146f8807bb5af2d23b106"/>
      <w:bookmarkEnd w:id="1"/>
      <w:r w:rsidRPr="00726BE0">
        <w:rPr>
          <w:rFonts w:ascii="Times New Roman" w:eastAsia="Times New Roman" w:hAnsi="Times New Roman" w:cs="Times New Roman"/>
          <w:sz w:val="24"/>
          <w:szCs w:val="24"/>
          <w:lang w:eastAsia="lt-LT"/>
        </w:rPr>
        <w:t xml:space="preserve">Klaipėdos miesto savivaldybės administracijos direktoriaus įsakymu </w:t>
      </w:r>
      <w:r w:rsidR="00857916" w:rsidRPr="00726BE0">
        <w:rPr>
          <w:rFonts w:ascii="Times New Roman" w:eastAsia="Times New Roman" w:hAnsi="Times New Roman" w:cs="Times New Roman"/>
          <w:sz w:val="24"/>
          <w:szCs w:val="24"/>
          <w:lang w:eastAsia="lt-LT"/>
        </w:rPr>
        <w:t xml:space="preserve">reikės patvirtinti </w:t>
      </w:r>
      <w:r w:rsidR="00726BE0" w:rsidRPr="00726BE0">
        <w:rPr>
          <w:rFonts w:ascii="Times New Roman" w:eastAsia="Arial" w:hAnsi="Times New Roman" w:cs="Times New Roman"/>
          <w:sz w:val="24"/>
          <w:szCs w:val="24"/>
          <w:shd w:val="clear" w:color="auto" w:fill="FFFFFF"/>
          <w:lang w:eastAsia="ar-SA"/>
        </w:rPr>
        <w:t>Klaipėdos miesto savivaldybės sporto tarybos atrankos ir vertinimo komisijos darbo reglam</w:t>
      </w:r>
      <w:r w:rsidR="000774C4">
        <w:rPr>
          <w:rFonts w:ascii="Times New Roman" w:eastAsia="Arial" w:hAnsi="Times New Roman" w:cs="Times New Roman"/>
          <w:sz w:val="24"/>
          <w:szCs w:val="24"/>
          <w:shd w:val="clear" w:color="auto" w:fill="FFFFFF"/>
          <w:lang w:eastAsia="ar-SA"/>
        </w:rPr>
        <w:t>entą ir vertinimo kriterijus.</w:t>
      </w:r>
    </w:p>
    <w:p w14:paraId="11AAAD2F" w14:textId="7C0E3668" w:rsidR="000D5BB1" w:rsidRPr="00B04E96" w:rsidRDefault="00DF6310" w:rsidP="00726BE0">
      <w:pPr>
        <w:spacing w:after="0" w:line="257" w:lineRule="auto"/>
        <w:ind w:firstLine="720"/>
        <w:jc w:val="both"/>
        <w:rPr>
          <w:rFonts w:ascii="Times New Roman" w:eastAsia="Times New Roman" w:hAnsi="Times New Roman" w:cs="Times New Roman"/>
          <w:b/>
          <w:color w:val="000000"/>
          <w:sz w:val="24"/>
          <w:szCs w:val="24"/>
          <w:lang w:eastAsia="lt-LT"/>
        </w:rPr>
      </w:pPr>
      <w:r w:rsidRPr="00B04E96">
        <w:rPr>
          <w:rFonts w:ascii="Times New Roman" w:hAnsi="Times New Roman" w:cs="Times New Roman"/>
          <w:b/>
          <w:sz w:val="24"/>
          <w:szCs w:val="24"/>
        </w:rPr>
        <w:t xml:space="preserve">6. </w:t>
      </w:r>
      <w:r w:rsidR="00B04E96" w:rsidRPr="00B04E96">
        <w:rPr>
          <w:rFonts w:ascii="Times New Roman" w:hAnsi="Times New Roman" w:cs="Times New Roman"/>
          <w:b/>
          <w:sz w:val="24"/>
          <w:szCs w:val="24"/>
        </w:rPr>
        <w:t>Biudžeto lėšų poreikis projektui įgyvendinti, lėšų sutaupymo galimybės įgyvendinant projektą, finansavimo šaltiniai.</w:t>
      </w:r>
    </w:p>
    <w:p w14:paraId="6389E9C4" w14:textId="691574E1" w:rsidR="0056102D" w:rsidRPr="005C7D81" w:rsidRDefault="00726BE0" w:rsidP="00726BE0">
      <w:pPr>
        <w:spacing w:after="0" w:line="257" w:lineRule="auto"/>
        <w:ind w:firstLine="720"/>
        <w:jc w:val="both"/>
        <w:rPr>
          <w:rFonts w:ascii="Times New Roman" w:eastAsia="Times New Roman" w:hAnsi="Times New Roman" w:cs="Times New Roman"/>
          <w:color w:val="000000"/>
          <w:sz w:val="27"/>
          <w:szCs w:val="27"/>
          <w:lang w:eastAsia="lt-LT"/>
        </w:rPr>
      </w:pPr>
      <w:r>
        <w:rPr>
          <w:rFonts w:ascii="Times New Roman" w:hAnsi="Times New Roman" w:cs="Times New Roman"/>
          <w:sz w:val="24"/>
          <w:szCs w:val="24"/>
        </w:rPr>
        <w:t xml:space="preserve">Šiam sprendimo projekto </w:t>
      </w:r>
      <w:r w:rsidR="00814A6E">
        <w:rPr>
          <w:rFonts w:ascii="Times New Roman" w:hAnsi="Times New Roman" w:cs="Times New Roman"/>
          <w:sz w:val="24"/>
          <w:szCs w:val="24"/>
        </w:rPr>
        <w:t>įgyven</w:t>
      </w:r>
      <w:r w:rsidR="00B04E96">
        <w:rPr>
          <w:rFonts w:ascii="Times New Roman" w:hAnsi="Times New Roman" w:cs="Times New Roman"/>
          <w:sz w:val="24"/>
          <w:szCs w:val="24"/>
        </w:rPr>
        <w:t xml:space="preserve">dinti </w:t>
      </w:r>
      <w:r w:rsidR="00A0018A">
        <w:rPr>
          <w:rFonts w:ascii="Times New Roman" w:hAnsi="Times New Roman" w:cs="Times New Roman"/>
          <w:sz w:val="24"/>
          <w:szCs w:val="24"/>
        </w:rPr>
        <w:t xml:space="preserve">lėšų nereikia. </w:t>
      </w:r>
      <w:r w:rsidR="00814A6E">
        <w:rPr>
          <w:rFonts w:ascii="Times New Roman" w:hAnsi="Times New Roman" w:cs="Times New Roman"/>
          <w:sz w:val="24"/>
          <w:szCs w:val="24"/>
        </w:rPr>
        <w:t xml:space="preserve"> </w:t>
      </w:r>
    </w:p>
    <w:p w14:paraId="03B69A6D" w14:textId="77777777" w:rsidR="00B04E96" w:rsidRPr="00B04E96" w:rsidRDefault="002D1A1C" w:rsidP="00B04E96">
      <w:pPr>
        <w:ind w:firstLine="709"/>
        <w:jc w:val="both"/>
        <w:rPr>
          <w:rFonts w:ascii="Times New Roman" w:eastAsia="Times New Roman" w:hAnsi="Times New Roman" w:cs="Times New Roman"/>
          <w:b/>
          <w:sz w:val="24"/>
          <w:szCs w:val="24"/>
          <w:lang w:val="en-US"/>
        </w:rPr>
      </w:pPr>
      <w:r w:rsidRPr="002D1A1C">
        <w:rPr>
          <w:rFonts w:ascii="Times New Roman" w:hAnsi="Times New Roman" w:cs="Times New Roman"/>
          <w:b/>
          <w:bCs/>
          <w:sz w:val="24"/>
          <w:szCs w:val="24"/>
        </w:rPr>
        <w:t xml:space="preserve">7. </w:t>
      </w:r>
      <w:r w:rsidR="00B04E96">
        <w:rPr>
          <w:rFonts w:ascii="Times New Roman" w:hAnsi="Times New Roman" w:cs="Times New Roman"/>
          <w:b/>
          <w:color w:val="000000"/>
          <w:sz w:val="24"/>
          <w:szCs w:val="24"/>
        </w:rPr>
        <w:t> </w:t>
      </w:r>
      <w:r w:rsidR="00B04E96" w:rsidRPr="00B04E96">
        <w:rPr>
          <w:rFonts w:ascii="Times New Roman" w:eastAsia="Times New Roman" w:hAnsi="Times New Roman" w:cs="Times New Roman"/>
          <w:b/>
          <w:bCs/>
          <w:sz w:val="24"/>
          <w:szCs w:val="24"/>
        </w:rPr>
        <w:t>Sprendimo projekto rengimo metu atlikti vertinimai ir išvados, konsultavimosi su visuomene metu gauti pasiūlymai ir jų motyvuotas vertinimas.</w:t>
      </w:r>
    </w:p>
    <w:p w14:paraId="0BAB75D2" w14:textId="1037DE51" w:rsidR="00DF6310" w:rsidRPr="002D1A1C" w:rsidRDefault="00DF6310" w:rsidP="00DF6310">
      <w:pPr>
        <w:pStyle w:val="Sraopastraipa"/>
        <w:spacing w:after="0" w:line="240" w:lineRule="auto"/>
        <w:ind w:left="0" w:firstLine="709"/>
        <w:jc w:val="both"/>
        <w:rPr>
          <w:rFonts w:ascii="Times New Roman" w:hAnsi="Times New Roman" w:cs="Times New Roman"/>
          <w:b/>
          <w:bCs/>
          <w:sz w:val="24"/>
          <w:szCs w:val="24"/>
        </w:rPr>
      </w:pPr>
    </w:p>
    <w:p w14:paraId="424107C4" w14:textId="6E89AFB6" w:rsidR="00A52333" w:rsidRPr="0082553B" w:rsidRDefault="00A0018A" w:rsidP="00A52333">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Tarybos sprendimo projektas buvo pristatytas 2023 m. vasario mėn. Klaipėdos mie</w:t>
      </w:r>
      <w:r w:rsidR="009C3D30">
        <w:rPr>
          <w:rFonts w:ascii="Times New Roman" w:eastAsia="Calibri" w:hAnsi="Times New Roman" w:cs="Times New Roman"/>
          <w:sz w:val="24"/>
          <w:szCs w:val="24"/>
        </w:rPr>
        <w:t xml:space="preserve">sto sporto taryboje. Klaipėdos miesto </w:t>
      </w:r>
      <w:r w:rsidR="0015062F">
        <w:rPr>
          <w:rFonts w:ascii="Times New Roman" w:eastAsia="Calibri" w:hAnsi="Times New Roman" w:cs="Times New Roman"/>
          <w:sz w:val="24"/>
          <w:szCs w:val="24"/>
        </w:rPr>
        <w:t xml:space="preserve">sporto tarybos nariai pritarė Klaipėdos miesto sporto tarybos nuostatų pakeitimui. </w:t>
      </w:r>
    </w:p>
    <w:p w14:paraId="449B618B" w14:textId="77777777" w:rsidR="00786C09" w:rsidRPr="00786C09" w:rsidRDefault="00DF6310" w:rsidP="00786C09">
      <w:pPr>
        <w:spacing w:after="0"/>
        <w:ind w:firstLine="709"/>
        <w:jc w:val="both"/>
        <w:rPr>
          <w:rFonts w:ascii="Times New Roman" w:eastAsia="Times New Roman" w:hAnsi="Times New Roman" w:cs="Times New Roman"/>
          <w:sz w:val="24"/>
          <w:szCs w:val="24"/>
        </w:rPr>
      </w:pPr>
      <w:r w:rsidRPr="002D1A1C">
        <w:rPr>
          <w:rFonts w:ascii="Times New Roman" w:eastAsia="Calibri" w:hAnsi="Times New Roman" w:cs="Times New Roman"/>
          <w:b/>
          <w:sz w:val="24"/>
          <w:szCs w:val="24"/>
        </w:rPr>
        <w:t xml:space="preserve">8. </w:t>
      </w:r>
      <w:r w:rsidR="00786C09" w:rsidRPr="00786C09">
        <w:rPr>
          <w:rFonts w:ascii="Times New Roman" w:eastAsia="Times New Roman" w:hAnsi="Times New Roman" w:cs="Times New Roman"/>
          <w:b/>
          <w:bCs/>
          <w:sz w:val="24"/>
          <w:szCs w:val="24"/>
        </w:rPr>
        <w:t>Kiti sprendimui priimti reikalingi pagrindimai, skaičiavimai ir paaiškinimai.</w:t>
      </w:r>
    </w:p>
    <w:p w14:paraId="4B8FB21E" w14:textId="133FFBDC" w:rsidR="00F06AF8" w:rsidRPr="00F06AF8" w:rsidRDefault="004E62D7" w:rsidP="00786C09">
      <w:pPr>
        <w:spacing w:after="0" w:line="257" w:lineRule="auto"/>
        <w:ind w:firstLine="709"/>
        <w:jc w:val="both"/>
        <w:rPr>
          <w:rFonts w:ascii="Times New Roman" w:hAnsi="Times New Roman" w:cs="Times New Roman"/>
          <w:sz w:val="24"/>
          <w:szCs w:val="24"/>
        </w:rPr>
      </w:pPr>
      <w:r>
        <w:rPr>
          <w:rFonts w:ascii="Times New Roman" w:hAnsi="Times New Roman" w:cs="Times New Roman"/>
          <w:sz w:val="24"/>
          <w:szCs w:val="24"/>
        </w:rPr>
        <w:t>Nėra.</w:t>
      </w:r>
    </w:p>
    <w:p w14:paraId="1C9B8DD0" w14:textId="77777777" w:rsidR="002D1A1C" w:rsidRDefault="00DC6C5A" w:rsidP="00786C09">
      <w:pPr>
        <w:pStyle w:val="Sraopastraipa"/>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PRIDEDAMA. </w:t>
      </w:r>
    </w:p>
    <w:p w14:paraId="61E51F94" w14:textId="5E99F8DE" w:rsidR="000401CE" w:rsidRDefault="00DF6310" w:rsidP="002D1A1C">
      <w:pPr>
        <w:pStyle w:val="Sraopastraipa"/>
        <w:numPr>
          <w:ilvl w:val="0"/>
          <w:numId w:val="10"/>
        </w:numPr>
        <w:spacing w:after="0" w:line="240" w:lineRule="auto"/>
        <w:jc w:val="both"/>
        <w:rPr>
          <w:rFonts w:ascii="Times New Roman" w:hAnsi="Times New Roman" w:cs="Times New Roman"/>
          <w:sz w:val="24"/>
          <w:szCs w:val="24"/>
        </w:rPr>
      </w:pPr>
      <w:r w:rsidRPr="00DC6C5A">
        <w:rPr>
          <w:rFonts w:ascii="Times New Roman" w:hAnsi="Times New Roman" w:cs="Times New Roman"/>
          <w:sz w:val="24"/>
          <w:szCs w:val="24"/>
        </w:rPr>
        <w:t xml:space="preserve">Teisės aktų, nurodytų sprendimo projekto </w:t>
      </w:r>
      <w:r w:rsidR="00E17087" w:rsidRPr="00DC6C5A">
        <w:rPr>
          <w:rFonts w:ascii="Times New Roman" w:hAnsi="Times New Roman" w:cs="Times New Roman"/>
          <w:sz w:val="24"/>
          <w:szCs w:val="24"/>
        </w:rPr>
        <w:t xml:space="preserve">įžangoje, išrašas, 1 lapas. </w:t>
      </w:r>
    </w:p>
    <w:p w14:paraId="53ED3CB5" w14:textId="179BB82E" w:rsidR="002D1A1C" w:rsidRDefault="005873B2" w:rsidP="005873B2">
      <w:pPr>
        <w:pStyle w:val="Sraopastraipa"/>
        <w:numPr>
          <w:ilvl w:val="0"/>
          <w:numId w:val="10"/>
        </w:numPr>
        <w:spacing w:after="0" w:line="240" w:lineRule="auto"/>
        <w:jc w:val="both"/>
        <w:rPr>
          <w:rFonts w:ascii="Times New Roman" w:hAnsi="Times New Roman" w:cs="Times New Roman"/>
          <w:sz w:val="24"/>
          <w:szCs w:val="24"/>
        </w:rPr>
      </w:pPr>
      <w:r w:rsidRPr="005873B2">
        <w:rPr>
          <w:rFonts w:ascii="Times New Roman" w:hAnsi="Times New Roman" w:cs="Times New Roman"/>
          <w:sz w:val="24"/>
          <w:szCs w:val="24"/>
        </w:rPr>
        <w:t xml:space="preserve">2023 m. vasario 7 d. Klaipėdos miesto savivaldybės tarybos protokolas Nr. TAR1-21, 6 lapai. </w:t>
      </w:r>
    </w:p>
    <w:p w14:paraId="4BF57E89" w14:textId="41B2C23D" w:rsidR="00A848F6" w:rsidRPr="005873B2" w:rsidRDefault="00C4242A" w:rsidP="005873B2">
      <w:pPr>
        <w:pStyle w:val="Sraopastraipa"/>
        <w:numPr>
          <w:ilvl w:val="0"/>
          <w:numId w:val="1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Klaipėdos miesto sporto tarybos </w:t>
      </w:r>
      <w:r w:rsidR="00DE3377">
        <w:rPr>
          <w:rFonts w:ascii="Times New Roman" w:hAnsi="Times New Roman" w:cs="Times New Roman"/>
          <w:sz w:val="24"/>
          <w:szCs w:val="24"/>
        </w:rPr>
        <w:t xml:space="preserve">nuostatų lyginamasis variantas, 5 lapai. </w:t>
      </w:r>
    </w:p>
    <w:p w14:paraId="51E91113" w14:textId="77777777" w:rsidR="00125762" w:rsidRDefault="00125762" w:rsidP="00DC6C5A">
      <w:pPr>
        <w:spacing w:after="0" w:line="257" w:lineRule="auto"/>
        <w:jc w:val="both"/>
        <w:rPr>
          <w:rFonts w:ascii="Times New Roman" w:hAnsi="Times New Roman" w:cs="Times New Roman"/>
          <w:sz w:val="24"/>
          <w:szCs w:val="24"/>
        </w:rPr>
      </w:pPr>
    </w:p>
    <w:p w14:paraId="1E61382C" w14:textId="77777777" w:rsidR="002D1A1C" w:rsidRDefault="00DC6C5A" w:rsidP="00DC6C5A">
      <w:pPr>
        <w:spacing w:after="0" w:line="257" w:lineRule="auto"/>
        <w:jc w:val="both"/>
        <w:rPr>
          <w:rFonts w:ascii="Times New Roman" w:hAnsi="Times New Roman" w:cs="Times New Roman"/>
          <w:sz w:val="24"/>
          <w:szCs w:val="24"/>
        </w:rPr>
      </w:pPr>
      <w:r>
        <w:rPr>
          <w:rFonts w:ascii="Times New Roman" w:hAnsi="Times New Roman" w:cs="Times New Roman"/>
          <w:sz w:val="24"/>
          <w:szCs w:val="24"/>
        </w:rPr>
        <w:t>Sporto skyriaus vedėja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Rasa Rumšienė</w:t>
      </w:r>
      <w:r w:rsidR="00E17087">
        <w:rPr>
          <w:rFonts w:ascii="Times New Roman" w:hAnsi="Times New Roman" w:cs="Times New Roman"/>
          <w:sz w:val="24"/>
          <w:szCs w:val="24"/>
        </w:rPr>
        <w:tab/>
      </w:r>
    </w:p>
    <w:p w14:paraId="23EB9C52" w14:textId="77777777" w:rsidR="002D1A1C" w:rsidRDefault="002D1A1C" w:rsidP="00DC6C5A">
      <w:pPr>
        <w:spacing w:after="0" w:line="257" w:lineRule="auto"/>
        <w:jc w:val="both"/>
        <w:rPr>
          <w:rFonts w:ascii="Times New Roman" w:hAnsi="Times New Roman" w:cs="Times New Roman"/>
          <w:sz w:val="24"/>
          <w:szCs w:val="24"/>
        </w:rPr>
      </w:pPr>
    </w:p>
    <w:p w14:paraId="41E99DDB" w14:textId="77777777" w:rsidR="002D1A1C" w:rsidRDefault="002D1A1C" w:rsidP="00DC6C5A">
      <w:pPr>
        <w:spacing w:after="0" w:line="257" w:lineRule="auto"/>
        <w:jc w:val="both"/>
        <w:rPr>
          <w:rFonts w:ascii="Times New Roman" w:hAnsi="Times New Roman" w:cs="Times New Roman"/>
          <w:sz w:val="24"/>
          <w:szCs w:val="24"/>
        </w:rPr>
      </w:pPr>
    </w:p>
    <w:p w14:paraId="16FC96AB" w14:textId="7E8155C3" w:rsidR="0020470D" w:rsidRDefault="00E17087" w:rsidP="00DC6C5A">
      <w:pPr>
        <w:spacing w:after="0" w:line="257"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42C41A91" w14:textId="783C08E9" w:rsidR="00857916" w:rsidRDefault="00857916" w:rsidP="00DC6C5A">
      <w:pPr>
        <w:spacing w:after="0" w:line="257" w:lineRule="auto"/>
        <w:jc w:val="both"/>
        <w:rPr>
          <w:rFonts w:ascii="Times New Roman" w:hAnsi="Times New Roman" w:cs="Times New Roman"/>
          <w:sz w:val="24"/>
          <w:szCs w:val="24"/>
        </w:rPr>
      </w:pPr>
    </w:p>
    <w:p w14:paraId="322EC37D" w14:textId="31689ED1" w:rsidR="00857916" w:rsidRDefault="00857916" w:rsidP="00DC6C5A">
      <w:pPr>
        <w:spacing w:after="0" w:line="257" w:lineRule="auto"/>
        <w:jc w:val="both"/>
        <w:rPr>
          <w:rFonts w:ascii="Times New Roman" w:hAnsi="Times New Roman" w:cs="Times New Roman"/>
          <w:sz w:val="24"/>
          <w:szCs w:val="24"/>
        </w:rPr>
      </w:pPr>
    </w:p>
    <w:p w14:paraId="15A19597" w14:textId="4E932BD6" w:rsidR="00857916" w:rsidRDefault="00857916" w:rsidP="00DC6C5A">
      <w:pPr>
        <w:spacing w:after="0" w:line="257" w:lineRule="auto"/>
        <w:jc w:val="both"/>
        <w:rPr>
          <w:rFonts w:ascii="Times New Roman" w:hAnsi="Times New Roman" w:cs="Times New Roman"/>
          <w:sz w:val="24"/>
          <w:szCs w:val="24"/>
        </w:rPr>
      </w:pPr>
    </w:p>
    <w:p w14:paraId="7F058C00" w14:textId="6C8E283E" w:rsidR="00857916" w:rsidRDefault="00857916" w:rsidP="00DC6C5A">
      <w:pPr>
        <w:spacing w:after="0" w:line="257" w:lineRule="auto"/>
        <w:jc w:val="both"/>
        <w:rPr>
          <w:rFonts w:ascii="Times New Roman" w:hAnsi="Times New Roman" w:cs="Times New Roman"/>
          <w:sz w:val="24"/>
          <w:szCs w:val="24"/>
        </w:rPr>
      </w:pPr>
    </w:p>
    <w:p w14:paraId="24AACC10" w14:textId="04A37E55" w:rsidR="00726BE0" w:rsidRDefault="00726BE0" w:rsidP="00DC6C5A">
      <w:pPr>
        <w:spacing w:after="0" w:line="257" w:lineRule="auto"/>
        <w:jc w:val="both"/>
        <w:rPr>
          <w:rFonts w:ascii="Times New Roman" w:hAnsi="Times New Roman" w:cs="Times New Roman"/>
          <w:sz w:val="24"/>
          <w:szCs w:val="24"/>
        </w:rPr>
      </w:pPr>
    </w:p>
    <w:p w14:paraId="0F322D97" w14:textId="44E08759" w:rsidR="00726BE0" w:rsidRDefault="00726BE0" w:rsidP="00DC6C5A">
      <w:pPr>
        <w:spacing w:after="0" w:line="257" w:lineRule="auto"/>
        <w:jc w:val="both"/>
        <w:rPr>
          <w:rFonts w:ascii="Times New Roman" w:hAnsi="Times New Roman" w:cs="Times New Roman"/>
          <w:sz w:val="24"/>
          <w:szCs w:val="24"/>
        </w:rPr>
      </w:pPr>
    </w:p>
    <w:p w14:paraId="74B534CD" w14:textId="66B783A6" w:rsidR="00726BE0" w:rsidRDefault="00726BE0" w:rsidP="00DC6C5A">
      <w:pPr>
        <w:spacing w:after="0" w:line="257" w:lineRule="auto"/>
        <w:jc w:val="both"/>
        <w:rPr>
          <w:rFonts w:ascii="Times New Roman" w:hAnsi="Times New Roman" w:cs="Times New Roman"/>
          <w:sz w:val="24"/>
          <w:szCs w:val="24"/>
        </w:rPr>
      </w:pPr>
    </w:p>
    <w:p w14:paraId="294255CA" w14:textId="4688DE59" w:rsidR="00726BE0" w:rsidRDefault="00726BE0" w:rsidP="00DC6C5A">
      <w:pPr>
        <w:spacing w:after="0" w:line="257" w:lineRule="auto"/>
        <w:jc w:val="both"/>
        <w:rPr>
          <w:rFonts w:ascii="Times New Roman" w:hAnsi="Times New Roman" w:cs="Times New Roman"/>
          <w:sz w:val="24"/>
          <w:szCs w:val="24"/>
        </w:rPr>
      </w:pPr>
    </w:p>
    <w:p w14:paraId="0BC6DEA4" w14:textId="343B70EB" w:rsidR="00726BE0" w:rsidRDefault="00726BE0" w:rsidP="00DC6C5A">
      <w:pPr>
        <w:spacing w:after="0" w:line="257" w:lineRule="auto"/>
        <w:jc w:val="both"/>
        <w:rPr>
          <w:rFonts w:ascii="Times New Roman" w:hAnsi="Times New Roman" w:cs="Times New Roman"/>
          <w:sz w:val="24"/>
          <w:szCs w:val="24"/>
        </w:rPr>
      </w:pPr>
    </w:p>
    <w:p w14:paraId="6767AB41" w14:textId="19A0E4D4" w:rsidR="00FD7BFD" w:rsidRDefault="00FD7BFD" w:rsidP="00DC6C5A">
      <w:pPr>
        <w:spacing w:after="0" w:line="257" w:lineRule="auto"/>
        <w:jc w:val="both"/>
        <w:rPr>
          <w:rFonts w:ascii="Times New Roman" w:hAnsi="Times New Roman" w:cs="Times New Roman"/>
          <w:sz w:val="24"/>
          <w:szCs w:val="24"/>
        </w:rPr>
      </w:pPr>
    </w:p>
    <w:p w14:paraId="4C776572" w14:textId="5F859BC7" w:rsidR="00FD7BFD" w:rsidRDefault="00FD7BFD" w:rsidP="00DC6C5A">
      <w:pPr>
        <w:spacing w:after="0" w:line="257" w:lineRule="auto"/>
        <w:jc w:val="both"/>
        <w:rPr>
          <w:rFonts w:ascii="Times New Roman" w:hAnsi="Times New Roman" w:cs="Times New Roman"/>
          <w:sz w:val="24"/>
          <w:szCs w:val="24"/>
        </w:rPr>
      </w:pPr>
    </w:p>
    <w:p w14:paraId="23B61044" w14:textId="4477D239" w:rsidR="00FD7BFD" w:rsidRDefault="00FD7BFD" w:rsidP="00DC6C5A">
      <w:pPr>
        <w:spacing w:after="0" w:line="257" w:lineRule="auto"/>
        <w:jc w:val="both"/>
        <w:rPr>
          <w:rFonts w:ascii="Times New Roman" w:hAnsi="Times New Roman" w:cs="Times New Roman"/>
          <w:sz w:val="24"/>
          <w:szCs w:val="24"/>
        </w:rPr>
      </w:pPr>
    </w:p>
    <w:p w14:paraId="43C8AB2D" w14:textId="7CF7B342" w:rsidR="00FD7BFD" w:rsidRDefault="00FD7BFD" w:rsidP="00DC6C5A">
      <w:pPr>
        <w:spacing w:after="0" w:line="257" w:lineRule="auto"/>
        <w:jc w:val="both"/>
        <w:rPr>
          <w:rFonts w:ascii="Times New Roman" w:hAnsi="Times New Roman" w:cs="Times New Roman"/>
          <w:sz w:val="24"/>
          <w:szCs w:val="24"/>
        </w:rPr>
      </w:pPr>
    </w:p>
    <w:p w14:paraId="45A4E81B" w14:textId="12D26AD3" w:rsidR="00FD7BFD" w:rsidRDefault="00FD7BFD" w:rsidP="00DC6C5A">
      <w:pPr>
        <w:spacing w:after="0" w:line="257" w:lineRule="auto"/>
        <w:jc w:val="both"/>
        <w:rPr>
          <w:rFonts w:ascii="Times New Roman" w:hAnsi="Times New Roman" w:cs="Times New Roman"/>
          <w:sz w:val="24"/>
          <w:szCs w:val="24"/>
        </w:rPr>
      </w:pPr>
    </w:p>
    <w:p w14:paraId="2D58DD6C" w14:textId="3556FBF4" w:rsidR="00FD7BFD" w:rsidRDefault="00FD7BFD" w:rsidP="00DC6C5A">
      <w:pPr>
        <w:spacing w:after="0" w:line="257" w:lineRule="auto"/>
        <w:jc w:val="both"/>
        <w:rPr>
          <w:rFonts w:ascii="Times New Roman" w:hAnsi="Times New Roman" w:cs="Times New Roman"/>
          <w:sz w:val="24"/>
          <w:szCs w:val="24"/>
        </w:rPr>
      </w:pPr>
    </w:p>
    <w:p w14:paraId="650CA29E" w14:textId="07B464EB" w:rsidR="00FD7BFD" w:rsidRDefault="00FD7BFD" w:rsidP="00DC6C5A">
      <w:pPr>
        <w:spacing w:after="0" w:line="257" w:lineRule="auto"/>
        <w:jc w:val="both"/>
        <w:rPr>
          <w:rFonts w:ascii="Times New Roman" w:hAnsi="Times New Roman" w:cs="Times New Roman"/>
          <w:sz w:val="24"/>
          <w:szCs w:val="24"/>
        </w:rPr>
      </w:pPr>
    </w:p>
    <w:p w14:paraId="2E9052C7" w14:textId="6194D11F" w:rsidR="00FD7BFD" w:rsidRDefault="00FD7BFD" w:rsidP="00DC6C5A">
      <w:pPr>
        <w:spacing w:after="0" w:line="257" w:lineRule="auto"/>
        <w:jc w:val="both"/>
        <w:rPr>
          <w:rFonts w:ascii="Times New Roman" w:hAnsi="Times New Roman" w:cs="Times New Roman"/>
          <w:sz w:val="24"/>
          <w:szCs w:val="24"/>
        </w:rPr>
      </w:pPr>
    </w:p>
    <w:p w14:paraId="25276C07" w14:textId="475660D5" w:rsidR="00FD7BFD" w:rsidRDefault="00FD7BFD" w:rsidP="00DC6C5A">
      <w:pPr>
        <w:spacing w:after="0" w:line="257" w:lineRule="auto"/>
        <w:jc w:val="both"/>
        <w:rPr>
          <w:rFonts w:ascii="Times New Roman" w:hAnsi="Times New Roman" w:cs="Times New Roman"/>
          <w:sz w:val="24"/>
          <w:szCs w:val="24"/>
        </w:rPr>
      </w:pPr>
    </w:p>
    <w:p w14:paraId="57CDAA03" w14:textId="2BBAC188" w:rsidR="00FD7BFD" w:rsidRDefault="00FD7BFD" w:rsidP="00DC6C5A">
      <w:pPr>
        <w:spacing w:after="0" w:line="257" w:lineRule="auto"/>
        <w:jc w:val="both"/>
        <w:rPr>
          <w:rFonts w:ascii="Times New Roman" w:hAnsi="Times New Roman" w:cs="Times New Roman"/>
          <w:sz w:val="24"/>
          <w:szCs w:val="24"/>
        </w:rPr>
      </w:pPr>
    </w:p>
    <w:p w14:paraId="369F47D7" w14:textId="681B72F3" w:rsidR="00FD7BFD" w:rsidRDefault="00FD7BFD" w:rsidP="00DC6C5A">
      <w:pPr>
        <w:spacing w:after="0" w:line="257" w:lineRule="auto"/>
        <w:jc w:val="both"/>
        <w:rPr>
          <w:rFonts w:ascii="Times New Roman" w:hAnsi="Times New Roman" w:cs="Times New Roman"/>
          <w:sz w:val="24"/>
          <w:szCs w:val="24"/>
        </w:rPr>
      </w:pPr>
    </w:p>
    <w:p w14:paraId="0015B025" w14:textId="649B9DFF" w:rsidR="00FD7BFD" w:rsidRDefault="00FD7BFD" w:rsidP="00DC6C5A">
      <w:pPr>
        <w:spacing w:after="0" w:line="257" w:lineRule="auto"/>
        <w:jc w:val="both"/>
        <w:rPr>
          <w:rFonts w:ascii="Times New Roman" w:hAnsi="Times New Roman" w:cs="Times New Roman"/>
          <w:sz w:val="24"/>
          <w:szCs w:val="24"/>
        </w:rPr>
      </w:pPr>
    </w:p>
    <w:p w14:paraId="410931FA" w14:textId="7DA7E4AA" w:rsidR="00FD7BFD" w:rsidRDefault="00FD7BFD" w:rsidP="00DC6C5A">
      <w:pPr>
        <w:spacing w:after="0" w:line="257" w:lineRule="auto"/>
        <w:jc w:val="both"/>
        <w:rPr>
          <w:rFonts w:ascii="Times New Roman" w:hAnsi="Times New Roman" w:cs="Times New Roman"/>
          <w:sz w:val="24"/>
          <w:szCs w:val="24"/>
        </w:rPr>
      </w:pPr>
    </w:p>
    <w:p w14:paraId="2CFC5681" w14:textId="69D5EA17" w:rsidR="00FD7BFD" w:rsidRDefault="00FD7BFD" w:rsidP="00DC6C5A">
      <w:pPr>
        <w:spacing w:after="0" w:line="257" w:lineRule="auto"/>
        <w:jc w:val="both"/>
        <w:rPr>
          <w:rFonts w:ascii="Times New Roman" w:hAnsi="Times New Roman" w:cs="Times New Roman"/>
          <w:sz w:val="24"/>
          <w:szCs w:val="24"/>
        </w:rPr>
      </w:pPr>
    </w:p>
    <w:p w14:paraId="4E826E90" w14:textId="13ADE695" w:rsidR="00FD7BFD" w:rsidRDefault="00FD7BFD" w:rsidP="00DC6C5A">
      <w:pPr>
        <w:spacing w:after="0" w:line="257" w:lineRule="auto"/>
        <w:jc w:val="both"/>
        <w:rPr>
          <w:rFonts w:ascii="Times New Roman" w:hAnsi="Times New Roman" w:cs="Times New Roman"/>
          <w:sz w:val="24"/>
          <w:szCs w:val="24"/>
        </w:rPr>
      </w:pPr>
    </w:p>
    <w:p w14:paraId="11739DED" w14:textId="10AA22F5" w:rsidR="00FD7BFD" w:rsidRDefault="00FD7BFD" w:rsidP="00DC6C5A">
      <w:pPr>
        <w:spacing w:after="0" w:line="257" w:lineRule="auto"/>
        <w:jc w:val="both"/>
        <w:rPr>
          <w:rFonts w:ascii="Times New Roman" w:hAnsi="Times New Roman" w:cs="Times New Roman"/>
          <w:sz w:val="24"/>
          <w:szCs w:val="24"/>
        </w:rPr>
      </w:pPr>
    </w:p>
    <w:p w14:paraId="6A0BC72D" w14:textId="3DF7F14A" w:rsidR="00FD7BFD" w:rsidRDefault="00FD7BFD" w:rsidP="00DC6C5A">
      <w:pPr>
        <w:spacing w:after="0" w:line="257" w:lineRule="auto"/>
        <w:jc w:val="both"/>
        <w:rPr>
          <w:rFonts w:ascii="Times New Roman" w:hAnsi="Times New Roman" w:cs="Times New Roman"/>
          <w:sz w:val="24"/>
          <w:szCs w:val="24"/>
        </w:rPr>
      </w:pPr>
    </w:p>
    <w:p w14:paraId="6BF083B7" w14:textId="1502A812" w:rsidR="00FD7BFD" w:rsidRDefault="00FD7BFD" w:rsidP="00DC6C5A">
      <w:pPr>
        <w:spacing w:after="0" w:line="257" w:lineRule="auto"/>
        <w:jc w:val="both"/>
        <w:rPr>
          <w:rFonts w:ascii="Times New Roman" w:hAnsi="Times New Roman" w:cs="Times New Roman"/>
          <w:sz w:val="24"/>
          <w:szCs w:val="24"/>
        </w:rPr>
      </w:pPr>
    </w:p>
    <w:p w14:paraId="21F682EC" w14:textId="7FBCB935" w:rsidR="00FD7BFD" w:rsidRDefault="00FD7BFD" w:rsidP="00DC6C5A">
      <w:pPr>
        <w:spacing w:after="0" w:line="257" w:lineRule="auto"/>
        <w:jc w:val="both"/>
        <w:rPr>
          <w:rFonts w:ascii="Times New Roman" w:hAnsi="Times New Roman" w:cs="Times New Roman"/>
          <w:sz w:val="24"/>
          <w:szCs w:val="24"/>
        </w:rPr>
      </w:pPr>
    </w:p>
    <w:p w14:paraId="061A26AF" w14:textId="2965151E" w:rsidR="00FD7BFD" w:rsidRDefault="00FD7BFD" w:rsidP="00DC6C5A">
      <w:pPr>
        <w:spacing w:after="0" w:line="257" w:lineRule="auto"/>
        <w:jc w:val="both"/>
        <w:rPr>
          <w:rFonts w:ascii="Times New Roman" w:hAnsi="Times New Roman" w:cs="Times New Roman"/>
          <w:sz w:val="24"/>
          <w:szCs w:val="24"/>
        </w:rPr>
      </w:pPr>
    </w:p>
    <w:p w14:paraId="25E7E07D" w14:textId="66E94D19" w:rsidR="00FD7BFD" w:rsidRDefault="00FD7BFD" w:rsidP="00DC6C5A">
      <w:pPr>
        <w:spacing w:after="0" w:line="257" w:lineRule="auto"/>
        <w:jc w:val="both"/>
        <w:rPr>
          <w:rFonts w:ascii="Times New Roman" w:hAnsi="Times New Roman" w:cs="Times New Roman"/>
          <w:sz w:val="24"/>
          <w:szCs w:val="24"/>
        </w:rPr>
      </w:pPr>
    </w:p>
    <w:p w14:paraId="1F3FA508" w14:textId="0ECC3929" w:rsidR="00FD7BFD" w:rsidRDefault="00FD7BFD" w:rsidP="00DC6C5A">
      <w:pPr>
        <w:spacing w:after="0" w:line="257" w:lineRule="auto"/>
        <w:jc w:val="both"/>
        <w:rPr>
          <w:rFonts w:ascii="Times New Roman" w:hAnsi="Times New Roman" w:cs="Times New Roman"/>
          <w:sz w:val="24"/>
          <w:szCs w:val="24"/>
        </w:rPr>
      </w:pPr>
    </w:p>
    <w:p w14:paraId="4BB9904B" w14:textId="28AC6F34" w:rsidR="00FD7BFD" w:rsidRDefault="00FD7BFD" w:rsidP="00DC6C5A">
      <w:pPr>
        <w:spacing w:after="0" w:line="257" w:lineRule="auto"/>
        <w:jc w:val="both"/>
        <w:rPr>
          <w:rFonts w:ascii="Times New Roman" w:hAnsi="Times New Roman" w:cs="Times New Roman"/>
          <w:sz w:val="24"/>
          <w:szCs w:val="24"/>
        </w:rPr>
      </w:pPr>
    </w:p>
    <w:p w14:paraId="7A32D748" w14:textId="6EC90DB5" w:rsidR="00FD7BFD" w:rsidRDefault="00FD7BFD" w:rsidP="00DC6C5A">
      <w:pPr>
        <w:spacing w:after="0" w:line="257" w:lineRule="auto"/>
        <w:jc w:val="both"/>
        <w:rPr>
          <w:rFonts w:ascii="Times New Roman" w:hAnsi="Times New Roman" w:cs="Times New Roman"/>
          <w:sz w:val="24"/>
          <w:szCs w:val="24"/>
        </w:rPr>
      </w:pPr>
    </w:p>
    <w:p w14:paraId="321FBFA2" w14:textId="473E69A0" w:rsidR="00FD7BFD" w:rsidRDefault="00FD7BFD" w:rsidP="00DC6C5A">
      <w:pPr>
        <w:spacing w:after="0" w:line="257" w:lineRule="auto"/>
        <w:jc w:val="both"/>
        <w:rPr>
          <w:rFonts w:ascii="Times New Roman" w:hAnsi="Times New Roman" w:cs="Times New Roman"/>
          <w:sz w:val="24"/>
          <w:szCs w:val="24"/>
        </w:rPr>
      </w:pPr>
    </w:p>
    <w:p w14:paraId="471EB796" w14:textId="732830D8" w:rsidR="00726BE0" w:rsidRDefault="00726BE0" w:rsidP="00DC6C5A">
      <w:pPr>
        <w:spacing w:after="0" w:line="257" w:lineRule="auto"/>
        <w:jc w:val="both"/>
        <w:rPr>
          <w:rFonts w:ascii="Times New Roman" w:hAnsi="Times New Roman" w:cs="Times New Roman"/>
          <w:sz w:val="24"/>
          <w:szCs w:val="24"/>
        </w:rPr>
      </w:pPr>
    </w:p>
    <w:p w14:paraId="43DDBF0A" w14:textId="77777777" w:rsidR="00964E7E" w:rsidRPr="00964E7E" w:rsidRDefault="00964E7E" w:rsidP="00964E7E">
      <w:pPr>
        <w:spacing w:after="0" w:line="240" w:lineRule="auto"/>
        <w:rPr>
          <w:rFonts w:ascii="Times New Roman" w:eastAsia="Times New Roman" w:hAnsi="Times New Roman" w:cs="Times New Roman"/>
          <w:color w:val="000000"/>
          <w:sz w:val="27"/>
          <w:szCs w:val="27"/>
          <w:lang w:eastAsia="lt-LT"/>
        </w:rPr>
      </w:pPr>
      <w:r w:rsidRPr="00964E7E">
        <w:rPr>
          <w:rFonts w:ascii="Times New Roman" w:eastAsia="Times New Roman" w:hAnsi="Times New Roman" w:cs="Times New Roman"/>
          <w:color w:val="000000"/>
          <w:sz w:val="27"/>
          <w:szCs w:val="27"/>
          <w:lang w:eastAsia="lt-LT"/>
        </w:rPr>
        <w:lastRenderedPageBreak/>
        <w:t> </w:t>
      </w:r>
    </w:p>
    <w:p w14:paraId="2CF6BB93"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bookmarkStart w:id="2" w:name="part_e37885c78a1c4999b1031ad81e5a632e"/>
      <w:bookmarkEnd w:id="2"/>
      <w:r w:rsidRPr="00964E7E">
        <w:rPr>
          <w:rFonts w:ascii="Times New Roman" w:eastAsia="Times New Roman" w:hAnsi="Times New Roman" w:cs="Times New Roman"/>
          <w:b/>
          <w:bCs/>
          <w:i/>
          <w:iCs/>
          <w:color w:val="000000"/>
          <w:sz w:val="24"/>
          <w:szCs w:val="24"/>
          <w:lang w:eastAsia="lt-LT"/>
        </w:rPr>
        <w:t>Suvestinė redakcija nuo 2023-04-01 iki 2023-06-30</w:t>
      </w:r>
    </w:p>
    <w:p w14:paraId="1086C12F"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sz w:val="20"/>
          <w:szCs w:val="20"/>
          <w:lang w:eastAsia="lt-LT"/>
        </w:rPr>
        <w:t> </w:t>
      </w:r>
    </w:p>
    <w:p w14:paraId="1CADE631"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i/>
          <w:iCs/>
          <w:color w:val="000000"/>
          <w:sz w:val="20"/>
          <w:szCs w:val="20"/>
          <w:lang w:eastAsia="lt-LT"/>
        </w:rPr>
        <w:t>Įstatymas paskelbtas: Žin. 1994, Nr. </w:t>
      </w:r>
      <w:hyperlink r:id="rId8" w:tgtFrame="_parent" w:history="1">
        <w:r w:rsidRPr="00964E7E">
          <w:rPr>
            <w:rFonts w:ascii="Times New Roman" w:eastAsia="Times New Roman" w:hAnsi="Times New Roman" w:cs="Times New Roman"/>
            <w:i/>
            <w:iCs/>
            <w:color w:val="0000FF"/>
            <w:sz w:val="20"/>
            <w:szCs w:val="20"/>
            <w:u w:val="single"/>
            <w:lang w:eastAsia="lt-LT"/>
          </w:rPr>
          <w:t>55-1049</w:t>
        </w:r>
      </w:hyperlink>
      <w:r w:rsidRPr="00964E7E">
        <w:rPr>
          <w:rFonts w:ascii="Times New Roman" w:eastAsia="Times New Roman" w:hAnsi="Times New Roman" w:cs="Times New Roman"/>
          <w:i/>
          <w:iCs/>
          <w:color w:val="000000"/>
          <w:sz w:val="20"/>
          <w:szCs w:val="20"/>
          <w:lang w:eastAsia="lt-LT"/>
        </w:rPr>
        <w:t>, i. k. 0941010ISTA000I-533</w:t>
      </w:r>
    </w:p>
    <w:p w14:paraId="5664AF87"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sz w:val="20"/>
          <w:szCs w:val="20"/>
          <w:lang w:eastAsia="lt-LT"/>
        </w:rPr>
        <w:t> </w:t>
      </w:r>
    </w:p>
    <w:p w14:paraId="6FAEC40D"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i/>
          <w:iCs/>
          <w:color w:val="000000"/>
          <w:sz w:val="20"/>
          <w:szCs w:val="20"/>
          <w:u w:val="single"/>
          <w:lang w:eastAsia="lt-LT"/>
        </w:rPr>
        <w:t>TAR pastaba.</w:t>
      </w:r>
      <w:r w:rsidRPr="00964E7E">
        <w:rPr>
          <w:rFonts w:ascii="Times New Roman" w:eastAsia="Times New Roman" w:hAnsi="Times New Roman" w:cs="Times New Roman"/>
          <w:i/>
          <w:iCs/>
          <w:color w:val="000000"/>
          <w:sz w:val="20"/>
          <w:szCs w:val="20"/>
          <w:lang w:eastAsia="lt-LT"/>
        </w:rPr>
        <w:t> Įstatymo Nr. XIV-1268 nuostatos pradedamos taikyti, kai 2023 metais išrinktos savivaldybių tarybos susirenka į savo pirmuosius posėdžius. Iki 2023 metais išrinktų savivaldybių tarybų pirmųjų posėdžių taikomos iki 2023 m. kovo 31 d. galiojusios Lietuvos Respublikos vietos savivaldos įstatymo nuostatos.</w:t>
      </w:r>
    </w:p>
    <w:p w14:paraId="1EA42A26"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i/>
          <w:iCs/>
          <w:color w:val="000000"/>
          <w:sz w:val="20"/>
          <w:szCs w:val="20"/>
          <w:lang w:eastAsia="lt-LT"/>
        </w:rPr>
        <w:t>Lietuvos Respublikos Seimas, Įstatymas</w:t>
      </w:r>
    </w:p>
    <w:p w14:paraId="1AF1BE5C" w14:textId="77777777" w:rsidR="00964E7E" w:rsidRPr="00964E7E" w:rsidRDefault="00964E7E" w:rsidP="00964E7E">
      <w:pPr>
        <w:spacing w:after="0" w:line="240" w:lineRule="auto"/>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i/>
          <w:iCs/>
          <w:color w:val="000000"/>
          <w:sz w:val="20"/>
          <w:szCs w:val="20"/>
          <w:lang w:eastAsia="lt-LT"/>
        </w:rPr>
        <w:t>Nr. </w:t>
      </w:r>
      <w:hyperlink r:id="rId9" w:tgtFrame="_parent" w:history="1">
        <w:r w:rsidRPr="00964E7E">
          <w:rPr>
            <w:rFonts w:ascii="Times New Roman" w:eastAsia="Times New Roman" w:hAnsi="Times New Roman" w:cs="Times New Roman"/>
            <w:i/>
            <w:iCs/>
            <w:color w:val="0000FF"/>
            <w:sz w:val="20"/>
            <w:szCs w:val="20"/>
            <w:u w:val="single"/>
            <w:lang w:eastAsia="lt-LT"/>
          </w:rPr>
          <w:t>XIV-1828</w:t>
        </w:r>
      </w:hyperlink>
      <w:r w:rsidRPr="00964E7E">
        <w:rPr>
          <w:rFonts w:ascii="Times New Roman" w:eastAsia="Times New Roman" w:hAnsi="Times New Roman" w:cs="Times New Roman"/>
          <w:i/>
          <w:iCs/>
          <w:color w:val="000000"/>
          <w:sz w:val="20"/>
          <w:szCs w:val="20"/>
          <w:lang w:eastAsia="lt-LT"/>
        </w:rPr>
        <w:t>, 2023-03-23, paskelbta TAR 2023-03-29, i. k. 2023-05501</w:t>
      </w:r>
    </w:p>
    <w:p w14:paraId="47209EFF"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i/>
          <w:iCs/>
          <w:color w:val="000000"/>
          <w:sz w:val="20"/>
          <w:szCs w:val="20"/>
          <w:lang w:eastAsia="lt-LT"/>
        </w:rPr>
        <w:t>Lietuvos Respublikos vietos savivaldos įstatymo Nr. I-533 pakeitimo įstatymo Nr. XIV-1268 1 ir 2 straipsnių pakeitimo įstatymas</w:t>
      </w:r>
    </w:p>
    <w:p w14:paraId="498072BB"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sz w:val="24"/>
          <w:szCs w:val="24"/>
          <w:lang w:eastAsia="lt-LT"/>
        </w:rPr>
        <w:t> </w:t>
      </w:r>
    </w:p>
    <w:p w14:paraId="5FBE3E75"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i/>
          <w:iCs/>
          <w:color w:val="000000"/>
          <w:sz w:val="20"/>
          <w:szCs w:val="20"/>
          <w:lang w:eastAsia="lt-LT"/>
        </w:rPr>
        <w:t>Nauja redakcija nuo 2023-04-01:</w:t>
      </w:r>
    </w:p>
    <w:p w14:paraId="206EF622"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i/>
          <w:iCs/>
          <w:color w:val="000000"/>
          <w:sz w:val="20"/>
          <w:szCs w:val="20"/>
          <w:lang w:eastAsia="lt-LT"/>
        </w:rPr>
        <w:t>Nr. </w:t>
      </w:r>
      <w:hyperlink r:id="rId10" w:tgtFrame="_parent" w:history="1">
        <w:r w:rsidRPr="00964E7E">
          <w:rPr>
            <w:rFonts w:ascii="Times New Roman" w:eastAsia="Times New Roman" w:hAnsi="Times New Roman" w:cs="Times New Roman"/>
            <w:i/>
            <w:iCs/>
            <w:color w:val="0000FF"/>
            <w:sz w:val="20"/>
            <w:szCs w:val="20"/>
            <w:u w:val="single"/>
            <w:lang w:eastAsia="lt-LT"/>
          </w:rPr>
          <w:t>XIV-1268</w:t>
        </w:r>
      </w:hyperlink>
      <w:r w:rsidRPr="00964E7E">
        <w:rPr>
          <w:rFonts w:ascii="Times New Roman" w:eastAsia="Times New Roman" w:hAnsi="Times New Roman" w:cs="Times New Roman"/>
          <w:i/>
          <w:iCs/>
          <w:color w:val="000000"/>
          <w:sz w:val="20"/>
          <w:szCs w:val="20"/>
          <w:lang w:eastAsia="lt-LT"/>
        </w:rPr>
        <w:t>, 2022-06-30, paskelbta TAR 2022-07-15, i. k. 2022-15614</w:t>
      </w:r>
    </w:p>
    <w:p w14:paraId="5BE531D8" w14:textId="77777777" w:rsidR="00964E7E" w:rsidRPr="00964E7E" w:rsidRDefault="00964E7E" w:rsidP="00964E7E">
      <w:pPr>
        <w:spacing w:after="0" w:line="240" w:lineRule="auto"/>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lang w:eastAsia="lt-LT"/>
        </w:rPr>
        <w:t> </w:t>
      </w:r>
    </w:p>
    <w:p w14:paraId="02B60DDB"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LIETUVOS RESPUBLIKOS</w:t>
      </w:r>
    </w:p>
    <w:p w14:paraId="1D3E2AA1"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VIETOS SAVIVALDOS</w:t>
      </w:r>
    </w:p>
    <w:p w14:paraId="74F63270"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ĮSTATYMAS</w:t>
      </w:r>
    </w:p>
    <w:p w14:paraId="23F9DC43"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 </w:t>
      </w:r>
    </w:p>
    <w:p w14:paraId="4383CDA2"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lang w:eastAsia="lt-LT"/>
        </w:rPr>
        <w:t>1994 m. liepos 7 d. Nr. I-533</w:t>
      </w:r>
    </w:p>
    <w:p w14:paraId="32748AC8"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color w:val="000000"/>
          <w:lang w:eastAsia="lt-LT"/>
        </w:rPr>
        <w:t>Vilnius</w:t>
      </w:r>
    </w:p>
    <w:p w14:paraId="3BFCE6B6" w14:textId="77777777" w:rsidR="00964E7E" w:rsidRPr="00964E7E" w:rsidRDefault="00964E7E" w:rsidP="00964E7E">
      <w:pPr>
        <w:spacing w:after="0" w:line="240" w:lineRule="auto"/>
        <w:jc w:val="center"/>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 </w:t>
      </w:r>
    </w:p>
    <w:p w14:paraId="7F209CA4" w14:textId="77777777" w:rsidR="00964E7E" w:rsidRPr="00964E7E" w:rsidRDefault="00964E7E" w:rsidP="00964E7E">
      <w:pPr>
        <w:spacing w:after="0" w:line="460" w:lineRule="atLeast"/>
        <w:jc w:val="center"/>
        <w:rPr>
          <w:rFonts w:ascii="Times New Roman" w:eastAsia="Times New Roman" w:hAnsi="Times New Roman" w:cs="Times New Roman"/>
          <w:color w:val="000000"/>
          <w:sz w:val="27"/>
          <w:szCs w:val="27"/>
          <w:lang w:eastAsia="lt-LT"/>
        </w:rPr>
      </w:pPr>
      <w:r w:rsidRPr="00964E7E">
        <w:rPr>
          <w:rFonts w:ascii="Times New Roman" w:eastAsia="Times New Roman" w:hAnsi="Times New Roman" w:cs="Times New Roman"/>
          <w:b/>
          <w:bCs/>
          <w:color w:val="000000"/>
          <w:sz w:val="27"/>
          <w:szCs w:val="27"/>
          <w:lang w:eastAsia="lt-LT"/>
        </w:rPr>
        <w:t>II SKYRIUS</w:t>
      </w:r>
    </w:p>
    <w:p w14:paraId="21264D58" w14:textId="25ED6CB1" w:rsidR="00964E7E" w:rsidRDefault="00964E7E" w:rsidP="00964E7E">
      <w:pPr>
        <w:spacing w:after="0" w:line="460" w:lineRule="atLeast"/>
        <w:jc w:val="center"/>
        <w:rPr>
          <w:rFonts w:ascii="Times New Roman" w:eastAsia="Times New Roman" w:hAnsi="Times New Roman" w:cs="Times New Roman"/>
          <w:b/>
          <w:bCs/>
          <w:color w:val="000000"/>
          <w:sz w:val="27"/>
          <w:szCs w:val="27"/>
          <w:lang w:eastAsia="lt-LT"/>
        </w:rPr>
      </w:pPr>
      <w:r w:rsidRPr="00964E7E">
        <w:rPr>
          <w:rFonts w:ascii="Times New Roman" w:eastAsia="Times New Roman" w:hAnsi="Times New Roman" w:cs="Times New Roman"/>
          <w:b/>
          <w:bCs/>
          <w:color w:val="000000"/>
          <w:sz w:val="27"/>
          <w:szCs w:val="27"/>
          <w:lang w:eastAsia="lt-LT"/>
        </w:rPr>
        <w:t>SAVIVALDYBIŲ FUNKCIJOS</w:t>
      </w:r>
    </w:p>
    <w:p w14:paraId="206F79E6" w14:textId="77777777" w:rsidR="00964E7E" w:rsidRPr="00964E7E" w:rsidRDefault="00964E7E" w:rsidP="00964E7E">
      <w:pPr>
        <w:spacing w:after="0" w:line="460" w:lineRule="atLeast"/>
        <w:jc w:val="center"/>
        <w:rPr>
          <w:rFonts w:ascii="Times New Roman" w:eastAsia="Times New Roman" w:hAnsi="Times New Roman" w:cs="Times New Roman"/>
          <w:color w:val="000000"/>
          <w:sz w:val="24"/>
          <w:szCs w:val="24"/>
          <w:lang w:eastAsia="lt-LT"/>
        </w:rPr>
      </w:pPr>
    </w:p>
    <w:p w14:paraId="4B314B96" w14:textId="77777777" w:rsidR="00964E7E" w:rsidRPr="00964E7E" w:rsidRDefault="00964E7E" w:rsidP="00964E7E">
      <w:pPr>
        <w:spacing w:after="0" w:line="360" w:lineRule="atLeast"/>
        <w:ind w:firstLine="142"/>
        <w:jc w:val="both"/>
        <w:rPr>
          <w:rFonts w:ascii="Times New Roman" w:eastAsia="Times New Roman" w:hAnsi="Times New Roman" w:cs="Times New Roman"/>
          <w:color w:val="000000"/>
          <w:sz w:val="24"/>
          <w:szCs w:val="24"/>
          <w:lang w:eastAsia="lt-LT"/>
        </w:rPr>
      </w:pPr>
      <w:r w:rsidRPr="00964E7E">
        <w:rPr>
          <w:rFonts w:ascii="Times New Roman" w:eastAsia="Times New Roman" w:hAnsi="Times New Roman" w:cs="Times New Roman"/>
          <w:b/>
          <w:bCs/>
          <w:color w:val="000000"/>
          <w:sz w:val="24"/>
          <w:szCs w:val="24"/>
          <w:lang w:eastAsia="lt-LT"/>
        </w:rPr>
        <w:t>6 straipsnis. Savarankiškosios savivaldybių funkcijos</w:t>
      </w:r>
    </w:p>
    <w:p w14:paraId="3D2D92A8" w14:textId="77777777" w:rsidR="00964E7E" w:rsidRPr="00964E7E" w:rsidRDefault="00964E7E" w:rsidP="00964E7E">
      <w:pPr>
        <w:spacing w:after="0" w:line="360" w:lineRule="atLeast"/>
        <w:ind w:firstLine="142"/>
        <w:jc w:val="both"/>
        <w:rPr>
          <w:rFonts w:ascii="Times New Roman" w:eastAsia="Times New Roman" w:hAnsi="Times New Roman" w:cs="Times New Roman"/>
          <w:color w:val="000000"/>
          <w:sz w:val="24"/>
          <w:szCs w:val="24"/>
          <w:lang w:eastAsia="lt-LT"/>
        </w:rPr>
      </w:pPr>
      <w:bookmarkStart w:id="3" w:name="part_e87e68daf2374cd8834487305a272b43"/>
      <w:bookmarkEnd w:id="3"/>
      <w:r w:rsidRPr="00964E7E">
        <w:rPr>
          <w:rFonts w:ascii="Times New Roman" w:eastAsia="Times New Roman" w:hAnsi="Times New Roman" w:cs="Times New Roman"/>
          <w:color w:val="000000"/>
          <w:sz w:val="24"/>
          <w:szCs w:val="24"/>
          <w:lang w:eastAsia="lt-LT"/>
        </w:rPr>
        <w:t>Savarankiškosios (Konstitucijos ir įstatymų nustatytos (priskirtos)) savivaldybių funkcijos:</w:t>
      </w:r>
    </w:p>
    <w:p w14:paraId="6E499A78" w14:textId="3FFBAFC0" w:rsidR="00305D43" w:rsidRDefault="00964E7E" w:rsidP="00964E7E">
      <w:pPr>
        <w:spacing w:after="0" w:line="360" w:lineRule="atLeast"/>
        <w:ind w:firstLine="142"/>
        <w:jc w:val="both"/>
        <w:rPr>
          <w:rFonts w:ascii="Times New Roman" w:hAnsi="Times New Roman" w:cs="Times New Roman"/>
          <w:color w:val="000000"/>
          <w:sz w:val="24"/>
          <w:szCs w:val="24"/>
        </w:rPr>
      </w:pPr>
      <w:r w:rsidRPr="00964E7E">
        <w:rPr>
          <w:rFonts w:ascii="Times New Roman" w:hAnsi="Times New Roman" w:cs="Times New Roman"/>
          <w:color w:val="000000"/>
          <w:sz w:val="24"/>
          <w:szCs w:val="24"/>
        </w:rPr>
        <w:t>29) kūno kultūros ir sporto plėtojimas, gyventojų poilsio organizavimas;</w:t>
      </w:r>
    </w:p>
    <w:p w14:paraId="5D34E805" w14:textId="77777777" w:rsidR="00964E7E" w:rsidRPr="00964E7E" w:rsidRDefault="00964E7E" w:rsidP="00964E7E">
      <w:pPr>
        <w:spacing w:after="0" w:line="460" w:lineRule="atLeast"/>
        <w:ind w:firstLine="142"/>
        <w:jc w:val="center"/>
        <w:rPr>
          <w:rFonts w:ascii="Times New Roman" w:eastAsia="Times New Roman" w:hAnsi="Times New Roman" w:cs="Times New Roman"/>
          <w:color w:val="000000"/>
          <w:sz w:val="27"/>
          <w:szCs w:val="27"/>
          <w:lang w:eastAsia="lt-LT"/>
        </w:rPr>
      </w:pPr>
      <w:r w:rsidRPr="00964E7E">
        <w:rPr>
          <w:rFonts w:ascii="Times New Roman" w:eastAsia="Times New Roman" w:hAnsi="Times New Roman" w:cs="Times New Roman"/>
          <w:b/>
          <w:bCs/>
          <w:color w:val="000000"/>
          <w:sz w:val="27"/>
          <w:szCs w:val="27"/>
          <w:lang w:eastAsia="lt-LT"/>
        </w:rPr>
        <w:br/>
        <w:t>IV SKYRIUS</w:t>
      </w:r>
    </w:p>
    <w:p w14:paraId="51B5E7F3" w14:textId="138C34A3" w:rsidR="00964E7E" w:rsidRDefault="00964E7E" w:rsidP="00964E7E">
      <w:pPr>
        <w:spacing w:after="0" w:line="460" w:lineRule="atLeast"/>
        <w:jc w:val="center"/>
        <w:rPr>
          <w:rFonts w:ascii="Times New Roman" w:eastAsia="Times New Roman" w:hAnsi="Times New Roman" w:cs="Times New Roman"/>
          <w:b/>
          <w:bCs/>
          <w:color w:val="000000"/>
          <w:sz w:val="27"/>
          <w:szCs w:val="27"/>
          <w:lang w:eastAsia="lt-LT"/>
        </w:rPr>
      </w:pPr>
      <w:r w:rsidRPr="00964E7E">
        <w:rPr>
          <w:rFonts w:ascii="Times New Roman" w:eastAsia="Times New Roman" w:hAnsi="Times New Roman" w:cs="Times New Roman"/>
          <w:b/>
          <w:bCs/>
          <w:color w:val="000000"/>
          <w:sz w:val="27"/>
          <w:szCs w:val="27"/>
          <w:lang w:eastAsia="lt-LT"/>
        </w:rPr>
        <w:t>SAVIVALDYBĖS TARYBA</w:t>
      </w:r>
    </w:p>
    <w:p w14:paraId="04CC1960" w14:textId="77777777" w:rsidR="00964E7E" w:rsidRPr="00964E7E" w:rsidRDefault="00964E7E" w:rsidP="00964E7E">
      <w:pPr>
        <w:spacing w:after="0" w:line="460" w:lineRule="atLeast"/>
        <w:jc w:val="center"/>
        <w:rPr>
          <w:rFonts w:ascii="Times New Roman" w:eastAsia="Times New Roman" w:hAnsi="Times New Roman" w:cs="Times New Roman"/>
          <w:color w:val="000000"/>
          <w:sz w:val="27"/>
          <w:szCs w:val="27"/>
          <w:lang w:eastAsia="lt-LT"/>
        </w:rPr>
      </w:pPr>
    </w:p>
    <w:p w14:paraId="35923F7A" w14:textId="72C5ADBE" w:rsidR="00964E7E" w:rsidRPr="00964E7E" w:rsidRDefault="00964E7E" w:rsidP="00964E7E">
      <w:pPr>
        <w:spacing w:after="0" w:line="360" w:lineRule="atLeast"/>
        <w:ind w:firstLine="142"/>
        <w:jc w:val="both"/>
        <w:rPr>
          <w:rFonts w:ascii="Times New Roman" w:hAnsi="Times New Roman" w:cs="Times New Roman"/>
          <w:color w:val="000000"/>
          <w:sz w:val="24"/>
          <w:szCs w:val="24"/>
        </w:rPr>
      </w:pPr>
      <w:r w:rsidRPr="00964E7E">
        <w:rPr>
          <w:rFonts w:ascii="Times New Roman" w:hAnsi="Times New Roman" w:cs="Times New Roman"/>
          <w:b/>
          <w:bCs/>
          <w:color w:val="000000"/>
          <w:sz w:val="24"/>
          <w:szCs w:val="24"/>
        </w:rPr>
        <w:t>15 straipsnis. Savivaldybės tarybos kompetencija</w:t>
      </w:r>
    </w:p>
    <w:p w14:paraId="7E98C38E" w14:textId="0E4492AA" w:rsidR="00964E7E" w:rsidRPr="00964E7E" w:rsidRDefault="00964E7E" w:rsidP="00964E7E">
      <w:pPr>
        <w:spacing w:after="0" w:line="360" w:lineRule="atLeast"/>
        <w:ind w:firstLine="142"/>
        <w:jc w:val="both"/>
        <w:rPr>
          <w:rFonts w:ascii="Times New Roman" w:eastAsia="Times New Roman" w:hAnsi="Times New Roman" w:cs="Times New Roman"/>
          <w:color w:val="000000"/>
          <w:sz w:val="24"/>
          <w:szCs w:val="24"/>
          <w:lang w:eastAsia="lt-LT"/>
        </w:rPr>
      </w:pPr>
      <w:r>
        <w:rPr>
          <w:rFonts w:ascii="Times New Roman" w:hAnsi="Times New Roman" w:cs="Times New Roman"/>
          <w:color w:val="000000"/>
          <w:sz w:val="24"/>
          <w:szCs w:val="24"/>
        </w:rPr>
        <w:t xml:space="preserve"> </w:t>
      </w:r>
      <w:r w:rsidRPr="00964E7E">
        <w:rPr>
          <w:rFonts w:ascii="Times New Roman" w:hAnsi="Times New Roman" w:cs="Times New Roman"/>
          <w:color w:val="000000"/>
          <w:sz w:val="24"/>
          <w:szCs w:val="24"/>
        </w:rPr>
        <w:t>2. Išimtinė savivaldybės tarybos kompetencija:</w:t>
      </w:r>
    </w:p>
    <w:p w14:paraId="0BF99F06" w14:textId="7FF5FD16" w:rsidR="00964E7E" w:rsidRDefault="00964E7E" w:rsidP="00964E7E">
      <w:pPr>
        <w:pStyle w:val="Pagrindinistekstas"/>
        <w:tabs>
          <w:tab w:val="left" w:pos="555"/>
          <w:tab w:val="center" w:pos="4819"/>
        </w:tabs>
        <w:rPr>
          <w:color w:val="000000"/>
        </w:rPr>
      </w:pPr>
      <w:r>
        <w:rPr>
          <w:color w:val="000000"/>
        </w:rPr>
        <w:t xml:space="preserve">   4) savivaldybės tarybos komitetų, komisijų, kitų savivaldybės darbui organizuoti reikalingų darinių ir įstatymuose numatytų kitų komisijų sudarymas, jų nuostatų tvirtinimas;</w:t>
      </w:r>
    </w:p>
    <w:p w14:paraId="32B14C57" w14:textId="698E1CF4" w:rsidR="00231B56" w:rsidRPr="00964E7E" w:rsidRDefault="00964E7E" w:rsidP="00964E7E">
      <w:pPr>
        <w:pStyle w:val="Pagrindinistekstas"/>
        <w:tabs>
          <w:tab w:val="left" w:pos="555"/>
          <w:tab w:val="center" w:pos="4819"/>
        </w:tabs>
        <w:ind w:firstLine="284"/>
        <w:jc w:val="center"/>
      </w:pPr>
      <w:r>
        <w:tab/>
      </w:r>
      <w:r w:rsidR="00231B56" w:rsidRPr="00964E7E">
        <w:t>_____________________</w:t>
      </w:r>
    </w:p>
    <w:p w14:paraId="472CEEAF" w14:textId="0C45DA9D" w:rsidR="006B0246" w:rsidRDefault="00DF6310" w:rsidP="00DF6310">
      <w:pPr>
        <w:spacing w:after="0" w:line="257" w:lineRule="auto"/>
        <w:jc w:val="both"/>
        <w:rPr>
          <w:rFonts w:ascii="Times New Roman" w:hAnsi="Times New Roman" w:cs="Times New Roman"/>
          <w:sz w:val="24"/>
          <w:szCs w:val="24"/>
        </w:rPr>
      </w:pPr>
      <w:r>
        <w:rPr>
          <w:rFonts w:ascii="Times New Roman" w:hAnsi="Times New Roman" w:cs="Times New Roman"/>
          <w:sz w:val="24"/>
          <w:szCs w:val="24"/>
        </w:rPr>
        <w:t xml:space="preserve"> </w:t>
      </w:r>
    </w:p>
    <w:sectPr w:rsidR="006B0246" w:rsidSect="00125762">
      <w:headerReference w:type="default" r:id="rId11"/>
      <w:pgSz w:w="11906" w:h="16838"/>
      <w:pgMar w:top="142" w:right="567" w:bottom="568"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63470" w14:textId="77777777" w:rsidR="00EA0652" w:rsidRDefault="00EA0652" w:rsidP="00EA0652">
      <w:pPr>
        <w:spacing w:after="0" w:line="240" w:lineRule="auto"/>
      </w:pPr>
      <w:r>
        <w:separator/>
      </w:r>
    </w:p>
  </w:endnote>
  <w:endnote w:type="continuationSeparator" w:id="0">
    <w:p w14:paraId="3882371D" w14:textId="77777777" w:rsidR="00EA0652" w:rsidRDefault="00EA0652" w:rsidP="00EA0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08A2F" w14:textId="77777777" w:rsidR="00EA0652" w:rsidRDefault="00EA0652" w:rsidP="00EA0652">
      <w:pPr>
        <w:spacing w:after="0" w:line="240" w:lineRule="auto"/>
      </w:pPr>
      <w:r>
        <w:separator/>
      </w:r>
    </w:p>
  </w:footnote>
  <w:footnote w:type="continuationSeparator" w:id="0">
    <w:p w14:paraId="670608D3" w14:textId="77777777" w:rsidR="00EA0652" w:rsidRDefault="00EA0652" w:rsidP="00EA06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5925628"/>
      <w:docPartObj>
        <w:docPartGallery w:val="Page Numbers (Top of Page)"/>
        <w:docPartUnique/>
      </w:docPartObj>
    </w:sdtPr>
    <w:sdtEndPr/>
    <w:sdtContent>
      <w:p w14:paraId="47013E08" w14:textId="66EA0498" w:rsidR="00F154B1" w:rsidRDefault="00F154B1">
        <w:pPr>
          <w:pStyle w:val="Antrats"/>
          <w:jc w:val="center"/>
        </w:pPr>
        <w:r>
          <w:fldChar w:fldCharType="begin"/>
        </w:r>
        <w:r>
          <w:instrText>PAGE   \* MERGEFORMAT</w:instrText>
        </w:r>
        <w:r>
          <w:fldChar w:fldCharType="separate"/>
        </w:r>
        <w:r w:rsidR="00F15553">
          <w:rPr>
            <w:noProof/>
          </w:rPr>
          <w:t>3</w:t>
        </w:r>
        <w:r>
          <w:fldChar w:fldCharType="end"/>
        </w:r>
      </w:p>
    </w:sdtContent>
  </w:sdt>
  <w:p w14:paraId="79221970" w14:textId="77777777" w:rsidR="00F154B1" w:rsidRDefault="00F154B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4A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B42969"/>
    <w:multiLevelType w:val="hybridMultilevel"/>
    <w:tmpl w:val="C7709474"/>
    <w:lvl w:ilvl="0" w:tplc="9D0090B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3F8E64B2"/>
    <w:multiLevelType w:val="hybridMultilevel"/>
    <w:tmpl w:val="4278403A"/>
    <w:lvl w:ilvl="0" w:tplc="8E1EACC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9FC032D"/>
    <w:multiLevelType w:val="hybridMultilevel"/>
    <w:tmpl w:val="CB6A1620"/>
    <w:lvl w:ilvl="0" w:tplc="42AC2A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A252D8D"/>
    <w:multiLevelType w:val="multilevel"/>
    <w:tmpl w:val="606C62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3754741"/>
    <w:multiLevelType w:val="hybridMultilevel"/>
    <w:tmpl w:val="0CC40078"/>
    <w:lvl w:ilvl="0" w:tplc="084A817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D7A294E"/>
    <w:multiLevelType w:val="hybridMultilevel"/>
    <w:tmpl w:val="B14A1A8A"/>
    <w:lvl w:ilvl="0" w:tplc="55FE563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E9346E7"/>
    <w:multiLevelType w:val="hybridMultilevel"/>
    <w:tmpl w:val="F502E468"/>
    <w:lvl w:ilvl="0" w:tplc="4A0411A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7E236A16"/>
    <w:multiLevelType w:val="hybridMultilevel"/>
    <w:tmpl w:val="3BA4743E"/>
    <w:lvl w:ilvl="0" w:tplc="1CFAE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7F5A6AEB"/>
    <w:multiLevelType w:val="hybridMultilevel"/>
    <w:tmpl w:val="7EE20FC0"/>
    <w:lvl w:ilvl="0" w:tplc="9554353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2"/>
  </w:num>
  <w:num w:numId="6">
    <w:abstractNumId w:val="4"/>
  </w:num>
  <w:num w:numId="7">
    <w:abstractNumId w:val="1"/>
  </w:num>
  <w:num w:numId="8">
    <w:abstractNumId w:val="9"/>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310"/>
    <w:rsid w:val="000041F6"/>
    <w:rsid w:val="00006566"/>
    <w:rsid w:val="000100A8"/>
    <w:rsid w:val="00017622"/>
    <w:rsid w:val="000316DC"/>
    <w:rsid w:val="00033E76"/>
    <w:rsid w:val="0003773A"/>
    <w:rsid w:val="000401CE"/>
    <w:rsid w:val="00045165"/>
    <w:rsid w:val="000603E6"/>
    <w:rsid w:val="00060A61"/>
    <w:rsid w:val="00065E5D"/>
    <w:rsid w:val="000709D8"/>
    <w:rsid w:val="000774C4"/>
    <w:rsid w:val="00077E75"/>
    <w:rsid w:val="000839C6"/>
    <w:rsid w:val="00084176"/>
    <w:rsid w:val="000B55C4"/>
    <w:rsid w:val="000D5BB1"/>
    <w:rsid w:val="000F5A73"/>
    <w:rsid w:val="00101BFB"/>
    <w:rsid w:val="001146DA"/>
    <w:rsid w:val="00125762"/>
    <w:rsid w:val="0012780C"/>
    <w:rsid w:val="00140797"/>
    <w:rsid w:val="0015062F"/>
    <w:rsid w:val="00151F46"/>
    <w:rsid w:val="00161DD4"/>
    <w:rsid w:val="00163323"/>
    <w:rsid w:val="00172CBA"/>
    <w:rsid w:val="00174067"/>
    <w:rsid w:val="00175075"/>
    <w:rsid w:val="001769B5"/>
    <w:rsid w:val="001774DF"/>
    <w:rsid w:val="001800BA"/>
    <w:rsid w:val="00184B46"/>
    <w:rsid w:val="0019495F"/>
    <w:rsid w:val="001977C4"/>
    <w:rsid w:val="001A60D4"/>
    <w:rsid w:val="001B6875"/>
    <w:rsid w:val="001C5A99"/>
    <w:rsid w:val="001C7248"/>
    <w:rsid w:val="001D4794"/>
    <w:rsid w:val="001E2B10"/>
    <w:rsid w:val="001F2078"/>
    <w:rsid w:val="001F53BB"/>
    <w:rsid w:val="00201834"/>
    <w:rsid w:val="0020470D"/>
    <w:rsid w:val="00214437"/>
    <w:rsid w:val="002163E4"/>
    <w:rsid w:val="00223A47"/>
    <w:rsid w:val="00231B56"/>
    <w:rsid w:val="00237ACA"/>
    <w:rsid w:val="00252778"/>
    <w:rsid w:val="0027383D"/>
    <w:rsid w:val="00274861"/>
    <w:rsid w:val="00293FB5"/>
    <w:rsid w:val="002C007B"/>
    <w:rsid w:val="002C7F59"/>
    <w:rsid w:val="002D1A1C"/>
    <w:rsid w:val="002D2764"/>
    <w:rsid w:val="002D7AE7"/>
    <w:rsid w:val="002F55B4"/>
    <w:rsid w:val="0030241E"/>
    <w:rsid w:val="00305D43"/>
    <w:rsid w:val="003249AA"/>
    <w:rsid w:val="00325857"/>
    <w:rsid w:val="003267A2"/>
    <w:rsid w:val="00354335"/>
    <w:rsid w:val="00365054"/>
    <w:rsid w:val="00366B7E"/>
    <w:rsid w:val="00374D27"/>
    <w:rsid w:val="00382BA2"/>
    <w:rsid w:val="003832A9"/>
    <w:rsid w:val="00390EBD"/>
    <w:rsid w:val="00392B87"/>
    <w:rsid w:val="00393874"/>
    <w:rsid w:val="003945C4"/>
    <w:rsid w:val="0039791D"/>
    <w:rsid w:val="003A6C80"/>
    <w:rsid w:val="003B6FC7"/>
    <w:rsid w:val="003C1FA5"/>
    <w:rsid w:val="003C42FD"/>
    <w:rsid w:val="003E3FC0"/>
    <w:rsid w:val="003E5E12"/>
    <w:rsid w:val="003F16B0"/>
    <w:rsid w:val="003F5779"/>
    <w:rsid w:val="003F5D6F"/>
    <w:rsid w:val="003F6BEE"/>
    <w:rsid w:val="00403EA4"/>
    <w:rsid w:val="00410AB5"/>
    <w:rsid w:val="00437E87"/>
    <w:rsid w:val="00443B91"/>
    <w:rsid w:val="004545F2"/>
    <w:rsid w:val="004563F6"/>
    <w:rsid w:val="00466471"/>
    <w:rsid w:val="00467B61"/>
    <w:rsid w:val="00471516"/>
    <w:rsid w:val="004724B0"/>
    <w:rsid w:val="004752B5"/>
    <w:rsid w:val="004766F2"/>
    <w:rsid w:val="004771E2"/>
    <w:rsid w:val="00477B81"/>
    <w:rsid w:val="004800FC"/>
    <w:rsid w:val="004925A5"/>
    <w:rsid w:val="004A401D"/>
    <w:rsid w:val="004C4CBB"/>
    <w:rsid w:val="004D0C24"/>
    <w:rsid w:val="004D0F4D"/>
    <w:rsid w:val="004E62D7"/>
    <w:rsid w:val="004F1CA2"/>
    <w:rsid w:val="00510281"/>
    <w:rsid w:val="00511543"/>
    <w:rsid w:val="005261DF"/>
    <w:rsid w:val="005311AD"/>
    <w:rsid w:val="005433A4"/>
    <w:rsid w:val="005450B4"/>
    <w:rsid w:val="00554C77"/>
    <w:rsid w:val="0056102D"/>
    <w:rsid w:val="00582954"/>
    <w:rsid w:val="005873B2"/>
    <w:rsid w:val="0059659D"/>
    <w:rsid w:val="005A0D30"/>
    <w:rsid w:val="005A35A9"/>
    <w:rsid w:val="005A6BEA"/>
    <w:rsid w:val="005A7D80"/>
    <w:rsid w:val="005B1C28"/>
    <w:rsid w:val="005C1816"/>
    <w:rsid w:val="005C7D81"/>
    <w:rsid w:val="005D7536"/>
    <w:rsid w:val="005E2E78"/>
    <w:rsid w:val="005E34C1"/>
    <w:rsid w:val="005E75F5"/>
    <w:rsid w:val="005F0E12"/>
    <w:rsid w:val="00636417"/>
    <w:rsid w:val="00636D06"/>
    <w:rsid w:val="00643B83"/>
    <w:rsid w:val="00653215"/>
    <w:rsid w:val="006550AF"/>
    <w:rsid w:val="006708A8"/>
    <w:rsid w:val="006719CC"/>
    <w:rsid w:val="006720A4"/>
    <w:rsid w:val="006873D5"/>
    <w:rsid w:val="006928CA"/>
    <w:rsid w:val="0069511D"/>
    <w:rsid w:val="006A4522"/>
    <w:rsid w:val="006B0246"/>
    <w:rsid w:val="006B06BC"/>
    <w:rsid w:val="006C4404"/>
    <w:rsid w:val="006D3CB5"/>
    <w:rsid w:val="006D5099"/>
    <w:rsid w:val="006E2ABB"/>
    <w:rsid w:val="006E6AA8"/>
    <w:rsid w:val="006F0A7D"/>
    <w:rsid w:val="006F1ADA"/>
    <w:rsid w:val="007215CA"/>
    <w:rsid w:val="00726BE0"/>
    <w:rsid w:val="00732086"/>
    <w:rsid w:val="007451D1"/>
    <w:rsid w:val="0074722E"/>
    <w:rsid w:val="00764721"/>
    <w:rsid w:val="00786C09"/>
    <w:rsid w:val="00790060"/>
    <w:rsid w:val="00790F0F"/>
    <w:rsid w:val="007C0CA8"/>
    <w:rsid w:val="007D3D74"/>
    <w:rsid w:val="007D68AC"/>
    <w:rsid w:val="007E1240"/>
    <w:rsid w:val="008015E7"/>
    <w:rsid w:val="00814A6E"/>
    <w:rsid w:val="0081575C"/>
    <w:rsid w:val="00820FB1"/>
    <w:rsid w:val="0082553B"/>
    <w:rsid w:val="008363A8"/>
    <w:rsid w:val="00836F1C"/>
    <w:rsid w:val="008400F7"/>
    <w:rsid w:val="00844150"/>
    <w:rsid w:val="00857916"/>
    <w:rsid w:val="00884345"/>
    <w:rsid w:val="008D6928"/>
    <w:rsid w:val="008E1994"/>
    <w:rsid w:val="008E6F34"/>
    <w:rsid w:val="008F3CC8"/>
    <w:rsid w:val="008F6086"/>
    <w:rsid w:val="00903501"/>
    <w:rsid w:val="00914F2F"/>
    <w:rsid w:val="009464A2"/>
    <w:rsid w:val="00964E7E"/>
    <w:rsid w:val="009653D1"/>
    <w:rsid w:val="0096756A"/>
    <w:rsid w:val="00971070"/>
    <w:rsid w:val="00974D75"/>
    <w:rsid w:val="00976BC1"/>
    <w:rsid w:val="00982590"/>
    <w:rsid w:val="009842A6"/>
    <w:rsid w:val="00990069"/>
    <w:rsid w:val="00992BE9"/>
    <w:rsid w:val="009A53B1"/>
    <w:rsid w:val="009B4054"/>
    <w:rsid w:val="009B769F"/>
    <w:rsid w:val="009C3D30"/>
    <w:rsid w:val="009C7892"/>
    <w:rsid w:val="009F7937"/>
    <w:rsid w:val="00A0018A"/>
    <w:rsid w:val="00A01214"/>
    <w:rsid w:val="00A240BC"/>
    <w:rsid w:val="00A24FE1"/>
    <w:rsid w:val="00A33448"/>
    <w:rsid w:val="00A52333"/>
    <w:rsid w:val="00A715CA"/>
    <w:rsid w:val="00A828A5"/>
    <w:rsid w:val="00A83DA8"/>
    <w:rsid w:val="00A848F6"/>
    <w:rsid w:val="00AB19E0"/>
    <w:rsid w:val="00AC544F"/>
    <w:rsid w:val="00AD0BBD"/>
    <w:rsid w:val="00AE4A6F"/>
    <w:rsid w:val="00B04E96"/>
    <w:rsid w:val="00B05171"/>
    <w:rsid w:val="00B13F40"/>
    <w:rsid w:val="00B179AA"/>
    <w:rsid w:val="00B2218A"/>
    <w:rsid w:val="00B30841"/>
    <w:rsid w:val="00B43091"/>
    <w:rsid w:val="00B64B81"/>
    <w:rsid w:val="00B6505F"/>
    <w:rsid w:val="00B777D4"/>
    <w:rsid w:val="00B84D7A"/>
    <w:rsid w:val="00BA17B1"/>
    <w:rsid w:val="00BA3E58"/>
    <w:rsid w:val="00BC3428"/>
    <w:rsid w:val="00BD44E0"/>
    <w:rsid w:val="00BD7136"/>
    <w:rsid w:val="00BF3DE0"/>
    <w:rsid w:val="00BF6618"/>
    <w:rsid w:val="00BF7BC1"/>
    <w:rsid w:val="00C01979"/>
    <w:rsid w:val="00C06C19"/>
    <w:rsid w:val="00C1731C"/>
    <w:rsid w:val="00C25DEE"/>
    <w:rsid w:val="00C30A3B"/>
    <w:rsid w:val="00C4242A"/>
    <w:rsid w:val="00C60236"/>
    <w:rsid w:val="00C62E7B"/>
    <w:rsid w:val="00C6583C"/>
    <w:rsid w:val="00C6758C"/>
    <w:rsid w:val="00C80DB3"/>
    <w:rsid w:val="00C95637"/>
    <w:rsid w:val="00C97C4D"/>
    <w:rsid w:val="00CA7981"/>
    <w:rsid w:val="00CB32B5"/>
    <w:rsid w:val="00CC576D"/>
    <w:rsid w:val="00CC7E83"/>
    <w:rsid w:val="00CD4C3B"/>
    <w:rsid w:val="00CF02C8"/>
    <w:rsid w:val="00CF6372"/>
    <w:rsid w:val="00D10D7F"/>
    <w:rsid w:val="00D1163E"/>
    <w:rsid w:val="00D17A12"/>
    <w:rsid w:val="00D22B77"/>
    <w:rsid w:val="00D30C2D"/>
    <w:rsid w:val="00D43A1C"/>
    <w:rsid w:val="00D56713"/>
    <w:rsid w:val="00D57A4F"/>
    <w:rsid w:val="00D63E27"/>
    <w:rsid w:val="00D7199B"/>
    <w:rsid w:val="00D72033"/>
    <w:rsid w:val="00D73278"/>
    <w:rsid w:val="00D76D91"/>
    <w:rsid w:val="00D83631"/>
    <w:rsid w:val="00D9177C"/>
    <w:rsid w:val="00D9305B"/>
    <w:rsid w:val="00DA21BF"/>
    <w:rsid w:val="00DA6762"/>
    <w:rsid w:val="00DB0054"/>
    <w:rsid w:val="00DC6C5A"/>
    <w:rsid w:val="00DE0095"/>
    <w:rsid w:val="00DE3377"/>
    <w:rsid w:val="00DF6310"/>
    <w:rsid w:val="00E02DCB"/>
    <w:rsid w:val="00E071F0"/>
    <w:rsid w:val="00E10140"/>
    <w:rsid w:val="00E13B68"/>
    <w:rsid w:val="00E17087"/>
    <w:rsid w:val="00E27B27"/>
    <w:rsid w:val="00E344EC"/>
    <w:rsid w:val="00E73565"/>
    <w:rsid w:val="00E74D39"/>
    <w:rsid w:val="00E81AF1"/>
    <w:rsid w:val="00EA0652"/>
    <w:rsid w:val="00EC4034"/>
    <w:rsid w:val="00EF7D4E"/>
    <w:rsid w:val="00F06944"/>
    <w:rsid w:val="00F06AF8"/>
    <w:rsid w:val="00F10936"/>
    <w:rsid w:val="00F154B1"/>
    <w:rsid w:val="00F15553"/>
    <w:rsid w:val="00F20914"/>
    <w:rsid w:val="00F243A2"/>
    <w:rsid w:val="00F36CBA"/>
    <w:rsid w:val="00F63C4D"/>
    <w:rsid w:val="00F66B64"/>
    <w:rsid w:val="00F71036"/>
    <w:rsid w:val="00F77601"/>
    <w:rsid w:val="00F8023F"/>
    <w:rsid w:val="00F82F41"/>
    <w:rsid w:val="00F83661"/>
    <w:rsid w:val="00F93368"/>
    <w:rsid w:val="00F937C0"/>
    <w:rsid w:val="00FA4810"/>
    <w:rsid w:val="00FA5849"/>
    <w:rsid w:val="00FC537F"/>
    <w:rsid w:val="00FD1BA4"/>
    <w:rsid w:val="00FD2DED"/>
    <w:rsid w:val="00FD7B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75B34C5F"/>
  <w15:chartTrackingRefBased/>
  <w15:docId w15:val="{2E824FEF-4597-4A52-AE8D-6F92EF8C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F6310"/>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DF6310"/>
    <w:pPr>
      <w:ind w:left="720"/>
      <w:contextualSpacing/>
    </w:pPr>
  </w:style>
  <w:style w:type="paragraph" w:styleId="Antrats">
    <w:name w:val="header"/>
    <w:basedOn w:val="prastasis"/>
    <w:link w:val="AntratsDiagrama"/>
    <w:uiPriority w:val="99"/>
    <w:rsid w:val="00F243A2"/>
    <w:pPr>
      <w:tabs>
        <w:tab w:val="center" w:pos="4986"/>
        <w:tab w:val="right" w:pos="9972"/>
      </w:tabs>
      <w:spacing w:after="0" w:line="240" w:lineRule="auto"/>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uiPriority w:val="99"/>
    <w:rsid w:val="00F243A2"/>
    <w:rPr>
      <w:rFonts w:ascii="Times New Roman" w:eastAsia="Times New Roman" w:hAnsi="Times New Roman" w:cs="Times New Roman"/>
      <w:sz w:val="24"/>
      <w:szCs w:val="20"/>
      <w:lang w:eastAsia="lt-LT"/>
    </w:rPr>
  </w:style>
  <w:style w:type="character" w:styleId="Komentaronuoroda">
    <w:name w:val="annotation reference"/>
    <w:basedOn w:val="Numatytasispastraiposriftas"/>
    <w:uiPriority w:val="99"/>
    <w:semiHidden/>
    <w:unhideWhenUsed/>
    <w:rsid w:val="00172CBA"/>
    <w:rPr>
      <w:sz w:val="16"/>
      <w:szCs w:val="16"/>
    </w:rPr>
  </w:style>
  <w:style w:type="paragraph" w:styleId="Komentarotekstas">
    <w:name w:val="annotation text"/>
    <w:basedOn w:val="prastasis"/>
    <w:link w:val="KomentarotekstasDiagrama"/>
    <w:uiPriority w:val="99"/>
    <w:semiHidden/>
    <w:unhideWhenUsed/>
    <w:rsid w:val="00172CBA"/>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172CBA"/>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172CB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2CBA"/>
    <w:rPr>
      <w:rFonts w:ascii="Segoe UI" w:hAnsi="Segoe UI" w:cs="Segoe UI"/>
      <w:sz w:val="18"/>
      <w:szCs w:val="18"/>
    </w:rPr>
  </w:style>
  <w:style w:type="paragraph" w:styleId="Pagrindinistekstas">
    <w:name w:val="Body Text"/>
    <w:basedOn w:val="prastasis"/>
    <w:link w:val="PagrindinistekstasDiagrama"/>
    <w:uiPriority w:val="99"/>
    <w:unhideWhenUsed/>
    <w:rsid w:val="009B769F"/>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99"/>
    <w:rsid w:val="009B769F"/>
    <w:rPr>
      <w:rFonts w:ascii="Times New Roman" w:eastAsia="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8400F7"/>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8400F7"/>
    <w:rPr>
      <w:rFonts w:ascii="Times New Roman" w:eastAsia="Times New Roman" w:hAnsi="Times New Roman" w:cs="Times New Roman"/>
      <w:b/>
      <w:bCs/>
      <w:sz w:val="20"/>
      <w:szCs w:val="20"/>
    </w:rPr>
  </w:style>
  <w:style w:type="paragraph" w:styleId="Pagrindinistekstas2">
    <w:name w:val="Body Text 2"/>
    <w:basedOn w:val="prastasis"/>
    <w:link w:val="Pagrindinistekstas2Diagrama"/>
    <w:uiPriority w:val="99"/>
    <w:semiHidden/>
    <w:unhideWhenUsed/>
    <w:rsid w:val="004F1CA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1CA2"/>
  </w:style>
  <w:style w:type="paragraph" w:styleId="Porat">
    <w:name w:val="footer"/>
    <w:basedOn w:val="prastasis"/>
    <w:link w:val="PoratDiagrama"/>
    <w:uiPriority w:val="99"/>
    <w:unhideWhenUsed/>
    <w:rsid w:val="00EA065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A0652"/>
  </w:style>
  <w:style w:type="paragraph" w:customStyle="1" w:styleId="gmail-msobodytextindent">
    <w:name w:val="gmail-msobodytextindent"/>
    <w:basedOn w:val="prastasis"/>
    <w:rsid w:val="00B43091"/>
    <w:pPr>
      <w:spacing w:before="100" w:beforeAutospacing="1" w:after="100" w:afterAutospacing="1" w:line="240" w:lineRule="auto"/>
    </w:pPr>
    <w:rPr>
      <w:rFonts w:ascii="Times New Roman" w:hAnsi="Times New Roman" w:cs="Times New Roman"/>
      <w:sz w:val="24"/>
      <w:szCs w:val="24"/>
      <w:lang w:eastAsia="lt-LT"/>
    </w:rPr>
  </w:style>
  <w:style w:type="table" w:styleId="Lentelstinklelis">
    <w:name w:val="Table Grid"/>
    <w:basedOn w:val="prastojilentel"/>
    <w:rsid w:val="00140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836F1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836F1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2594">
      <w:bodyDiv w:val="1"/>
      <w:marLeft w:val="0"/>
      <w:marRight w:val="0"/>
      <w:marTop w:val="0"/>
      <w:marBottom w:val="0"/>
      <w:divBdr>
        <w:top w:val="none" w:sz="0" w:space="0" w:color="auto"/>
        <w:left w:val="none" w:sz="0" w:space="0" w:color="auto"/>
        <w:bottom w:val="none" w:sz="0" w:space="0" w:color="auto"/>
        <w:right w:val="none" w:sz="0" w:space="0" w:color="auto"/>
      </w:divBdr>
    </w:div>
    <w:div w:id="376785972">
      <w:bodyDiv w:val="1"/>
      <w:marLeft w:val="0"/>
      <w:marRight w:val="0"/>
      <w:marTop w:val="0"/>
      <w:marBottom w:val="0"/>
      <w:divBdr>
        <w:top w:val="none" w:sz="0" w:space="0" w:color="auto"/>
        <w:left w:val="none" w:sz="0" w:space="0" w:color="auto"/>
        <w:bottom w:val="none" w:sz="0" w:space="0" w:color="auto"/>
        <w:right w:val="none" w:sz="0" w:space="0" w:color="auto"/>
      </w:divBdr>
      <w:divsChild>
        <w:div w:id="541677858">
          <w:marLeft w:val="0"/>
          <w:marRight w:val="0"/>
          <w:marTop w:val="0"/>
          <w:marBottom w:val="0"/>
          <w:divBdr>
            <w:top w:val="none" w:sz="0" w:space="0" w:color="auto"/>
            <w:left w:val="none" w:sz="0" w:space="0" w:color="auto"/>
            <w:bottom w:val="none" w:sz="0" w:space="0" w:color="auto"/>
            <w:right w:val="none" w:sz="0" w:space="0" w:color="auto"/>
          </w:divBdr>
        </w:div>
      </w:divsChild>
    </w:div>
    <w:div w:id="454447295">
      <w:bodyDiv w:val="1"/>
      <w:marLeft w:val="0"/>
      <w:marRight w:val="0"/>
      <w:marTop w:val="0"/>
      <w:marBottom w:val="0"/>
      <w:divBdr>
        <w:top w:val="none" w:sz="0" w:space="0" w:color="auto"/>
        <w:left w:val="none" w:sz="0" w:space="0" w:color="auto"/>
        <w:bottom w:val="none" w:sz="0" w:space="0" w:color="auto"/>
        <w:right w:val="none" w:sz="0" w:space="0" w:color="auto"/>
      </w:divBdr>
    </w:div>
    <w:div w:id="591167042">
      <w:bodyDiv w:val="1"/>
      <w:marLeft w:val="0"/>
      <w:marRight w:val="0"/>
      <w:marTop w:val="0"/>
      <w:marBottom w:val="0"/>
      <w:divBdr>
        <w:top w:val="none" w:sz="0" w:space="0" w:color="auto"/>
        <w:left w:val="none" w:sz="0" w:space="0" w:color="auto"/>
        <w:bottom w:val="none" w:sz="0" w:space="0" w:color="auto"/>
        <w:right w:val="none" w:sz="0" w:space="0" w:color="auto"/>
      </w:divBdr>
      <w:divsChild>
        <w:div w:id="1465467866">
          <w:marLeft w:val="0"/>
          <w:marRight w:val="0"/>
          <w:marTop w:val="0"/>
          <w:marBottom w:val="0"/>
          <w:divBdr>
            <w:top w:val="none" w:sz="0" w:space="0" w:color="auto"/>
            <w:left w:val="none" w:sz="0" w:space="0" w:color="auto"/>
            <w:bottom w:val="none" w:sz="0" w:space="0" w:color="auto"/>
            <w:right w:val="none" w:sz="0" w:space="0" w:color="auto"/>
          </w:divBdr>
        </w:div>
      </w:divsChild>
    </w:div>
    <w:div w:id="602422080">
      <w:bodyDiv w:val="1"/>
      <w:marLeft w:val="0"/>
      <w:marRight w:val="0"/>
      <w:marTop w:val="0"/>
      <w:marBottom w:val="0"/>
      <w:divBdr>
        <w:top w:val="none" w:sz="0" w:space="0" w:color="auto"/>
        <w:left w:val="none" w:sz="0" w:space="0" w:color="auto"/>
        <w:bottom w:val="none" w:sz="0" w:space="0" w:color="auto"/>
        <w:right w:val="none" w:sz="0" w:space="0" w:color="auto"/>
      </w:divBdr>
      <w:divsChild>
        <w:div w:id="400758957">
          <w:marLeft w:val="0"/>
          <w:marRight w:val="0"/>
          <w:marTop w:val="0"/>
          <w:marBottom w:val="0"/>
          <w:divBdr>
            <w:top w:val="none" w:sz="0" w:space="0" w:color="auto"/>
            <w:left w:val="none" w:sz="0" w:space="0" w:color="auto"/>
            <w:bottom w:val="none" w:sz="0" w:space="0" w:color="auto"/>
            <w:right w:val="none" w:sz="0" w:space="0" w:color="auto"/>
          </w:divBdr>
        </w:div>
      </w:divsChild>
    </w:div>
    <w:div w:id="1007637240">
      <w:bodyDiv w:val="1"/>
      <w:marLeft w:val="0"/>
      <w:marRight w:val="0"/>
      <w:marTop w:val="0"/>
      <w:marBottom w:val="0"/>
      <w:divBdr>
        <w:top w:val="none" w:sz="0" w:space="0" w:color="auto"/>
        <w:left w:val="none" w:sz="0" w:space="0" w:color="auto"/>
        <w:bottom w:val="none" w:sz="0" w:space="0" w:color="auto"/>
        <w:right w:val="none" w:sz="0" w:space="0" w:color="auto"/>
      </w:divBdr>
    </w:div>
    <w:div w:id="1138571483">
      <w:bodyDiv w:val="1"/>
      <w:marLeft w:val="0"/>
      <w:marRight w:val="0"/>
      <w:marTop w:val="0"/>
      <w:marBottom w:val="0"/>
      <w:divBdr>
        <w:top w:val="none" w:sz="0" w:space="0" w:color="auto"/>
        <w:left w:val="none" w:sz="0" w:space="0" w:color="auto"/>
        <w:bottom w:val="none" w:sz="0" w:space="0" w:color="auto"/>
        <w:right w:val="none" w:sz="0" w:space="0" w:color="auto"/>
      </w:divBdr>
      <w:divsChild>
        <w:div w:id="504323901">
          <w:marLeft w:val="0"/>
          <w:marRight w:val="0"/>
          <w:marTop w:val="0"/>
          <w:marBottom w:val="0"/>
          <w:divBdr>
            <w:top w:val="none" w:sz="0" w:space="0" w:color="auto"/>
            <w:left w:val="none" w:sz="0" w:space="0" w:color="auto"/>
            <w:bottom w:val="none" w:sz="0" w:space="0" w:color="auto"/>
            <w:right w:val="none" w:sz="0" w:space="0" w:color="auto"/>
          </w:divBdr>
        </w:div>
      </w:divsChild>
    </w:div>
    <w:div w:id="1300304992">
      <w:bodyDiv w:val="1"/>
      <w:marLeft w:val="0"/>
      <w:marRight w:val="0"/>
      <w:marTop w:val="0"/>
      <w:marBottom w:val="0"/>
      <w:divBdr>
        <w:top w:val="none" w:sz="0" w:space="0" w:color="auto"/>
        <w:left w:val="none" w:sz="0" w:space="0" w:color="auto"/>
        <w:bottom w:val="none" w:sz="0" w:space="0" w:color="auto"/>
        <w:right w:val="none" w:sz="0" w:space="0" w:color="auto"/>
      </w:divBdr>
      <w:divsChild>
        <w:div w:id="1157064880">
          <w:marLeft w:val="0"/>
          <w:marRight w:val="0"/>
          <w:marTop w:val="0"/>
          <w:marBottom w:val="0"/>
          <w:divBdr>
            <w:top w:val="none" w:sz="0" w:space="0" w:color="auto"/>
            <w:left w:val="none" w:sz="0" w:space="0" w:color="auto"/>
            <w:bottom w:val="none" w:sz="0" w:space="0" w:color="auto"/>
            <w:right w:val="none" w:sz="0" w:space="0" w:color="auto"/>
          </w:divBdr>
        </w:div>
      </w:divsChild>
    </w:div>
    <w:div w:id="1656490928">
      <w:bodyDiv w:val="1"/>
      <w:marLeft w:val="0"/>
      <w:marRight w:val="0"/>
      <w:marTop w:val="0"/>
      <w:marBottom w:val="0"/>
      <w:divBdr>
        <w:top w:val="none" w:sz="0" w:space="0" w:color="auto"/>
        <w:left w:val="none" w:sz="0" w:space="0" w:color="auto"/>
        <w:bottom w:val="none" w:sz="0" w:space="0" w:color="auto"/>
        <w:right w:val="none" w:sz="0" w:space="0" w:color="auto"/>
      </w:divBdr>
    </w:div>
    <w:div w:id="1744722046">
      <w:bodyDiv w:val="1"/>
      <w:marLeft w:val="0"/>
      <w:marRight w:val="0"/>
      <w:marTop w:val="0"/>
      <w:marBottom w:val="0"/>
      <w:divBdr>
        <w:top w:val="none" w:sz="0" w:space="0" w:color="auto"/>
        <w:left w:val="none" w:sz="0" w:space="0" w:color="auto"/>
        <w:bottom w:val="none" w:sz="0" w:space="0" w:color="auto"/>
        <w:right w:val="none" w:sz="0" w:space="0" w:color="auto"/>
      </w:divBdr>
    </w:div>
    <w:div w:id="2106418606">
      <w:bodyDiv w:val="1"/>
      <w:marLeft w:val="0"/>
      <w:marRight w:val="0"/>
      <w:marTop w:val="0"/>
      <w:marBottom w:val="0"/>
      <w:divBdr>
        <w:top w:val="none" w:sz="0" w:space="0" w:color="auto"/>
        <w:left w:val="none" w:sz="0" w:space="0" w:color="auto"/>
        <w:bottom w:val="none" w:sz="0" w:space="0" w:color="auto"/>
        <w:right w:val="none" w:sz="0" w:space="0" w:color="auto"/>
      </w:divBdr>
    </w:div>
    <w:div w:id="213059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TAR.D0CD0966D67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tar.lt/portal/legalAct.html?documentId=b8814b70041c11edb32c9f9d8ba206f8" TargetMode="External"/><Relationship Id="rId4" Type="http://schemas.openxmlformats.org/officeDocument/2006/relationships/settings" Target="settings.xml"/><Relationship Id="rId9" Type="http://schemas.openxmlformats.org/officeDocument/2006/relationships/hyperlink" Target="https://www.e-tar.lt/portal/legalAct.html?documentId=e7586080cdef11ed9978886e85107ab2"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09323-732B-4D54-AB8E-DEA9B6F3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3968</Words>
  <Characters>2263</Characters>
  <Application>Microsoft Office Word</Application>
  <DocSecurity>4</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Aiste Virsiliene</dc:creator>
  <cp:lastModifiedBy>Virginija Palaimiene</cp:lastModifiedBy>
  <cp:revision>2</cp:revision>
  <dcterms:created xsi:type="dcterms:W3CDTF">2023-06-28T06:54:00Z</dcterms:created>
  <dcterms:modified xsi:type="dcterms:W3CDTF">2023-06-28T06:54:00Z</dcterms:modified>
</cp:coreProperties>
</file>