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94D2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5266C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03DB94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AFADD7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40297">
        <w:rPr>
          <w:b/>
          <w:caps/>
        </w:rPr>
        <w:t>klaipėdos miesto savi</w:t>
      </w:r>
      <w:r w:rsidR="00AE3196">
        <w:rPr>
          <w:b/>
          <w:caps/>
        </w:rPr>
        <w:t xml:space="preserve">valdybės tarybos 2021 m. kovo 25 </w:t>
      </w:r>
      <w:r w:rsidR="00940297">
        <w:rPr>
          <w:b/>
          <w:caps/>
        </w:rPr>
        <w:t>d. s</w:t>
      </w:r>
      <w:r w:rsidR="00AE3196">
        <w:rPr>
          <w:b/>
          <w:caps/>
        </w:rPr>
        <w:t>prendimo nr. t2-76 „dėl neįgaliųjų sporto projektų finansavimo iš klaipėdos miesto savivaldybės biudžeto tvarkos aprašo patvirtinimo“</w:t>
      </w:r>
      <w:r w:rsidR="006E378C">
        <w:rPr>
          <w:b/>
          <w:caps/>
        </w:rPr>
        <w:t xml:space="preserve"> PAKEITIMO</w:t>
      </w:r>
    </w:p>
    <w:p w14:paraId="050E3EC7" w14:textId="77777777" w:rsidR="00446AC7" w:rsidRDefault="00446AC7" w:rsidP="003077A5">
      <w:pPr>
        <w:jc w:val="center"/>
      </w:pPr>
    </w:p>
    <w:bookmarkStart w:id="1" w:name="registravimoDataIlga"/>
    <w:p w14:paraId="0E8AFC30" w14:textId="77777777" w:rsidR="00B45BC6" w:rsidRPr="003C09F9" w:rsidRDefault="00B45BC6" w:rsidP="00B45BC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T1-203</w:t>
      </w:r>
      <w:bookmarkEnd w:id="2"/>
    </w:p>
    <w:p w14:paraId="04F97124" w14:textId="33B70768" w:rsidR="00B45BC6" w:rsidRDefault="00B45BC6" w:rsidP="00B45BC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A401D1" w14:textId="77777777" w:rsidR="00D96618" w:rsidRDefault="00D96618" w:rsidP="00B45BC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7076324A" w14:textId="77777777" w:rsidR="00446AC7" w:rsidRPr="00062FFE" w:rsidRDefault="00446AC7" w:rsidP="003077A5">
      <w:pPr>
        <w:jc w:val="center"/>
      </w:pPr>
    </w:p>
    <w:p w14:paraId="01743447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AE3196">
        <w:t xml:space="preserve"> Lietuvos Respublikos vietos savivaldos įstatymo</w:t>
      </w:r>
      <w:r w:rsidR="00FC27D8">
        <w:t xml:space="preserve"> 6 straipsnio</w:t>
      </w:r>
      <w:r w:rsidR="00D64B96">
        <w:t xml:space="preserve"> 29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20630C7" w14:textId="77777777" w:rsidR="00446AC7" w:rsidRDefault="006E378C" w:rsidP="006E378C">
      <w:pPr>
        <w:ind w:firstLine="709"/>
        <w:jc w:val="both"/>
      </w:pPr>
      <w:r>
        <w:t xml:space="preserve">1. Pakeisti Neįgaliųjų sporto projektų finansavimo iš Klaipėdos miesto savivaldybės biudžeto tvarkos aprašą, patvirtintą Klaipėdos miesto savivaldybės tarybos 2021 m. kovo 25 d. sprendimu Nr. T2-76 „Dėl Neįgaliųjų sporto projektų finansavimo iš Klaipėdos miesto savivaldybės biudžeto tvarkos aprašo patvirtinimo“, </w:t>
      </w:r>
      <w:r w:rsidR="000431A0">
        <w:t xml:space="preserve">ir </w:t>
      </w:r>
      <w:r>
        <w:t>52</w:t>
      </w:r>
      <w:r w:rsidR="000431A0">
        <w:t xml:space="preserve"> punktą išdėstyti taip:</w:t>
      </w:r>
    </w:p>
    <w:p w14:paraId="228A29D9" w14:textId="77777777" w:rsidR="000431A0" w:rsidRPr="00B45BC6" w:rsidRDefault="000431A0" w:rsidP="006E378C">
      <w:pPr>
        <w:ind w:firstLine="709"/>
        <w:jc w:val="both"/>
      </w:pPr>
      <w:r w:rsidRPr="00B45BC6">
        <w:t xml:space="preserve">„52. Projekto tikslams pasiekti būtinos </w:t>
      </w:r>
      <w:r w:rsidR="006C164D" w:rsidRPr="00B45BC6">
        <w:t>administ</w:t>
      </w:r>
      <w:r w:rsidR="00DF3D14" w:rsidRPr="00B45BC6">
        <w:t>ravimo išlaidos (vadovo, finans</w:t>
      </w:r>
      <w:r w:rsidR="006C164D" w:rsidRPr="00B45BC6">
        <w:t>ininko</w:t>
      </w:r>
      <w:r w:rsidR="00B45BC6" w:rsidRPr="00B45BC6">
        <w:t>,</w:t>
      </w:r>
      <w:r w:rsidR="00B45BC6" w:rsidRPr="00B45BC6">
        <w:rPr>
          <w:strike/>
        </w:rPr>
        <w:t xml:space="preserve"> </w:t>
      </w:r>
      <w:r w:rsidR="006C164D" w:rsidRPr="00B45BC6">
        <w:t>administracinių patalpų</w:t>
      </w:r>
      <w:r w:rsidR="00DF3D14" w:rsidRPr="00B45BC6">
        <w:t xml:space="preserve"> nuomos</w:t>
      </w:r>
      <w:r w:rsidR="00FC27D8" w:rsidRPr="00B45BC6">
        <w:t xml:space="preserve"> ir komunalinių paslaugų, ryšių paslaugų, kanceliarinių prekių) dydis negali būti didesnis nei 20 procentų lėšų sumos, skirtos iš Savivaldybės biudžeto projektui įgyvendinti.“</w:t>
      </w:r>
    </w:p>
    <w:p w14:paraId="297429D3" w14:textId="77777777" w:rsidR="00EB4B96" w:rsidRPr="008203D0" w:rsidRDefault="000431A0" w:rsidP="000431A0">
      <w:pPr>
        <w:ind w:firstLine="709"/>
        <w:jc w:val="both"/>
      </w:pPr>
      <w:r>
        <w:t xml:space="preserve">2. Skelbti šį sprendimą Teisės aktų registre ir Klaipėdos miesto savivaldybės interneto svetainėje. </w:t>
      </w:r>
    </w:p>
    <w:p w14:paraId="68753BC6" w14:textId="77777777" w:rsidR="00EB4B96" w:rsidRDefault="00EB4B96" w:rsidP="003077A5">
      <w:pPr>
        <w:jc w:val="both"/>
      </w:pPr>
    </w:p>
    <w:p w14:paraId="7482F6A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8CBA063" w14:textId="77777777" w:rsidTr="00165FB0">
        <w:tc>
          <w:tcPr>
            <w:tcW w:w="6629" w:type="dxa"/>
            <w:shd w:val="clear" w:color="auto" w:fill="auto"/>
          </w:tcPr>
          <w:p w14:paraId="5F3CD80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C3783E4" w14:textId="77777777" w:rsidR="00BB15A1" w:rsidRDefault="00BB15A1" w:rsidP="00181E3E">
            <w:pPr>
              <w:jc w:val="right"/>
            </w:pPr>
          </w:p>
        </w:tc>
      </w:tr>
    </w:tbl>
    <w:p w14:paraId="76D4D8A4" w14:textId="77777777" w:rsidR="00446AC7" w:rsidRDefault="00446AC7" w:rsidP="003077A5">
      <w:pPr>
        <w:jc w:val="both"/>
      </w:pPr>
    </w:p>
    <w:p w14:paraId="5E88143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2911D6C" w14:textId="77777777" w:rsidTr="00165FB0">
        <w:tc>
          <w:tcPr>
            <w:tcW w:w="6629" w:type="dxa"/>
            <w:shd w:val="clear" w:color="auto" w:fill="auto"/>
          </w:tcPr>
          <w:p w14:paraId="257D9AB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4029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5EA5328C" w14:textId="77777777" w:rsidR="00BB15A1" w:rsidRDefault="00940297" w:rsidP="00181E3E">
            <w:pPr>
              <w:jc w:val="right"/>
            </w:pPr>
            <w:r>
              <w:t>Arvydas Vaitkus</w:t>
            </w:r>
          </w:p>
        </w:tc>
      </w:tr>
    </w:tbl>
    <w:p w14:paraId="142275AE" w14:textId="77777777" w:rsidR="00BB15A1" w:rsidRDefault="00BB15A1" w:rsidP="003077A5">
      <w:pPr>
        <w:tabs>
          <w:tab w:val="left" w:pos="7560"/>
        </w:tabs>
        <w:jc w:val="both"/>
      </w:pPr>
    </w:p>
    <w:p w14:paraId="09094598" w14:textId="77777777" w:rsidR="00446AC7" w:rsidRDefault="00446AC7" w:rsidP="003077A5">
      <w:pPr>
        <w:tabs>
          <w:tab w:val="left" w:pos="7560"/>
        </w:tabs>
        <w:jc w:val="both"/>
      </w:pPr>
    </w:p>
    <w:p w14:paraId="43BF973C" w14:textId="77777777" w:rsidR="00446AC7" w:rsidRDefault="00446AC7" w:rsidP="003077A5">
      <w:pPr>
        <w:tabs>
          <w:tab w:val="left" w:pos="7560"/>
        </w:tabs>
        <w:jc w:val="both"/>
      </w:pPr>
    </w:p>
    <w:p w14:paraId="2819A96C" w14:textId="77777777" w:rsidR="00EB4B96" w:rsidRDefault="00EB4B96" w:rsidP="003077A5">
      <w:pPr>
        <w:jc w:val="both"/>
      </w:pPr>
    </w:p>
    <w:p w14:paraId="7B8558CA" w14:textId="77777777" w:rsidR="00EB4B96" w:rsidRDefault="00EB4B96" w:rsidP="003077A5">
      <w:pPr>
        <w:jc w:val="both"/>
      </w:pPr>
    </w:p>
    <w:p w14:paraId="45AC454D" w14:textId="77777777" w:rsidR="00C82B36" w:rsidRDefault="00C82B36" w:rsidP="003077A5">
      <w:pPr>
        <w:jc w:val="both"/>
      </w:pPr>
    </w:p>
    <w:p w14:paraId="7CEB87FD" w14:textId="77777777" w:rsidR="00C82B36" w:rsidRDefault="00C82B36" w:rsidP="003077A5">
      <w:pPr>
        <w:jc w:val="both"/>
      </w:pPr>
    </w:p>
    <w:p w14:paraId="72CD0020" w14:textId="77777777" w:rsidR="000E4491" w:rsidRDefault="000E4491" w:rsidP="003077A5">
      <w:pPr>
        <w:jc w:val="both"/>
      </w:pPr>
    </w:p>
    <w:p w14:paraId="3D8AB859" w14:textId="77777777" w:rsidR="000E4491" w:rsidRDefault="000E4491" w:rsidP="003077A5">
      <w:pPr>
        <w:jc w:val="both"/>
      </w:pPr>
    </w:p>
    <w:p w14:paraId="0DCEF764" w14:textId="77777777" w:rsidR="008D749C" w:rsidRDefault="008D749C" w:rsidP="003077A5">
      <w:pPr>
        <w:jc w:val="both"/>
      </w:pPr>
    </w:p>
    <w:p w14:paraId="57F56EA0" w14:textId="77777777" w:rsidR="008D749C" w:rsidRDefault="008D749C" w:rsidP="003077A5">
      <w:pPr>
        <w:jc w:val="both"/>
      </w:pPr>
    </w:p>
    <w:p w14:paraId="7DA1CBE9" w14:textId="77777777" w:rsidR="00CE3C5D" w:rsidRDefault="00CE3C5D" w:rsidP="003077A5">
      <w:pPr>
        <w:jc w:val="both"/>
      </w:pPr>
    </w:p>
    <w:p w14:paraId="4318970A" w14:textId="77777777" w:rsidR="00CE3C5D" w:rsidRDefault="00CE3C5D" w:rsidP="003077A5">
      <w:pPr>
        <w:jc w:val="both"/>
      </w:pPr>
    </w:p>
    <w:p w14:paraId="21673BF8" w14:textId="77777777" w:rsidR="008D749C" w:rsidRDefault="008D749C" w:rsidP="003077A5">
      <w:pPr>
        <w:jc w:val="both"/>
      </w:pPr>
    </w:p>
    <w:p w14:paraId="10744AB3" w14:textId="77777777" w:rsidR="001853D9" w:rsidRDefault="001853D9" w:rsidP="003077A5">
      <w:pPr>
        <w:jc w:val="both"/>
      </w:pPr>
    </w:p>
    <w:p w14:paraId="53BA1E3D" w14:textId="77777777" w:rsidR="008D749C" w:rsidRDefault="008D749C" w:rsidP="003077A5">
      <w:pPr>
        <w:jc w:val="both"/>
      </w:pPr>
    </w:p>
    <w:p w14:paraId="2626F562" w14:textId="77777777" w:rsidR="001853D9" w:rsidRDefault="001853D9" w:rsidP="001853D9">
      <w:pPr>
        <w:jc w:val="both"/>
      </w:pPr>
      <w:r>
        <w:t>Parengė</w:t>
      </w:r>
    </w:p>
    <w:p w14:paraId="3FA087AB" w14:textId="77777777" w:rsidR="001853D9" w:rsidRDefault="00940297" w:rsidP="001853D9">
      <w:pPr>
        <w:jc w:val="both"/>
      </w:pPr>
      <w:r>
        <w:t>Sporto skyriaus vyriausioji specialistė</w:t>
      </w:r>
    </w:p>
    <w:p w14:paraId="0C818783" w14:textId="77777777" w:rsidR="001853D9" w:rsidRDefault="001853D9" w:rsidP="001853D9">
      <w:pPr>
        <w:jc w:val="both"/>
      </w:pPr>
    </w:p>
    <w:p w14:paraId="60385EA4" w14:textId="77777777" w:rsidR="001853D9" w:rsidRDefault="00940297" w:rsidP="001853D9">
      <w:pPr>
        <w:jc w:val="both"/>
      </w:pPr>
      <w:r>
        <w:t>Aistė Viršilienė, tel. 40 17 20</w:t>
      </w:r>
    </w:p>
    <w:p w14:paraId="6D93A04D" w14:textId="77777777" w:rsidR="00DD6F1A" w:rsidRDefault="009147DE" w:rsidP="001853D9">
      <w:pPr>
        <w:jc w:val="both"/>
      </w:pPr>
      <w:r>
        <w:t>2023-06-22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571F" w14:textId="77777777" w:rsidR="00F42A76" w:rsidRDefault="00F42A76">
      <w:r>
        <w:separator/>
      </w:r>
    </w:p>
  </w:endnote>
  <w:endnote w:type="continuationSeparator" w:id="0">
    <w:p w14:paraId="436BF75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9AB4C" w14:textId="77777777" w:rsidR="00F42A76" w:rsidRDefault="00F42A76">
      <w:r>
        <w:separator/>
      </w:r>
    </w:p>
  </w:footnote>
  <w:footnote w:type="continuationSeparator" w:id="0">
    <w:p w14:paraId="01B7575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797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87895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C23C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3C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A60A0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8A714" w14:textId="77777777" w:rsidR="00B45BC6" w:rsidRPr="00B45BC6" w:rsidRDefault="00B45BC6" w:rsidP="00B45BC6">
    <w:pPr>
      <w:tabs>
        <w:tab w:val="center" w:pos="4819"/>
        <w:tab w:val="right" w:pos="9638"/>
      </w:tabs>
      <w:jc w:val="right"/>
      <w:rPr>
        <w:b/>
      </w:rPr>
    </w:pPr>
    <w:r w:rsidRPr="00B45BC6">
      <w:rPr>
        <w:b/>
      </w:rPr>
      <w:t>Projektas</w:t>
    </w:r>
  </w:p>
  <w:p w14:paraId="4ABE6ED3" w14:textId="77777777" w:rsidR="00C72E9F" w:rsidRPr="00C72E9F" w:rsidRDefault="00C72E9F" w:rsidP="00C72E9F">
    <w:pPr>
      <w:pStyle w:val="Antrats"/>
      <w:jc w:val="right"/>
      <w:rPr>
        <w:b/>
      </w:rPr>
    </w:pPr>
  </w:p>
  <w:p w14:paraId="06AE763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A0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CE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AFC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59B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B5C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64D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78C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82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7DE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297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196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BC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C5D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B96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618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1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7D8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7DC92"/>
  <w15:docId w15:val="{BA8EC1C8-92D4-4DB4-8E7A-94656F7F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2023-06-28T06:57:00Z</dcterms:created>
  <dcterms:modified xsi:type="dcterms:W3CDTF">2023-06-28T06:57:00Z</dcterms:modified>
</cp:coreProperties>
</file>