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3204E" w14:textId="77777777" w:rsidR="00DD5E64" w:rsidRPr="00980D5B" w:rsidRDefault="00DD5E64" w:rsidP="00DD5E64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  <w:r w:rsidRPr="00980D5B">
        <w:rPr>
          <w:b/>
          <w:sz w:val="24"/>
          <w:szCs w:val="24"/>
          <w:lang w:val="en-US"/>
        </w:rPr>
        <w:t>AIŠKINAMASIS RAŠTAS</w:t>
      </w:r>
    </w:p>
    <w:p w14:paraId="2362AC25" w14:textId="19978894" w:rsidR="0045207E" w:rsidRPr="009446CC" w:rsidRDefault="00F22F47" w:rsidP="0045207E">
      <w:pPr>
        <w:jc w:val="center"/>
        <w:rPr>
          <w:b/>
          <w:sz w:val="24"/>
          <w:szCs w:val="24"/>
        </w:rPr>
      </w:pPr>
      <w:r w:rsidRPr="00980D5B">
        <w:rPr>
          <w:b/>
          <w:sz w:val="24"/>
          <w:szCs w:val="24"/>
          <w:lang w:val="en-US"/>
        </w:rPr>
        <w:t xml:space="preserve">PRIE </w:t>
      </w:r>
      <w:r w:rsidR="00D323EB" w:rsidRPr="00980D5B">
        <w:rPr>
          <w:b/>
          <w:sz w:val="24"/>
          <w:szCs w:val="24"/>
          <w:lang w:val="en-US"/>
        </w:rPr>
        <w:t xml:space="preserve">SAVIVALDYBĖS </w:t>
      </w:r>
      <w:r w:rsidRPr="00980D5B">
        <w:rPr>
          <w:b/>
          <w:sz w:val="24"/>
          <w:szCs w:val="24"/>
          <w:lang w:val="en-US"/>
        </w:rPr>
        <w:t>TARYBOS SPRENDIMO</w:t>
      </w:r>
      <w:r w:rsidR="00DD5E64" w:rsidRPr="00980D5B">
        <w:rPr>
          <w:b/>
          <w:sz w:val="24"/>
          <w:szCs w:val="24"/>
          <w:lang w:val="en-US"/>
        </w:rPr>
        <w:t xml:space="preserve"> </w:t>
      </w:r>
      <w:r w:rsidR="0045207E">
        <w:rPr>
          <w:b/>
          <w:sz w:val="24"/>
          <w:szCs w:val="24"/>
          <w:lang w:val="en-US"/>
        </w:rPr>
        <w:t>„</w:t>
      </w:r>
      <w:r w:rsidR="0045207E" w:rsidRPr="009446CC">
        <w:rPr>
          <w:b/>
          <w:sz w:val="24"/>
          <w:szCs w:val="24"/>
        </w:rPr>
        <w:t>DĖL KLAIPĖDOS MIESTO SAVIVALDYBĖS TARYBOS 2015 M. GRUODŽIO 22 D. SPRENDIMO NR. T2-358 „DĖL KLAIPĖDOS MIESTO KAPINIŲ SĄRAŠO SKELBIMO TVARKOS APRAŠO PATVIRTINIMO“ PRIPAŽINIMO NETEKUSIU GALIOS</w:t>
      </w:r>
      <w:r w:rsidR="0045207E">
        <w:rPr>
          <w:b/>
          <w:sz w:val="24"/>
          <w:szCs w:val="24"/>
        </w:rPr>
        <w:t>“</w:t>
      </w:r>
    </w:p>
    <w:p w14:paraId="63EB271A" w14:textId="77777777" w:rsidR="00DD5E64" w:rsidRPr="00980D5B" w:rsidRDefault="00F22F47" w:rsidP="00DD5E64">
      <w:pPr>
        <w:jc w:val="center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 </w:t>
      </w:r>
      <w:r w:rsidR="00DD5E64" w:rsidRPr="00980D5B">
        <w:rPr>
          <w:b/>
          <w:sz w:val="24"/>
          <w:szCs w:val="24"/>
          <w:lang w:val="en-US"/>
        </w:rPr>
        <w:t>PROJEKTO</w:t>
      </w:r>
    </w:p>
    <w:p w14:paraId="4F47F752" w14:textId="77777777" w:rsidR="00DD5E64" w:rsidRPr="00980D5B" w:rsidRDefault="00DD5E64" w:rsidP="00DD5E64">
      <w:pPr>
        <w:jc w:val="center"/>
        <w:rPr>
          <w:sz w:val="24"/>
          <w:szCs w:val="24"/>
          <w:lang w:val="en-US"/>
        </w:rPr>
      </w:pPr>
    </w:p>
    <w:p w14:paraId="16E7EDB1" w14:textId="77777777" w:rsidR="00DD5E64" w:rsidRPr="00980D5B" w:rsidRDefault="00DD5E64" w:rsidP="00DD5E64">
      <w:pPr>
        <w:jc w:val="center"/>
        <w:rPr>
          <w:sz w:val="24"/>
          <w:szCs w:val="24"/>
          <w:lang w:val="en-US"/>
        </w:rPr>
      </w:pPr>
    </w:p>
    <w:p w14:paraId="5A965E2A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1. </w:t>
      </w:r>
      <w:r w:rsidR="00897DDA" w:rsidRPr="00980D5B">
        <w:rPr>
          <w:b/>
          <w:sz w:val="24"/>
          <w:szCs w:val="24"/>
        </w:rPr>
        <w:t>Parengto projekto tikslai ir uždaviniai</w:t>
      </w:r>
      <w:r w:rsidR="001B7BC9">
        <w:rPr>
          <w:b/>
          <w:sz w:val="24"/>
          <w:szCs w:val="24"/>
        </w:rPr>
        <w:t>.</w:t>
      </w:r>
    </w:p>
    <w:p w14:paraId="18242C2D" w14:textId="77777777" w:rsidR="0045207E" w:rsidRPr="004B2C3F" w:rsidRDefault="0045207E" w:rsidP="0045207E">
      <w:pPr>
        <w:pStyle w:val="Sraopastraipa"/>
        <w:ind w:left="0" w:firstLine="709"/>
        <w:jc w:val="both"/>
        <w:rPr>
          <w:color w:val="000000"/>
          <w:spacing w:val="-3"/>
          <w:sz w:val="24"/>
          <w:szCs w:val="24"/>
        </w:rPr>
      </w:pPr>
      <w:r w:rsidRPr="004B2C3F">
        <w:rPr>
          <w:sz w:val="24"/>
          <w:szCs w:val="24"/>
        </w:rPr>
        <w:t xml:space="preserve">Sprendimo projektu siekiama pripažinti netekusiu galios </w:t>
      </w:r>
      <w:r>
        <w:rPr>
          <w:color w:val="000000"/>
          <w:sz w:val="24"/>
          <w:szCs w:val="24"/>
        </w:rPr>
        <w:t>2015 m. gruodžio 22 d. Klaipėdos miesto savivaldybės tarybos sprendimas Nr. T2-358 „Dėl K</w:t>
      </w:r>
      <w:r w:rsidRPr="00487171">
        <w:rPr>
          <w:color w:val="000000"/>
          <w:sz w:val="24"/>
          <w:szCs w:val="24"/>
        </w:rPr>
        <w:t>laipėdos miesto kapinių sąrašo skelbimo tvarkos aprašo patvirtinimo“</w:t>
      </w:r>
      <w:r w:rsidRPr="009446CC">
        <w:rPr>
          <w:b/>
          <w:sz w:val="24"/>
          <w:szCs w:val="24"/>
        </w:rPr>
        <w:t xml:space="preserve"> </w:t>
      </w:r>
      <w:r w:rsidRPr="004B2C3F">
        <w:rPr>
          <w:sz w:val="24"/>
          <w:szCs w:val="24"/>
        </w:rPr>
        <w:t xml:space="preserve">(toliau – Tarybos sprendimas), jam </w:t>
      </w:r>
      <w:r>
        <w:rPr>
          <w:sz w:val="24"/>
          <w:szCs w:val="24"/>
        </w:rPr>
        <w:t>tapus nebeaktualiu.</w:t>
      </w:r>
    </w:p>
    <w:p w14:paraId="10405581" w14:textId="77777777" w:rsidR="00E12A6E" w:rsidRPr="00980D5B" w:rsidRDefault="00E12A6E" w:rsidP="00980D5B">
      <w:pPr>
        <w:ind w:firstLine="709"/>
        <w:jc w:val="both"/>
        <w:rPr>
          <w:b/>
          <w:sz w:val="24"/>
          <w:szCs w:val="24"/>
          <w:lang w:val="en-US"/>
        </w:rPr>
      </w:pPr>
    </w:p>
    <w:p w14:paraId="0F1CF050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2. </w:t>
      </w:r>
      <w:r w:rsidR="00630CED" w:rsidRPr="00630CED">
        <w:rPr>
          <w:b/>
          <w:bCs/>
          <w:sz w:val="24"/>
          <w:szCs w:val="24"/>
        </w:rPr>
        <w:t xml:space="preserve"> </w:t>
      </w:r>
      <w:r w:rsidR="00630CED">
        <w:rPr>
          <w:b/>
          <w:bCs/>
          <w:sz w:val="24"/>
          <w:szCs w:val="24"/>
        </w:rPr>
        <w:t>Projekte aptartų klausimų teisinis reglamentavimas.</w:t>
      </w:r>
    </w:p>
    <w:p w14:paraId="6DEFF99A" w14:textId="6F2515F8" w:rsidR="0045207E" w:rsidRDefault="00DD5E64" w:rsidP="0045207E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 w:rsidRPr="00980D5B">
        <w:rPr>
          <w:sz w:val="24"/>
          <w:szCs w:val="24"/>
        </w:rPr>
        <w:t xml:space="preserve">(Kokiais </w:t>
      </w:r>
      <w:r w:rsidR="00E25500" w:rsidRPr="00980D5B">
        <w:rPr>
          <w:sz w:val="24"/>
          <w:szCs w:val="24"/>
        </w:rPr>
        <w:t>teisės aktais</w:t>
      </w:r>
      <w:r w:rsidRPr="00980D5B">
        <w:rPr>
          <w:sz w:val="24"/>
          <w:szCs w:val="24"/>
        </w:rPr>
        <w:t xml:space="preserve"> remiantis yra rengiamas sprendimo projektas, pagrindžiamas sprendimas</w:t>
      </w:r>
      <w:r w:rsidR="00980D5B">
        <w:rPr>
          <w:sz w:val="24"/>
          <w:szCs w:val="24"/>
        </w:rPr>
        <w:t>.</w:t>
      </w:r>
      <w:r w:rsidRPr="00980D5B">
        <w:rPr>
          <w:sz w:val="24"/>
          <w:szCs w:val="24"/>
        </w:rPr>
        <w:t>)</w:t>
      </w:r>
      <w:r w:rsidR="0045207E" w:rsidRPr="0045207E">
        <w:rPr>
          <w:color w:val="000000"/>
          <w:sz w:val="24"/>
          <w:szCs w:val="24"/>
        </w:rPr>
        <w:t xml:space="preserve"> </w:t>
      </w:r>
      <w:r w:rsidR="0045207E">
        <w:rPr>
          <w:color w:val="000000"/>
          <w:sz w:val="24"/>
          <w:szCs w:val="24"/>
        </w:rPr>
        <w:t xml:space="preserve">Po  2022 m. gegužės 12 d. Lietuvos Respublikos Seimo priimto </w:t>
      </w:r>
      <w:r w:rsidR="0045207E" w:rsidRPr="005E68AA">
        <w:rPr>
          <w:color w:val="000000"/>
          <w:sz w:val="24"/>
          <w:szCs w:val="24"/>
        </w:rPr>
        <w:t>Lietuvos Respublikos žmonių palaikų laidojimo įstatymo Nr. X-1404 2, 3, 5, 6, 11, 11-1, 13, 17, 21, 25, 27 ir 33 straipsnių pakeitimo įstatym</w:t>
      </w:r>
      <w:r w:rsidR="0045207E">
        <w:rPr>
          <w:color w:val="000000"/>
          <w:sz w:val="24"/>
          <w:szCs w:val="24"/>
        </w:rPr>
        <w:t xml:space="preserve">o </w:t>
      </w:r>
      <w:r w:rsidR="0045207E" w:rsidRPr="000F6B3A">
        <w:rPr>
          <w:color w:val="000000"/>
          <w:sz w:val="24"/>
          <w:szCs w:val="24"/>
        </w:rPr>
        <w:t>Nr</w:t>
      </w:r>
      <w:r w:rsidR="0045207E">
        <w:rPr>
          <w:color w:val="000000"/>
          <w:sz w:val="24"/>
          <w:szCs w:val="24"/>
        </w:rPr>
        <w:t xml:space="preserve">. </w:t>
      </w:r>
      <w:r w:rsidR="0045207E" w:rsidRPr="005E68AA">
        <w:rPr>
          <w:color w:val="000000"/>
          <w:sz w:val="24"/>
          <w:szCs w:val="24"/>
        </w:rPr>
        <w:t>XIV-1086</w:t>
      </w:r>
      <w:r w:rsidR="0045207E">
        <w:rPr>
          <w:color w:val="000000"/>
          <w:sz w:val="24"/>
          <w:szCs w:val="24"/>
        </w:rPr>
        <w:t>, Tarybos sprendimas tapo nebeaktualus, nes savivaldybės kapinių sąrašo skelbimo tvarką nustato L</w:t>
      </w:r>
      <w:r w:rsidR="0045207E" w:rsidRPr="009446CC">
        <w:rPr>
          <w:color w:val="000000"/>
          <w:sz w:val="24"/>
          <w:szCs w:val="24"/>
        </w:rPr>
        <w:t xml:space="preserve">ietuvos </w:t>
      </w:r>
      <w:r w:rsidR="0045207E">
        <w:rPr>
          <w:color w:val="000000"/>
          <w:sz w:val="24"/>
          <w:szCs w:val="24"/>
        </w:rPr>
        <w:t>R</w:t>
      </w:r>
      <w:r w:rsidR="0045207E" w:rsidRPr="009446CC">
        <w:rPr>
          <w:color w:val="000000"/>
          <w:sz w:val="24"/>
          <w:szCs w:val="24"/>
        </w:rPr>
        <w:t>espublikos</w:t>
      </w:r>
      <w:r w:rsidR="0045207E">
        <w:rPr>
          <w:color w:val="000000"/>
          <w:sz w:val="24"/>
          <w:szCs w:val="24"/>
        </w:rPr>
        <w:t xml:space="preserve"> </w:t>
      </w:r>
      <w:r w:rsidR="0045207E" w:rsidRPr="009446CC">
        <w:rPr>
          <w:color w:val="000000"/>
          <w:sz w:val="24"/>
          <w:szCs w:val="24"/>
        </w:rPr>
        <w:t xml:space="preserve">žmonių palaikų laidojimo įstatymo </w:t>
      </w:r>
      <w:r w:rsidR="0045207E">
        <w:rPr>
          <w:color w:val="000000"/>
          <w:sz w:val="24"/>
          <w:szCs w:val="24"/>
        </w:rPr>
        <w:t>2007-12-20 N</w:t>
      </w:r>
      <w:r w:rsidR="0045207E" w:rsidRPr="009446CC">
        <w:rPr>
          <w:color w:val="000000"/>
          <w:sz w:val="24"/>
          <w:szCs w:val="24"/>
        </w:rPr>
        <w:t xml:space="preserve">r. </w:t>
      </w:r>
      <w:r w:rsidR="0045207E">
        <w:rPr>
          <w:color w:val="000000"/>
          <w:sz w:val="24"/>
          <w:szCs w:val="24"/>
        </w:rPr>
        <w:t>X</w:t>
      </w:r>
      <w:r w:rsidR="0045207E" w:rsidRPr="009446CC">
        <w:rPr>
          <w:color w:val="000000"/>
          <w:sz w:val="24"/>
          <w:szCs w:val="24"/>
        </w:rPr>
        <w:t>-1404</w:t>
      </w:r>
      <w:r w:rsidR="0045207E">
        <w:rPr>
          <w:color w:val="000000"/>
          <w:sz w:val="24"/>
          <w:szCs w:val="24"/>
        </w:rPr>
        <w:t xml:space="preserve">, 33 straipsnio 3 dalis. </w:t>
      </w:r>
    </w:p>
    <w:p w14:paraId="664A7503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5177E528" w14:textId="77777777" w:rsidR="00E25500" w:rsidRPr="00980D5B" w:rsidRDefault="00394D94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3. </w:t>
      </w:r>
      <w:r w:rsidR="001356DF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iūlomos naujos teisinio reglamentavimo n</w:t>
      </w:r>
      <w:r w:rsidR="00E25500" w:rsidRPr="00980D5B">
        <w:rPr>
          <w:b/>
          <w:bCs/>
          <w:sz w:val="24"/>
          <w:szCs w:val="24"/>
        </w:rPr>
        <w:t>uostatos ir laukiami rezultatai</w:t>
      </w:r>
      <w:r w:rsidR="001356DF">
        <w:rPr>
          <w:b/>
          <w:bCs/>
          <w:sz w:val="24"/>
          <w:szCs w:val="24"/>
        </w:rPr>
        <w:t>.</w:t>
      </w:r>
    </w:p>
    <w:p w14:paraId="567643F7" w14:textId="77777777" w:rsidR="0045207E" w:rsidRPr="005C442D" w:rsidRDefault="0045207E" w:rsidP="0045207E">
      <w:pPr>
        <w:pStyle w:val="Pagrindinistekstas"/>
        <w:tabs>
          <w:tab w:val="left" w:pos="9639"/>
        </w:tabs>
        <w:ind w:firstLine="720"/>
        <w:rPr>
          <w:szCs w:val="24"/>
        </w:rPr>
      </w:pPr>
      <w:r>
        <w:rPr>
          <w:color w:val="000000"/>
          <w:spacing w:val="-3"/>
          <w:szCs w:val="24"/>
        </w:rPr>
        <w:t>Sprendimu siekiama, kad nebeaktualus Tarybos sprendimas būtų pripažintas negaliojančiu.</w:t>
      </w:r>
    </w:p>
    <w:p w14:paraId="13C42CDA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67F9502E" w14:textId="77777777" w:rsidR="00E25500" w:rsidRPr="00980D5B" w:rsidRDefault="00394D94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4. </w:t>
      </w:r>
      <w:r w:rsidR="00E25500" w:rsidRPr="00980D5B">
        <w:rPr>
          <w:b/>
          <w:bCs/>
          <w:sz w:val="24"/>
          <w:szCs w:val="24"/>
        </w:rPr>
        <w:t>N</w:t>
      </w:r>
      <w:r w:rsidR="00897DDA" w:rsidRPr="00980D5B">
        <w:rPr>
          <w:b/>
          <w:bCs/>
          <w:sz w:val="24"/>
          <w:szCs w:val="24"/>
        </w:rPr>
        <w:t>umatomo teisinio reguliavimo poveikio vertinimas</w:t>
      </w:r>
      <w:r w:rsidR="001B7BC9">
        <w:rPr>
          <w:b/>
          <w:bCs/>
          <w:sz w:val="24"/>
          <w:szCs w:val="24"/>
        </w:rPr>
        <w:t>.</w:t>
      </w:r>
      <w:r w:rsidR="00897DDA" w:rsidRPr="00980D5B">
        <w:rPr>
          <w:b/>
          <w:bCs/>
          <w:sz w:val="24"/>
          <w:szCs w:val="24"/>
        </w:rPr>
        <w:t xml:space="preserve"> </w:t>
      </w:r>
    </w:p>
    <w:p w14:paraId="6285DC43" w14:textId="7CC851FC" w:rsidR="00DD5E64" w:rsidRPr="00980D5B" w:rsidRDefault="0045207E" w:rsidP="00980D5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Negauta.</w:t>
      </w:r>
    </w:p>
    <w:p w14:paraId="445FD13A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2AEA8493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5. </w:t>
      </w:r>
      <w:r w:rsidR="00AD0031" w:rsidRPr="00980D5B">
        <w:rPr>
          <w:b/>
          <w:bCs/>
          <w:sz w:val="24"/>
          <w:szCs w:val="24"/>
        </w:rPr>
        <w:t>Projektui</w:t>
      </w:r>
      <w:r w:rsidR="00824E3D" w:rsidRPr="00980D5B">
        <w:rPr>
          <w:b/>
          <w:bCs/>
          <w:sz w:val="24"/>
          <w:szCs w:val="24"/>
        </w:rPr>
        <w:t xml:space="preserve"> įgyvendinti reikalingas</w:t>
      </w:r>
      <w:r w:rsidR="00897DDA" w:rsidRPr="00980D5B">
        <w:rPr>
          <w:b/>
          <w:bCs/>
          <w:sz w:val="24"/>
          <w:szCs w:val="24"/>
        </w:rPr>
        <w:t xml:space="preserve"> kitų teisė</w:t>
      </w:r>
      <w:r w:rsidR="00824E3D" w:rsidRPr="00980D5B">
        <w:rPr>
          <w:b/>
          <w:bCs/>
          <w:sz w:val="24"/>
          <w:szCs w:val="24"/>
        </w:rPr>
        <w:t>s aktų</w:t>
      </w:r>
      <w:r w:rsidR="00BF7F94">
        <w:rPr>
          <w:b/>
          <w:bCs/>
          <w:sz w:val="24"/>
          <w:szCs w:val="24"/>
        </w:rPr>
        <w:t xml:space="preserve"> </w:t>
      </w:r>
      <w:r w:rsidR="00824E3D" w:rsidRPr="00980D5B">
        <w:rPr>
          <w:b/>
          <w:bCs/>
          <w:sz w:val="24"/>
          <w:szCs w:val="24"/>
        </w:rPr>
        <w:t>keitimas, naujų teisės aktų priėmimas</w:t>
      </w:r>
      <w:r w:rsidR="001B7BC9">
        <w:rPr>
          <w:b/>
          <w:bCs/>
          <w:sz w:val="24"/>
          <w:szCs w:val="24"/>
        </w:rPr>
        <w:t>.</w:t>
      </w:r>
    </w:p>
    <w:p w14:paraId="7F112885" w14:textId="77777777" w:rsidR="002F21B9" w:rsidRPr="00B53D7C" w:rsidRDefault="002F21B9" w:rsidP="002F21B9">
      <w:pPr>
        <w:ind w:firstLine="709"/>
        <w:jc w:val="both"/>
        <w:rPr>
          <w:bCs/>
          <w:sz w:val="24"/>
          <w:szCs w:val="24"/>
        </w:rPr>
      </w:pPr>
      <w:r w:rsidRPr="00B53D7C">
        <w:rPr>
          <w:bCs/>
          <w:sz w:val="24"/>
          <w:szCs w:val="24"/>
        </w:rPr>
        <w:t>Kitų teisės aktų projektui įgyvendinti nereikia.</w:t>
      </w:r>
    </w:p>
    <w:p w14:paraId="72C69F56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48DB8D6C" w14:textId="77777777" w:rsidR="00DD5E64" w:rsidRPr="00980D5B" w:rsidRDefault="00DD5E64" w:rsidP="00980D5B">
      <w:pPr>
        <w:ind w:firstLine="709"/>
        <w:jc w:val="both"/>
        <w:rPr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6. </w:t>
      </w:r>
      <w:r w:rsidR="00AD0031" w:rsidRPr="00980D5B">
        <w:rPr>
          <w:b/>
          <w:sz w:val="24"/>
          <w:szCs w:val="24"/>
        </w:rPr>
        <w:t>B</w:t>
      </w:r>
      <w:r w:rsidR="00897DDA" w:rsidRPr="00980D5B">
        <w:rPr>
          <w:b/>
          <w:sz w:val="24"/>
          <w:szCs w:val="24"/>
        </w:rPr>
        <w:t xml:space="preserve">iudžeto lėšų </w:t>
      </w:r>
      <w:r w:rsidR="00AD0031" w:rsidRPr="00980D5B">
        <w:rPr>
          <w:b/>
          <w:sz w:val="24"/>
          <w:szCs w:val="24"/>
        </w:rPr>
        <w:t>poreikis projekt</w:t>
      </w:r>
      <w:r w:rsidR="00460B26">
        <w:rPr>
          <w:b/>
          <w:sz w:val="24"/>
          <w:szCs w:val="24"/>
        </w:rPr>
        <w:t>ui</w:t>
      </w:r>
      <w:r w:rsidR="00AD0031" w:rsidRPr="00980D5B">
        <w:rPr>
          <w:b/>
          <w:sz w:val="24"/>
          <w:szCs w:val="24"/>
        </w:rPr>
        <w:t xml:space="preserve"> įgyvendin</w:t>
      </w:r>
      <w:r w:rsidR="00460B26">
        <w:rPr>
          <w:b/>
          <w:sz w:val="24"/>
          <w:szCs w:val="24"/>
        </w:rPr>
        <w:t>t</w:t>
      </w:r>
      <w:r w:rsidR="00AD0031" w:rsidRPr="00980D5B">
        <w:rPr>
          <w:b/>
          <w:sz w:val="24"/>
          <w:szCs w:val="24"/>
        </w:rPr>
        <w:t>i,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lėšų sutaupymo galimybės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įgyvendinant projektą</w:t>
      </w:r>
      <w:r w:rsidR="00897DDA" w:rsidRPr="00980D5B">
        <w:rPr>
          <w:b/>
          <w:sz w:val="24"/>
          <w:szCs w:val="24"/>
        </w:rPr>
        <w:t>, finansavimo šaltiniai</w:t>
      </w:r>
      <w:r w:rsidR="001B7BC9">
        <w:rPr>
          <w:b/>
          <w:sz w:val="24"/>
          <w:szCs w:val="24"/>
        </w:rPr>
        <w:t>.</w:t>
      </w:r>
    </w:p>
    <w:p w14:paraId="40CEB733" w14:textId="3251C09E" w:rsidR="00897DDA" w:rsidRDefault="002F21B9" w:rsidP="00980D5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</w:t>
      </w:r>
      <w:r w:rsidRPr="00B53D7C">
        <w:rPr>
          <w:bCs/>
          <w:sz w:val="24"/>
          <w:szCs w:val="24"/>
        </w:rPr>
        <w:t>apildomų lėšų nereikia.</w:t>
      </w:r>
    </w:p>
    <w:p w14:paraId="0557448B" w14:textId="77777777" w:rsidR="002F21B9" w:rsidRPr="00980D5B" w:rsidRDefault="002F21B9" w:rsidP="00980D5B">
      <w:pPr>
        <w:ind w:firstLine="709"/>
        <w:jc w:val="both"/>
        <w:rPr>
          <w:b/>
          <w:bCs/>
          <w:sz w:val="24"/>
          <w:szCs w:val="24"/>
        </w:rPr>
      </w:pPr>
    </w:p>
    <w:p w14:paraId="5556E489" w14:textId="77777777" w:rsidR="00DD5E64" w:rsidRPr="00980D5B" w:rsidRDefault="00E12A6E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7</w:t>
      </w:r>
      <w:r w:rsidR="00394D94" w:rsidRPr="00980D5B">
        <w:rPr>
          <w:b/>
          <w:bCs/>
          <w:sz w:val="24"/>
          <w:szCs w:val="24"/>
        </w:rPr>
        <w:t>. </w:t>
      </w:r>
      <w:r w:rsidR="00010DBB" w:rsidRPr="00980D5B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prendimo projekto rengimo metu atlikti vertinimai ir išvados, konsultavimosi su visuomene metu gauti pasiūlymai ir jų motyvuotas vertinimas</w:t>
      </w:r>
      <w:r w:rsidR="001B7BC9">
        <w:rPr>
          <w:b/>
          <w:bCs/>
          <w:sz w:val="24"/>
          <w:szCs w:val="24"/>
        </w:rPr>
        <w:t>.</w:t>
      </w:r>
    </w:p>
    <w:p w14:paraId="018A40C7" w14:textId="6EA5E818" w:rsidR="00DD5E64" w:rsidRPr="00980D5B" w:rsidRDefault="002F21B9" w:rsidP="00980D5B">
      <w:pPr>
        <w:ind w:firstLine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Nėra.</w:t>
      </w:r>
    </w:p>
    <w:p w14:paraId="2FE3C013" w14:textId="77777777" w:rsidR="00980D5B" w:rsidRDefault="00980D5B" w:rsidP="00980D5B">
      <w:pPr>
        <w:ind w:firstLine="709"/>
        <w:jc w:val="both"/>
        <w:rPr>
          <w:b/>
          <w:bCs/>
          <w:sz w:val="24"/>
          <w:szCs w:val="24"/>
        </w:rPr>
      </w:pPr>
    </w:p>
    <w:p w14:paraId="38D00DAD" w14:textId="7B28F933" w:rsidR="002F21B9" w:rsidRPr="002F21B9" w:rsidRDefault="00897DDA" w:rsidP="00980D5B">
      <w:pPr>
        <w:ind w:firstLine="709"/>
        <w:jc w:val="both"/>
        <w:rPr>
          <w:sz w:val="24"/>
          <w:szCs w:val="24"/>
        </w:rPr>
      </w:pPr>
      <w:r w:rsidRPr="00980D5B">
        <w:rPr>
          <w:b/>
          <w:bCs/>
          <w:sz w:val="24"/>
          <w:szCs w:val="24"/>
        </w:rPr>
        <w:t xml:space="preserve">8. </w:t>
      </w:r>
      <w:r w:rsidR="00010DBB" w:rsidRPr="00980D5B">
        <w:rPr>
          <w:b/>
          <w:bCs/>
          <w:sz w:val="24"/>
          <w:szCs w:val="24"/>
        </w:rPr>
        <w:t>K</w:t>
      </w:r>
      <w:r w:rsidRPr="00980D5B">
        <w:rPr>
          <w:b/>
          <w:bCs/>
          <w:sz w:val="24"/>
          <w:szCs w:val="24"/>
        </w:rPr>
        <w:t>iti sprendimui priimti reikalingi pagrindimai, skaičiavimai ir paaiškinimai</w:t>
      </w:r>
      <w:r w:rsidR="001B7BC9">
        <w:rPr>
          <w:b/>
          <w:bCs/>
          <w:sz w:val="24"/>
          <w:szCs w:val="24"/>
        </w:rPr>
        <w:t>.</w:t>
      </w:r>
      <w:r w:rsidR="00376C53">
        <w:rPr>
          <w:b/>
          <w:bCs/>
          <w:sz w:val="24"/>
          <w:szCs w:val="24"/>
        </w:rPr>
        <w:t xml:space="preserve"> </w:t>
      </w:r>
      <w:r w:rsidR="002F21B9" w:rsidRPr="002F21B9">
        <w:rPr>
          <w:bCs/>
          <w:sz w:val="24"/>
          <w:szCs w:val="24"/>
        </w:rPr>
        <w:t>Nėra.</w:t>
      </w:r>
    </w:p>
    <w:p w14:paraId="42C0E15C" w14:textId="77777777" w:rsidR="00897DDA" w:rsidRPr="00980D5B" w:rsidRDefault="00897DDA" w:rsidP="00DD5E64">
      <w:pPr>
        <w:rPr>
          <w:sz w:val="24"/>
          <w:szCs w:val="24"/>
        </w:rPr>
      </w:pPr>
    </w:p>
    <w:p w14:paraId="7C926D38" w14:textId="77777777" w:rsidR="00DD5E64" w:rsidRPr="00BF7F94" w:rsidRDefault="00DD5E64" w:rsidP="00376C53">
      <w:pPr>
        <w:ind w:right="-82" w:firstLine="709"/>
        <w:rPr>
          <w:bCs/>
          <w:sz w:val="24"/>
          <w:szCs w:val="24"/>
        </w:rPr>
      </w:pPr>
      <w:r w:rsidRPr="00BF7F94">
        <w:rPr>
          <w:bCs/>
          <w:sz w:val="24"/>
          <w:szCs w:val="24"/>
        </w:rPr>
        <w:t>PRIDEDAMA:</w:t>
      </w:r>
    </w:p>
    <w:p w14:paraId="25C4F0F5" w14:textId="77777777" w:rsidR="00376C53" w:rsidRPr="004F7FB7" w:rsidRDefault="00376C53" w:rsidP="00376C53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E68AA">
        <w:rPr>
          <w:color w:val="000000"/>
          <w:sz w:val="24"/>
          <w:szCs w:val="24"/>
        </w:rPr>
        <w:t xml:space="preserve">Lietuvos Respublikos žmonių palaikų laidojimo įstatymo </w:t>
      </w:r>
      <w:r>
        <w:rPr>
          <w:color w:val="000000"/>
          <w:sz w:val="24"/>
          <w:szCs w:val="24"/>
        </w:rPr>
        <w:t xml:space="preserve">2007 m gruodžio 20 d. </w:t>
      </w:r>
      <w:r w:rsidRPr="005E68AA">
        <w:rPr>
          <w:color w:val="000000"/>
          <w:sz w:val="24"/>
          <w:szCs w:val="24"/>
        </w:rPr>
        <w:t xml:space="preserve">Nr. X-1404 </w:t>
      </w:r>
      <w:r w:rsidRPr="004F7FB7">
        <w:rPr>
          <w:sz w:val="24"/>
          <w:szCs w:val="24"/>
        </w:rPr>
        <w:t>išrašas, 1 psl.</w:t>
      </w:r>
    </w:p>
    <w:p w14:paraId="0F5CBE26" w14:textId="77777777" w:rsidR="00376C53" w:rsidRPr="004F7FB7" w:rsidRDefault="00376C53" w:rsidP="00376C53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2015 m. gruodžio 22 d. Klaipėdos miesto savivaldybės tarybos sprendimas Nr. T2-358 „Dėl K</w:t>
      </w:r>
      <w:r w:rsidRPr="00487171">
        <w:rPr>
          <w:color w:val="000000"/>
          <w:sz w:val="24"/>
          <w:szCs w:val="24"/>
        </w:rPr>
        <w:t>laipėdos miesto kapinių sąrašo skelbimo tvarkos aprašo patvirtinimo“</w:t>
      </w:r>
      <w:r>
        <w:rPr>
          <w:sz w:val="24"/>
          <w:szCs w:val="24"/>
        </w:rPr>
        <w:t>, 2</w:t>
      </w:r>
      <w:r w:rsidRPr="00201AE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lapai.</w:t>
      </w:r>
    </w:p>
    <w:p w14:paraId="1367CF21" w14:textId="77777777" w:rsidR="00980D5B" w:rsidRPr="00980D5B" w:rsidRDefault="00980D5B" w:rsidP="00DD5E64">
      <w:pPr>
        <w:ind w:right="-82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9"/>
        <w:gridCol w:w="2761"/>
        <w:gridCol w:w="2802"/>
      </w:tblGrid>
      <w:tr w:rsidR="00980D5B" w:rsidRPr="00C267F5" w14:paraId="4D78E1BD" w14:textId="77777777" w:rsidTr="00C267F5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1081CE0D" w14:textId="55093DB4" w:rsidR="00980D5B" w:rsidRPr="00C267F5" w:rsidRDefault="00376C53" w:rsidP="00C267F5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Miesto tvarkymo skyriaus vedėja</w:t>
            </w:r>
          </w:p>
        </w:tc>
        <w:tc>
          <w:tcPr>
            <w:tcW w:w="2835" w:type="dxa"/>
            <w:shd w:val="clear" w:color="auto" w:fill="auto"/>
          </w:tcPr>
          <w:p w14:paraId="5ECA90E1" w14:textId="77777777" w:rsidR="00980D5B" w:rsidRPr="00C267F5" w:rsidRDefault="00980D5B" w:rsidP="00C267F5">
            <w:pPr>
              <w:ind w:right="-82"/>
              <w:rPr>
                <w:sz w:val="24"/>
                <w:szCs w:val="24"/>
              </w:rPr>
            </w:pP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</w:tcPr>
          <w:p w14:paraId="1C24DE82" w14:textId="3BC77D77" w:rsidR="00980D5B" w:rsidRPr="00C267F5" w:rsidRDefault="00376C53" w:rsidP="00C267F5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Inga Kubilienė</w:t>
            </w:r>
          </w:p>
        </w:tc>
      </w:tr>
      <w:tr w:rsidR="00980D5B" w:rsidRPr="00C267F5" w14:paraId="4F60C3DB" w14:textId="77777777" w:rsidTr="00C267F5"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14:paraId="3178F890" w14:textId="77777777" w:rsidR="00980D5B" w:rsidRPr="00C267F5" w:rsidRDefault="00980D5B" w:rsidP="00C267F5">
            <w:pPr>
              <w:ind w:right="-82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(Skyriaus vedėjas)</w:t>
            </w:r>
          </w:p>
        </w:tc>
        <w:tc>
          <w:tcPr>
            <w:tcW w:w="2835" w:type="dxa"/>
            <w:shd w:val="clear" w:color="auto" w:fill="auto"/>
          </w:tcPr>
          <w:p w14:paraId="08E46B2E" w14:textId="77777777" w:rsidR="00980D5B" w:rsidRPr="00C267F5" w:rsidRDefault="00980D5B" w:rsidP="00C267F5">
            <w:pPr>
              <w:ind w:right="-82"/>
              <w:jc w:val="right"/>
              <w:rPr>
                <w:i/>
                <w:iCs/>
              </w:rPr>
            </w:pPr>
          </w:p>
        </w:tc>
        <w:tc>
          <w:tcPr>
            <w:tcW w:w="2850" w:type="dxa"/>
            <w:tcBorders>
              <w:top w:val="single" w:sz="4" w:space="0" w:color="auto"/>
            </w:tcBorders>
            <w:shd w:val="clear" w:color="auto" w:fill="auto"/>
          </w:tcPr>
          <w:p w14:paraId="3DF08666" w14:textId="77777777" w:rsidR="00980D5B" w:rsidRPr="00C267F5" w:rsidRDefault="00980D5B" w:rsidP="00C267F5">
            <w:pPr>
              <w:ind w:right="-82"/>
              <w:jc w:val="right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(Vardas ir pavardė)</w:t>
            </w:r>
          </w:p>
        </w:tc>
      </w:tr>
    </w:tbl>
    <w:p w14:paraId="4E46895E" w14:textId="77777777" w:rsidR="00E358FB" w:rsidRPr="00980D5B" w:rsidRDefault="00E358FB" w:rsidP="00376C53">
      <w:pPr>
        <w:ind w:right="-82"/>
        <w:rPr>
          <w:i/>
          <w:iCs/>
        </w:rPr>
      </w:pPr>
    </w:p>
    <w:sectPr w:rsidR="00E358FB" w:rsidRPr="00980D5B" w:rsidSect="00394D9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835F5E"/>
    <w:multiLevelType w:val="hybridMultilevel"/>
    <w:tmpl w:val="9716C76A"/>
    <w:lvl w:ilvl="0" w:tplc="6E985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E64"/>
    <w:rsid w:val="00006285"/>
    <w:rsid w:val="00010DBB"/>
    <w:rsid w:val="000B165F"/>
    <w:rsid w:val="001356DF"/>
    <w:rsid w:val="001B7BC9"/>
    <w:rsid w:val="001F5034"/>
    <w:rsid w:val="00205DCD"/>
    <w:rsid w:val="002A46BC"/>
    <w:rsid w:val="002F21B9"/>
    <w:rsid w:val="00376C53"/>
    <w:rsid w:val="00394D94"/>
    <w:rsid w:val="0045207E"/>
    <w:rsid w:val="00460B26"/>
    <w:rsid w:val="004656DE"/>
    <w:rsid w:val="004E24BA"/>
    <w:rsid w:val="00630CED"/>
    <w:rsid w:val="00652CE1"/>
    <w:rsid w:val="00824E3D"/>
    <w:rsid w:val="00835296"/>
    <w:rsid w:val="00897DDA"/>
    <w:rsid w:val="00980D5B"/>
    <w:rsid w:val="00AC4AB1"/>
    <w:rsid w:val="00AD0031"/>
    <w:rsid w:val="00BB21D8"/>
    <w:rsid w:val="00BD08AA"/>
    <w:rsid w:val="00BF7F94"/>
    <w:rsid w:val="00C26377"/>
    <w:rsid w:val="00C267F5"/>
    <w:rsid w:val="00D323EB"/>
    <w:rsid w:val="00DD5E64"/>
    <w:rsid w:val="00E12A6E"/>
    <w:rsid w:val="00E25500"/>
    <w:rsid w:val="00E358FB"/>
    <w:rsid w:val="00F0672B"/>
    <w:rsid w:val="00F2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89A73"/>
  <w15:chartTrackingRefBased/>
  <w15:docId w15:val="{BB24AB4D-5DCA-4CB3-90E4-46700967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D5E64"/>
    <w:rPr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980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652CE1"/>
    <w:rPr>
      <w:lang w:eastAsia="en-US"/>
    </w:rPr>
  </w:style>
  <w:style w:type="paragraph" w:styleId="Sraopastraipa">
    <w:name w:val="List Paragraph"/>
    <w:basedOn w:val="prastasis"/>
    <w:uiPriority w:val="34"/>
    <w:qFormat/>
    <w:rsid w:val="0045207E"/>
    <w:pPr>
      <w:ind w:left="720"/>
      <w:contextualSpacing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45207E"/>
    <w:pPr>
      <w:jc w:val="both"/>
    </w:pPr>
    <w:rPr>
      <w:sz w:val="24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4520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3CFA1-5E87-4CEE-965E-163A09450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1986</Characters>
  <Application>Microsoft Office Word</Application>
  <DocSecurity>4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 Klaipėdos miesto savivaldybės administracijos direktoriaus</vt:lpstr>
    </vt:vector>
  </TitlesOfParts>
  <Company>valdyba</Company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Klaipėdos miesto savivaldybės administracijos direktoriaus</dc:title>
  <dc:creator>J.Lauzikaite</dc:creator>
  <cp:lastModifiedBy>Virginija Palaimiene</cp:lastModifiedBy>
  <cp:revision>2</cp:revision>
  <cp:lastPrinted>2009-06-17T12:22:00Z</cp:lastPrinted>
  <dcterms:created xsi:type="dcterms:W3CDTF">2023-06-28T10:02:00Z</dcterms:created>
  <dcterms:modified xsi:type="dcterms:W3CDTF">2023-06-28T10:02:00Z</dcterms:modified>
</cp:coreProperties>
</file>