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814" w:rsidRDefault="002E6814" w:rsidP="002E6814">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2E6814" w:rsidRPr="002E6814" w:rsidRDefault="002E6814" w:rsidP="002E6814">
      <w:pPr>
        <w:spacing w:after="0" w:line="240" w:lineRule="auto"/>
        <w:jc w:val="center"/>
        <w:rPr>
          <w:rFonts w:ascii="Times New Roman" w:eastAsia="Times New Roman" w:hAnsi="Times New Roman" w:cs="Times New Roman"/>
          <w:b/>
          <w:sz w:val="28"/>
          <w:szCs w:val="28"/>
          <w:lang w:eastAsia="lt-LT"/>
        </w:rPr>
      </w:pPr>
      <w:r w:rsidRPr="002E6814">
        <w:rPr>
          <w:rFonts w:ascii="Times New Roman" w:eastAsia="Times New Roman" w:hAnsi="Times New Roman" w:cs="Times New Roman"/>
          <w:b/>
          <w:sz w:val="28"/>
          <w:szCs w:val="28"/>
          <w:lang w:eastAsia="lt-LT"/>
        </w:rPr>
        <w:t>KLAIPĖDOS MIESTO SAVIVALDYBĖS TARYBA</w:t>
      </w:r>
    </w:p>
    <w:p w:rsidR="002E6814" w:rsidRPr="002E6814" w:rsidRDefault="002E6814" w:rsidP="002E6814">
      <w:pPr>
        <w:spacing w:after="0" w:line="240" w:lineRule="auto"/>
        <w:jc w:val="center"/>
        <w:rPr>
          <w:rFonts w:ascii="Times New Roman" w:eastAsia="Times New Roman" w:hAnsi="Times New Roman" w:cs="Times New Roman"/>
          <w:b/>
          <w:bCs/>
          <w:caps/>
          <w:sz w:val="24"/>
          <w:szCs w:val="24"/>
          <w:lang w:eastAsia="lt-LT"/>
        </w:rPr>
      </w:pPr>
    </w:p>
    <w:p w:rsidR="002E6814" w:rsidRPr="002E6814" w:rsidRDefault="002E6814" w:rsidP="002E6814">
      <w:pPr>
        <w:spacing w:after="0" w:line="240" w:lineRule="auto"/>
        <w:jc w:val="center"/>
        <w:rPr>
          <w:rFonts w:ascii="Times New Roman" w:eastAsia="Times New Roman" w:hAnsi="Times New Roman" w:cs="Times New Roman"/>
          <w:b/>
          <w:sz w:val="24"/>
          <w:szCs w:val="24"/>
          <w:lang w:eastAsia="lt-LT"/>
        </w:rPr>
      </w:pPr>
      <w:r w:rsidRPr="002E6814">
        <w:rPr>
          <w:rFonts w:ascii="Times New Roman" w:eastAsia="Times New Roman" w:hAnsi="Times New Roman" w:cs="Times New Roman"/>
          <w:b/>
          <w:sz w:val="24"/>
          <w:szCs w:val="24"/>
          <w:lang w:eastAsia="lt-LT"/>
        </w:rPr>
        <w:t>FINANSŲ IR EKONOMIKOS KOMITETAS</w:t>
      </w:r>
    </w:p>
    <w:p w:rsidR="002E6814" w:rsidRPr="002E6814" w:rsidRDefault="002E6814" w:rsidP="002E6814">
      <w:pPr>
        <w:spacing w:after="0" w:line="240" w:lineRule="auto"/>
        <w:jc w:val="center"/>
        <w:rPr>
          <w:rFonts w:ascii="Times New Roman" w:eastAsia="Times New Roman" w:hAnsi="Times New Roman" w:cs="Times New Roman"/>
          <w:b/>
          <w:sz w:val="24"/>
          <w:szCs w:val="24"/>
          <w:lang w:eastAsia="lt-LT"/>
        </w:rPr>
      </w:pPr>
      <w:r w:rsidRPr="002E6814">
        <w:rPr>
          <w:rFonts w:ascii="Times New Roman" w:eastAsia="Times New Roman" w:hAnsi="Times New Roman" w:cs="Times New Roman"/>
          <w:b/>
          <w:sz w:val="24"/>
          <w:szCs w:val="24"/>
          <w:lang w:eastAsia="lt-LT"/>
        </w:rPr>
        <w:t xml:space="preserve"> POSĖDŽIO PROTOKOLAS</w:t>
      </w:r>
    </w:p>
    <w:p w:rsidR="002E6814" w:rsidRPr="002E6814" w:rsidRDefault="002E6814" w:rsidP="002E6814">
      <w:pPr>
        <w:spacing w:after="0" w:line="240" w:lineRule="auto"/>
        <w:rPr>
          <w:rFonts w:ascii="Times New Roman" w:eastAsia="Times New Roman" w:hAnsi="Times New Roman" w:cs="Times New Roman"/>
          <w:sz w:val="24"/>
          <w:szCs w:val="24"/>
          <w:lang w:eastAsia="lt-LT"/>
        </w:rPr>
      </w:pPr>
    </w:p>
    <w:bookmarkStart w:id="1" w:name="registravimoData"/>
    <w:p w:rsidR="002E6814" w:rsidRPr="002E6814" w:rsidRDefault="002E6814" w:rsidP="002E6814">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2E6814">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2E6814">
        <w:rPr>
          <w:rFonts w:ascii="Times New Roman" w:eastAsia="Times New Roman" w:hAnsi="Times New Roman" w:cs="Times New Roman"/>
          <w:noProof/>
          <w:sz w:val="24"/>
          <w:szCs w:val="24"/>
          <w:lang w:eastAsia="lt-LT"/>
        </w:rPr>
        <w:instrText xml:space="preserve"> FORMTEXT </w:instrText>
      </w:r>
      <w:r w:rsidRPr="002E6814">
        <w:rPr>
          <w:rFonts w:ascii="Times New Roman" w:eastAsia="Times New Roman" w:hAnsi="Times New Roman" w:cs="Times New Roman"/>
          <w:sz w:val="24"/>
          <w:szCs w:val="24"/>
          <w:lang w:eastAsia="lt-LT"/>
        </w:rPr>
      </w:r>
      <w:r w:rsidRPr="002E6814">
        <w:rPr>
          <w:rFonts w:ascii="Times New Roman" w:eastAsia="Times New Roman" w:hAnsi="Times New Roman" w:cs="Times New Roman"/>
          <w:sz w:val="24"/>
          <w:szCs w:val="24"/>
          <w:lang w:eastAsia="lt-LT"/>
        </w:rPr>
        <w:fldChar w:fldCharType="separate"/>
      </w:r>
      <w:r w:rsidRPr="002E6814">
        <w:rPr>
          <w:rFonts w:ascii="Times New Roman" w:eastAsia="Times New Roman" w:hAnsi="Times New Roman" w:cs="Times New Roman"/>
          <w:noProof/>
          <w:sz w:val="24"/>
          <w:szCs w:val="24"/>
          <w:lang w:eastAsia="lt-LT"/>
        </w:rPr>
        <w:t>2023-07-14</w:t>
      </w:r>
      <w:r w:rsidRPr="002E6814">
        <w:rPr>
          <w:rFonts w:ascii="Times New Roman" w:eastAsia="Times New Roman" w:hAnsi="Times New Roman" w:cs="Times New Roman"/>
          <w:sz w:val="24"/>
          <w:szCs w:val="24"/>
          <w:lang w:eastAsia="lt-LT"/>
        </w:rPr>
        <w:fldChar w:fldCharType="end"/>
      </w:r>
      <w:bookmarkEnd w:id="1"/>
      <w:r w:rsidRPr="002E6814">
        <w:rPr>
          <w:rFonts w:ascii="Times New Roman" w:eastAsia="Times New Roman" w:hAnsi="Times New Roman" w:cs="Times New Roman"/>
          <w:noProof/>
          <w:sz w:val="24"/>
          <w:szCs w:val="24"/>
          <w:lang w:eastAsia="lt-LT"/>
        </w:rPr>
        <w:t xml:space="preserve"> </w:t>
      </w:r>
      <w:r w:rsidRPr="002E6814">
        <w:rPr>
          <w:rFonts w:ascii="Times New Roman" w:eastAsia="Times New Roman" w:hAnsi="Times New Roman" w:cs="Times New Roman"/>
          <w:sz w:val="24"/>
          <w:szCs w:val="24"/>
          <w:lang w:eastAsia="lt-LT"/>
        </w:rPr>
        <w:t xml:space="preserve">Nr. </w:t>
      </w:r>
      <w:bookmarkStart w:id="2" w:name="registravimoNr"/>
      <w:r w:rsidRPr="002E6814">
        <w:rPr>
          <w:rFonts w:ascii="Times New Roman" w:eastAsia="Times New Roman" w:hAnsi="Times New Roman" w:cs="Times New Roman"/>
          <w:sz w:val="24"/>
          <w:szCs w:val="24"/>
          <w:lang w:eastAsia="lt-LT"/>
        </w:rPr>
        <w:t>TAR-64</w:t>
      </w:r>
      <w:bookmarkEnd w:id="2"/>
    </w:p>
    <w:p w:rsidR="002E6814" w:rsidRPr="002E6814" w:rsidRDefault="002E6814" w:rsidP="002E6814">
      <w:pPr>
        <w:spacing w:after="0" w:line="240" w:lineRule="auto"/>
        <w:jc w:val="both"/>
        <w:rPr>
          <w:rFonts w:ascii="Times New Roman" w:eastAsia="Times New Roman" w:hAnsi="Times New Roman" w:cs="Times New Roman"/>
          <w:sz w:val="24"/>
          <w:szCs w:val="24"/>
          <w:lang w:eastAsia="lt-LT"/>
        </w:rPr>
      </w:pP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lang w:eastAsia="lt-LT"/>
        </w:rPr>
      </w:pP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rPr>
      </w:pPr>
      <w:r w:rsidRPr="002E6814">
        <w:rPr>
          <w:rFonts w:ascii="Times New Roman" w:eastAsia="Times New Roman" w:hAnsi="Times New Roman" w:cs="Times New Roman"/>
          <w:sz w:val="24"/>
          <w:szCs w:val="24"/>
          <w:lang w:eastAsia="lt-LT"/>
        </w:rPr>
        <w:tab/>
      </w:r>
      <w:r w:rsidRPr="002E6814">
        <w:rPr>
          <w:rFonts w:ascii="Times New Roman" w:eastAsia="Times New Roman" w:hAnsi="Times New Roman" w:cs="Times New Roman"/>
          <w:sz w:val="24"/>
          <w:szCs w:val="24"/>
        </w:rPr>
        <w:t xml:space="preserve">Posėdžio data – 2023 m. liepos 12 d. </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rPr>
      </w:pPr>
      <w:r w:rsidRPr="002E6814">
        <w:rPr>
          <w:rFonts w:ascii="Times New Roman" w:eastAsia="Times New Roman" w:hAnsi="Times New Roman" w:cs="Times New Roman"/>
          <w:sz w:val="24"/>
          <w:szCs w:val="24"/>
        </w:rPr>
        <w:tab/>
        <w:t>Pradžia – 14.00 val. (nuotoliniu būdu)</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rPr>
      </w:pPr>
      <w:r w:rsidRPr="002E6814">
        <w:rPr>
          <w:rFonts w:ascii="Times New Roman" w:eastAsia="Times New Roman" w:hAnsi="Times New Roman" w:cs="Times New Roman"/>
          <w:sz w:val="24"/>
          <w:szCs w:val="24"/>
        </w:rPr>
        <w:tab/>
        <w:t xml:space="preserve">Posėdžio pirmininkas – </w:t>
      </w:r>
      <w:r w:rsidRPr="002E6814">
        <w:rPr>
          <w:rFonts w:ascii="Times New Roman" w:eastAsia="Calibri" w:hAnsi="Times New Roman" w:cs="Times New Roman"/>
          <w:sz w:val="24"/>
          <w:szCs w:val="24"/>
          <w:lang w:eastAsia="lt-LT"/>
        </w:rPr>
        <w:t>Rimantas Taraškevičius.</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rPr>
      </w:pPr>
      <w:r w:rsidRPr="002E6814">
        <w:rPr>
          <w:rFonts w:ascii="Times New Roman" w:eastAsia="Times New Roman" w:hAnsi="Times New Roman" w:cs="Times New Roman"/>
          <w:sz w:val="24"/>
          <w:szCs w:val="24"/>
        </w:rPr>
        <w:tab/>
        <w:t>Posėdžio sekretorė  – Lietutė Demidova.</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lang w:eastAsia="lt-LT"/>
        </w:rPr>
      </w:pP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lang w:eastAsia="lt-LT"/>
        </w:rPr>
      </w:pPr>
      <w:r w:rsidRPr="002E6814">
        <w:rPr>
          <w:rFonts w:ascii="Times New Roman" w:eastAsia="Times New Roman" w:hAnsi="Times New Roman" w:cs="Times New Roman"/>
          <w:sz w:val="24"/>
          <w:szCs w:val="24"/>
          <w:lang w:eastAsia="lt-LT"/>
        </w:rPr>
        <w:tab/>
        <w:t xml:space="preserve">7. SVARSTYTA. Pritarimas susitarimo dėl </w:t>
      </w:r>
      <w:r w:rsidRPr="002E6814">
        <w:rPr>
          <w:rFonts w:ascii="Times New Roman" w:eastAsia="Times New Roman" w:hAnsi="Times New Roman" w:cs="Times New Roman"/>
          <w:bCs/>
          <w:color w:val="000000"/>
          <w:sz w:val="24"/>
          <w:szCs w:val="24"/>
          <w:lang w:eastAsia="lt-LT"/>
        </w:rPr>
        <w:t xml:space="preserve">2022 m. gruodžio 7 d. partnerystės (koncesijos) sutarties dėl </w:t>
      </w:r>
      <w:r w:rsidRPr="002E6814">
        <w:rPr>
          <w:rFonts w:ascii="Times New Roman" w:eastAsia="Times New Roman" w:hAnsi="Times New Roman" w:cs="Times New Roman"/>
          <w:sz w:val="24"/>
          <w:szCs w:val="24"/>
          <w:lang w:eastAsia="lt-LT"/>
        </w:rPr>
        <w:t xml:space="preserve">projekto „Sporto ir laisvalaikio komplekso statyba“ įgyvendinimo koncesijos suteikimo ir vykdymo Nr. J9-3891 pakeitimo projektui. </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lang w:eastAsia="lt-LT"/>
        </w:rPr>
      </w:pPr>
      <w:r w:rsidRPr="002E6814">
        <w:rPr>
          <w:rFonts w:ascii="Times New Roman" w:eastAsia="Times New Roman" w:hAnsi="Times New Roman" w:cs="Times New Roman"/>
          <w:sz w:val="24"/>
          <w:szCs w:val="24"/>
          <w:lang w:eastAsia="lt-LT"/>
        </w:rPr>
        <w:tab/>
        <w:t xml:space="preserve">Pranešėjas – E. Simokaitis. Primena, kad Klaipėdos miesto savivaldybės (toliau – Savivaldybės) administracija vykdė Klaipėdos sporto ir laisvalaikio komplekso statybos, valdymo ir naudojimo perdavimo pagal koncesijos sutartį konkursą (toliau Konkursas). Klaipėdos miesto savivaldybės taryba 2022 m. gegužės 26 d. sprendimu Nr. T2-137 pritarė Koncesijos sutarties projektui. </w:t>
      </w:r>
      <w:r w:rsidRPr="002E6814">
        <w:rPr>
          <w:rFonts w:ascii="Times New Roman" w:eastAsia="Times New Roman" w:hAnsi="Times New Roman" w:cs="Times New Roman"/>
          <w:color w:val="000000"/>
          <w:sz w:val="24"/>
          <w:szCs w:val="24"/>
          <w:lang w:eastAsia="lt-LT"/>
        </w:rPr>
        <w:t xml:space="preserve">2022-12-07 pasirašyta </w:t>
      </w:r>
      <w:r w:rsidRPr="002E6814">
        <w:rPr>
          <w:rFonts w:ascii="Times New Roman" w:eastAsia="Times New Roman" w:hAnsi="Times New Roman" w:cs="Times New Roman"/>
          <w:color w:val="000000"/>
          <w:sz w:val="24"/>
          <w:szCs w:val="24"/>
          <w:shd w:val="clear" w:color="auto" w:fill="FFFFFF"/>
          <w:lang w:eastAsia="lt-LT"/>
        </w:rPr>
        <w:t>Partnerystės (Koncesijos) sutartis</w:t>
      </w:r>
      <w:r w:rsidRPr="002E6814">
        <w:rPr>
          <w:rFonts w:ascii="Times New Roman" w:eastAsia="Times New Roman" w:hAnsi="Times New Roman" w:cs="Times New Roman"/>
          <w:color w:val="000000"/>
          <w:sz w:val="24"/>
          <w:szCs w:val="24"/>
          <w:lang w:eastAsia="lt-LT"/>
        </w:rPr>
        <w:t xml:space="preserve"> </w:t>
      </w:r>
      <w:r w:rsidRPr="002E6814">
        <w:rPr>
          <w:rFonts w:ascii="Times New Roman" w:eastAsia="Times New Roman" w:hAnsi="Times New Roman" w:cs="Times New Roman"/>
          <w:color w:val="000000"/>
          <w:sz w:val="24"/>
          <w:szCs w:val="24"/>
          <w:shd w:val="clear" w:color="auto" w:fill="FFFFFF"/>
          <w:lang w:eastAsia="lt-LT"/>
        </w:rPr>
        <w:t>dėl projekto „Sporto ir laisvalaikio komplekso statyba“ įgyvendinimo</w:t>
      </w:r>
      <w:r w:rsidRPr="002E6814">
        <w:rPr>
          <w:rFonts w:ascii="Times New Roman" w:eastAsia="Times New Roman" w:hAnsi="Times New Roman" w:cs="Times New Roman"/>
          <w:color w:val="000000"/>
          <w:sz w:val="24"/>
          <w:szCs w:val="24"/>
          <w:lang w:eastAsia="lt-LT"/>
        </w:rPr>
        <w:t xml:space="preserve"> </w:t>
      </w:r>
      <w:r w:rsidRPr="002E6814">
        <w:rPr>
          <w:rFonts w:ascii="Times New Roman" w:eastAsia="Times New Roman" w:hAnsi="Times New Roman" w:cs="Times New Roman"/>
          <w:color w:val="000000"/>
          <w:sz w:val="24"/>
          <w:szCs w:val="24"/>
          <w:shd w:val="clear" w:color="auto" w:fill="FFFFFF"/>
          <w:lang w:eastAsia="lt-LT"/>
        </w:rPr>
        <w:t>koncesijos suteikimo ir vykdymo Nr. J9-3891 (toliau – Koncesijos sutartis).</w:t>
      </w:r>
      <w:r w:rsidRPr="002E6814">
        <w:rPr>
          <w:rFonts w:ascii="Times New Roman" w:eastAsia="Times New Roman" w:hAnsi="Times New Roman" w:cs="Times New Roman"/>
          <w:sz w:val="24"/>
          <w:szCs w:val="24"/>
          <w:lang w:eastAsia="lt-LT"/>
        </w:rPr>
        <w:t xml:space="preserve"> </w:t>
      </w:r>
      <w:r w:rsidRPr="002E6814">
        <w:rPr>
          <w:rFonts w:ascii="Times New Roman" w:eastAsia="Times New Roman" w:hAnsi="Times New Roman" w:cs="Times New Roman"/>
          <w:color w:val="000000"/>
          <w:sz w:val="24"/>
          <w:szCs w:val="24"/>
          <w:shd w:val="clear" w:color="auto" w:fill="FFFFFF"/>
          <w:lang w:eastAsia="lt-LT"/>
        </w:rPr>
        <w:t xml:space="preserve">Pasirašius Koncesijos sutartį buvo gautas </w:t>
      </w:r>
      <w:r w:rsidRPr="002E6814">
        <w:rPr>
          <w:rFonts w:ascii="Times New Roman" w:eastAsia="Times New Roman" w:hAnsi="Times New Roman" w:cs="Times New Roman"/>
          <w:sz w:val="24"/>
          <w:szCs w:val="24"/>
          <w:lang w:eastAsia="lt-LT"/>
        </w:rPr>
        <w:t>UAB „Partnerystės projektai septyni“, kuri yra Koncesijos sutarties šalis ir Konkurso dalyvis, prašymas pakeisti Koncesijos sutartį. Koncesijos sutarties pakeitimo iniciavimą lėmė nenumatytos aplinkybės, kurių Šalys, net elgdamosi deramai stropiai, negalėjo numatyti ar kontroliuoti. Po Konkurso dalyvio Galutinio pasiūlymo pateikimo Lietuvoje buvo fiksuojamas rekordinis infliacijos augimas (hiperinfliacija), tame tarpe, didėjo kainos statybų sektoriuje (daugiau, nei 24 proc.), ženkliai (keletą kartų) augo energijos išteklių (elektros, dujų ir kt.) kainos, iš esmės pasikeitė kredito įstaigų teikiamo finansavimo (skolinimo) sąlygos ir kt. Dalyvis pažymėjo, kad nurodytos aplinkybės turi įtakos Dalyvio galimybei tinkamai vykdyti Sutartį bei reikšmingai pakeičia Šalių ekonominę pusiausvyrą, todėl gali sąlygoti būtinybę pakeisti Sutarties sąlygas. Susitarimo projekte numatoma, kad Sutartis yra keičiama, atliekant Finansinis veiklos modelio pakeitimus ir Finansinį veiklos modelį išdėstant nauja redakcija.</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lang w:eastAsia="lt-LT"/>
        </w:rPr>
      </w:pPr>
      <w:r w:rsidRPr="002E6814">
        <w:rPr>
          <w:rFonts w:ascii="Times New Roman" w:eastAsia="Times New Roman" w:hAnsi="Times New Roman" w:cs="Times New Roman"/>
          <w:sz w:val="24"/>
          <w:szCs w:val="24"/>
          <w:lang w:eastAsia="lt-LT"/>
        </w:rPr>
        <w:tab/>
        <w:t>E. Simokaitis atsako į komiteto narių klausimus.</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lang w:eastAsia="lt-LT"/>
        </w:rPr>
      </w:pPr>
      <w:r w:rsidRPr="002E6814">
        <w:rPr>
          <w:rFonts w:ascii="Times New Roman" w:eastAsia="Times New Roman" w:hAnsi="Times New Roman" w:cs="Times New Roman"/>
          <w:sz w:val="24"/>
          <w:szCs w:val="24"/>
          <w:lang w:eastAsia="lt-LT"/>
        </w:rPr>
        <w:tab/>
        <w:t>V. Karolis sako, kad projektas kelia daug abejonių, įsipareigojimai yra labai dideli, klausimas nėra išdiskutuotas iki galo. Siūlo nediskutuoti ir klausimą atidėti platesniam aptarimui.</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lang w:eastAsia="lt-LT"/>
        </w:rPr>
      </w:pPr>
      <w:r w:rsidRPr="002E6814">
        <w:rPr>
          <w:rFonts w:ascii="Times New Roman" w:eastAsia="Times New Roman" w:hAnsi="Times New Roman" w:cs="Times New Roman"/>
          <w:sz w:val="24"/>
          <w:szCs w:val="24"/>
          <w:lang w:eastAsia="lt-LT"/>
        </w:rPr>
        <w:tab/>
        <w:t>S. Budinas teigia, kad daug kas kelia abejonių, todėl susilaikys nuo pritarimo projektui.</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lang w:eastAsia="lt-LT"/>
        </w:rPr>
      </w:pPr>
      <w:r w:rsidRPr="002E6814">
        <w:rPr>
          <w:rFonts w:ascii="Times New Roman" w:eastAsia="Times New Roman" w:hAnsi="Times New Roman" w:cs="Times New Roman"/>
          <w:sz w:val="24"/>
          <w:szCs w:val="24"/>
          <w:lang w:eastAsia="lt-LT"/>
        </w:rPr>
        <w:tab/>
        <w:t>A. Dobranskis mano, kad tikėtis, jog koncesija bus pigi – neverta. Mano, kad projektas Taryboje bus atmestas.</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lang w:eastAsia="lt-LT"/>
        </w:rPr>
      </w:pPr>
      <w:r w:rsidRPr="002E6814">
        <w:rPr>
          <w:rFonts w:ascii="Times New Roman" w:eastAsia="Times New Roman" w:hAnsi="Times New Roman" w:cs="Times New Roman"/>
          <w:sz w:val="24"/>
          <w:szCs w:val="24"/>
          <w:lang w:eastAsia="lt-LT"/>
        </w:rPr>
        <w:tab/>
        <w:t>R. Taraškevičius sako, kad taip pat nepritars sprendimo projektui, tikisi, kad Tarybos posėdžio metu išaiškės daugiau aplinkybių. R. Taraškevičius siūlo apsispręsti dėl pritarimo projektui.</w:t>
      </w:r>
    </w:p>
    <w:p w:rsidR="002E6814" w:rsidRPr="002E6814" w:rsidRDefault="002E6814" w:rsidP="002E6814">
      <w:pPr>
        <w:tabs>
          <w:tab w:val="left" w:pos="567"/>
        </w:tabs>
        <w:spacing w:after="0" w:line="240" w:lineRule="auto"/>
        <w:jc w:val="both"/>
        <w:rPr>
          <w:rFonts w:ascii="Times New Roman" w:eastAsia="Calibri" w:hAnsi="Times New Roman" w:cs="Times New Roman"/>
          <w:sz w:val="24"/>
          <w:szCs w:val="24"/>
          <w:lang w:eastAsia="lt-LT"/>
        </w:rPr>
      </w:pPr>
      <w:r w:rsidRPr="002E6814">
        <w:rPr>
          <w:rFonts w:ascii="Times New Roman" w:eastAsia="Times New Roman" w:hAnsi="Times New Roman" w:cs="Times New Roman"/>
          <w:sz w:val="24"/>
          <w:szCs w:val="24"/>
        </w:rPr>
        <w:tab/>
        <w:t>BALSUOTA: už – 1 (</w:t>
      </w:r>
      <w:r w:rsidRPr="002E6814">
        <w:rPr>
          <w:rFonts w:ascii="Times New Roman" w:eastAsia="Calibri" w:hAnsi="Times New Roman" w:cs="Times New Roman"/>
          <w:sz w:val="24"/>
          <w:szCs w:val="24"/>
          <w:lang w:eastAsia="lt-LT"/>
        </w:rPr>
        <w:t>A. Dobranskis), prieš – 4 (</w:t>
      </w:r>
      <w:r w:rsidRPr="002E6814">
        <w:rPr>
          <w:rFonts w:ascii="Times New Roman" w:eastAsia="Times New Roman" w:hAnsi="Times New Roman" w:cs="Times New Roman"/>
          <w:sz w:val="24"/>
          <w:szCs w:val="24"/>
        </w:rPr>
        <w:t>R. Taraškevičius</w:t>
      </w:r>
      <w:r w:rsidRPr="002E6814">
        <w:rPr>
          <w:rFonts w:ascii="Times New Roman" w:eastAsia="Calibri" w:hAnsi="Times New Roman" w:cs="Times New Roman"/>
          <w:sz w:val="24"/>
          <w:szCs w:val="24"/>
          <w:lang w:eastAsia="lt-LT"/>
        </w:rPr>
        <w:t xml:space="preserve">, A. Šniepis, V. Karolis,  A. Statkevičius), susilaiko – 1 (S. Budinas). </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rPr>
      </w:pPr>
      <w:r w:rsidRPr="002E6814">
        <w:rPr>
          <w:rFonts w:ascii="Times New Roman" w:eastAsia="Times New Roman" w:hAnsi="Times New Roman" w:cs="Times New Roman"/>
          <w:sz w:val="24"/>
          <w:szCs w:val="24"/>
        </w:rPr>
        <w:tab/>
        <w:t>NUTARTA. Nepritarti sprendimo projektui.</w:t>
      </w:r>
    </w:p>
    <w:p w:rsidR="002E6814" w:rsidRPr="002E6814" w:rsidRDefault="002E6814" w:rsidP="002E6814">
      <w:pPr>
        <w:tabs>
          <w:tab w:val="left" w:pos="567"/>
        </w:tabs>
        <w:spacing w:after="0" w:line="240" w:lineRule="auto"/>
        <w:jc w:val="both"/>
        <w:rPr>
          <w:rFonts w:ascii="Times New Roman" w:eastAsia="Times New Roman" w:hAnsi="Times New Roman" w:cs="Times New Roman"/>
          <w:sz w:val="24"/>
          <w:szCs w:val="24"/>
          <w:lang w:eastAsia="lt-LT"/>
        </w:rPr>
      </w:pPr>
    </w:p>
    <w:p w:rsidR="009621B4" w:rsidRPr="002E6814" w:rsidRDefault="002E6814">
      <w:pPr>
        <w:rPr>
          <w:rFonts w:ascii="Times New Roman" w:hAnsi="Times New Roman" w:cs="Times New Roman"/>
          <w:sz w:val="24"/>
          <w:szCs w:val="24"/>
        </w:rPr>
      </w:pPr>
      <w:r w:rsidRPr="002E6814">
        <w:rPr>
          <w:rFonts w:ascii="Times New Roman" w:hAnsi="Times New Roman" w:cs="Times New Roman"/>
          <w:sz w:val="24"/>
          <w:szCs w:val="24"/>
        </w:rPr>
        <w:t>Posėdžio pirmininkas</w:t>
      </w:r>
      <w:r w:rsidRPr="002E6814">
        <w:rPr>
          <w:rFonts w:ascii="Times New Roman" w:hAnsi="Times New Roman" w:cs="Times New Roman"/>
          <w:sz w:val="24"/>
          <w:szCs w:val="24"/>
        </w:rPr>
        <w:tab/>
      </w:r>
      <w:r w:rsidRPr="002E6814">
        <w:rPr>
          <w:rFonts w:ascii="Times New Roman" w:hAnsi="Times New Roman" w:cs="Times New Roman"/>
          <w:sz w:val="24"/>
          <w:szCs w:val="24"/>
        </w:rPr>
        <w:tab/>
      </w:r>
      <w:r w:rsidRPr="002E6814">
        <w:rPr>
          <w:rFonts w:ascii="Times New Roman" w:hAnsi="Times New Roman" w:cs="Times New Roman"/>
          <w:sz w:val="24"/>
          <w:szCs w:val="24"/>
        </w:rPr>
        <w:tab/>
      </w:r>
      <w:r w:rsidRPr="002E6814">
        <w:rPr>
          <w:rFonts w:ascii="Times New Roman" w:hAnsi="Times New Roman" w:cs="Times New Roman"/>
          <w:sz w:val="24"/>
          <w:szCs w:val="24"/>
        </w:rPr>
        <w:tab/>
        <w:t>Rimantas Taraškevičius</w:t>
      </w:r>
    </w:p>
    <w:p w:rsidR="002E6814" w:rsidRPr="002E6814" w:rsidRDefault="002E6814">
      <w:pPr>
        <w:rPr>
          <w:rFonts w:ascii="Times New Roman" w:hAnsi="Times New Roman" w:cs="Times New Roman"/>
          <w:sz w:val="24"/>
          <w:szCs w:val="24"/>
        </w:rPr>
      </w:pPr>
      <w:r w:rsidRPr="002E6814">
        <w:rPr>
          <w:rFonts w:ascii="Times New Roman" w:hAnsi="Times New Roman" w:cs="Times New Roman"/>
          <w:sz w:val="24"/>
          <w:szCs w:val="24"/>
        </w:rPr>
        <w:t>Posėdžio sekretorė</w:t>
      </w:r>
      <w:r w:rsidRPr="002E6814">
        <w:rPr>
          <w:rFonts w:ascii="Times New Roman" w:hAnsi="Times New Roman" w:cs="Times New Roman"/>
          <w:sz w:val="24"/>
          <w:szCs w:val="24"/>
        </w:rPr>
        <w:tab/>
      </w:r>
      <w:r w:rsidRPr="002E6814">
        <w:rPr>
          <w:rFonts w:ascii="Times New Roman" w:hAnsi="Times New Roman" w:cs="Times New Roman"/>
          <w:sz w:val="24"/>
          <w:szCs w:val="24"/>
        </w:rPr>
        <w:tab/>
      </w:r>
      <w:r w:rsidRPr="002E6814">
        <w:rPr>
          <w:rFonts w:ascii="Times New Roman" w:hAnsi="Times New Roman" w:cs="Times New Roman"/>
          <w:sz w:val="24"/>
          <w:szCs w:val="24"/>
        </w:rPr>
        <w:tab/>
      </w:r>
      <w:r w:rsidRPr="002E6814">
        <w:rPr>
          <w:rFonts w:ascii="Times New Roman" w:hAnsi="Times New Roman" w:cs="Times New Roman"/>
          <w:sz w:val="24"/>
          <w:szCs w:val="24"/>
        </w:rPr>
        <w:tab/>
        <w:t>Lietutė Demidova</w:t>
      </w:r>
    </w:p>
    <w:sectPr w:rsidR="002E6814" w:rsidRPr="002E6814" w:rsidSect="002E681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14"/>
    <w:rsid w:val="002E6814"/>
    <w:rsid w:val="00742E37"/>
    <w:rsid w:val="00962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AB1F9-24E9-487D-A66A-22F4F1BE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1957</Words>
  <Characters>1117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2023-07-14T09:40:00Z</dcterms:created>
  <dcterms:modified xsi:type="dcterms:W3CDTF">2023-07-14T09:40:00Z</dcterms:modified>
</cp:coreProperties>
</file>