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566132" w14:textId="77777777" w:rsidR="00CA4D3B" w:rsidRDefault="008354D5" w:rsidP="00CA4D3B">
      <w:pPr>
        <w:keepNext/>
        <w:jc w:val="center"/>
        <w:outlineLvl w:val="0"/>
        <w:rPr>
          <w:b/>
        </w:rPr>
      </w:pPr>
      <w:bookmarkStart w:id="0" w:name="_GoBack"/>
      <w:bookmarkEnd w:id="0"/>
      <w:r>
        <w:rPr>
          <w:b/>
          <w:noProof/>
          <w:lang w:eastAsia="lt-LT"/>
        </w:rPr>
        <w:drawing>
          <wp:inline distT="0" distB="0" distL="0" distR="0" wp14:anchorId="054AFBEA" wp14:editId="28AEF98E">
            <wp:extent cx="561975" cy="695325"/>
            <wp:effectExtent l="0" t="0" r="9525" b="952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1975" cy="695325"/>
                    </a:xfrm>
                    <a:prstGeom prst="rect">
                      <a:avLst/>
                    </a:prstGeom>
                    <a:noFill/>
                  </pic:spPr>
                </pic:pic>
              </a:graphicData>
            </a:graphic>
          </wp:inline>
        </w:drawing>
      </w:r>
    </w:p>
    <w:p w14:paraId="2BDB8EC9" w14:textId="77777777" w:rsidR="008354D5" w:rsidRPr="00AF7D08" w:rsidRDefault="008354D5" w:rsidP="00CA4D3B">
      <w:pPr>
        <w:keepNext/>
        <w:jc w:val="center"/>
        <w:outlineLvl w:val="0"/>
        <w:rPr>
          <w:b/>
        </w:rPr>
      </w:pPr>
    </w:p>
    <w:p w14:paraId="210183C5" w14:textId="77777777" w:rsidR="00CA4D3B" w:rsidRDefault="00CA4D3B" w:rsidP="00CA4D3B">
      <w:pPr>
        <w:keepNext/>
        <w:jc w:val="center"/>
        <w:outlineLvl w:val="0"/>
        <w:rPr>
          <w:b/>
          <w:sz w:val="28"/>
          <w:szCs w:val="28"/>
        </w:rPr>
      </w:pPr>
      <w:r>
        <w:rPr>
          <w:b/>
          <w:sz w:val="28"/>
          <w:szCs w:val="28"/>
        </w:rPr>
        <w:t>KLAIPĖDOS MIESTO SAVIVALDYBĖS TARYBA</w:t>
      </w:r>
    </w:p>
    <w:p w14:paraId="5228F2BC" w14:textId="77777777" w:rsidR="00CA4D3B" w:rsidRDefault="00CA4D3B" w:rsidP="00CA4D3B">
      <w:pPr>
        <w:keepNext/>
        <w:jc w:val="center"/>
        <w:outlineLvl w:val="1"/>
        <w:rPr>
          <w:b/>
        </w:rPr>
      </w:pPr>
    </w:p>
    <w:p w14:paraId="07F4EBCB" w14:textId="77777777" w:rsidR="00CA4D3B" w:rsidRDefault="00CA4D3B" w:rsidP="00CA4D3B">
      <w:pPr>
        <w:keepNext/>
        <w:jc w:val="center"/>
        <w:outlineLvl w:val="1"/>
        <w:rPr>
          <w:b/>
        </w:rPr>
      </w:pPr>
      <w:r>
        <w:rPr>
          <w:b/>
        </w:rPr>
        <w:t>SPRENDIMAS</w:t>
      </w:r>
    </w:p>
    <w:p w14:paraId="5A0687E3" w14:textId="6A9EA70F" w:rsidR="00CA4D3B" w:rsidRDefault="005D2EB4" w:rsidP="005D2EB4">
      <w:pPr>
        <w:jc w:val="center"/>
      </w:pPr>
      <w:r w:rsidRPr="001D3C7E">
        <w:rPr>
          <w:b/>
          <w:caps/>
        </w:rPr>
        <w:t xml:space="preserve">DĖL </w:t>
      </w:r>
      <w:r>
        <w:rPr>
          <w:b/>
          <w:caps/>
        </w:rPr>
        <w:t>aTLEIDIMO NUO SOCIALINIO BŪSTO NUOMOS MOKESČIO MOKĖJIMO</w:t>
      </w:r>
      <w:r w:rsidRPr="001D3C7E">
        <w:rPr>
          <w:b/>
          <w:caps/>
        </w:rPr>
        <w:t xml:space="preserve"> </w:t>
      </w:r>
      <w:r w:rsidR="00CA4D3B">
        <w:rPr>
          <w:b/>
          <w:caps/>
        </w:rPr>
        <w:t xml:space="preserve"> </w:t>
      </w:r>
    </w:p>
    <w:p w14:paraId="4797F1B2" w14:textId="77777777" w:rsidR="00CA4D3B" w:rsidRDefault="00CA4D3B" w:rsidP="00CA4D3B">
      <w:pPr>
        <w:jc w:val="center"/>
      </w:pPr>
    </w:p>
    <w:bookmarkStart w:id="1" w:name="registravimoDataIlga"/>
    <w:p w14:paraId="2B201886" w14:textId="77777777" w:rsidR="00597EE8" w:rsidRPr="003C09F9" w:rsidRDefault="00597EE8" w:rsidP="00597EE8">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2023 m. liepos 27 d.</w:t>
      </w:r>
      <w:r>
        <w:rPr>
          <w:noProof/>
        </w:rPr>
        <w:fldChar w:fldCharType="end"/>
      </w:r>
      <w:bookmarkEnd w:id="1"/>
      <w:r>
        <w:rPr>
          <w:noProof/>
        </w:rPr>
        <w:t xml:space="preserve"> </w:t>
      </w:r>
      <w:r w:rsidRPr="003C09F9">
        <w:t>Nr.</w:t>
      </w:r>
      <w:r>
        <w:t xml:space="preserve"> </w:t>
      </w:r>
      <w:bookmarkStart w:id="2" w:name="registravimoNr"/>
      <w:r w:rsidR="00146B30">
        <w:rPr>
          <w:noProof/>
        </w:rPr>
        <w:t>T2-182</w:t>
      </w:r>
      <w:bookmarkEnd w:id="2"/>
    </w:p>
    <w:p w14:paraId="0959A4E0" w14:textId="77777777" w:rsidR="00597EE8" w:rsidRDefault="00597EE8" w:rsidP="00597EE8">
      <w:pPr>
        <w:tabs>
          <w:tab w:val="left" w:pos="5070"/>
          <w:tab w:val="left" w:pos="5366"/>
          <w:tab w:val="left" w:pos="6771"/>
          <w:tab w:val="left" w:pos="7363"/>
        </w:tabs>
        <w:jc w:val="center"/>
      </w:pPr>
      <w:r w:rsidRPr="001456CE">
        <w:t>Klaipėda</w:t>
      </w:r>
    </w:p>
    <w:p w14:paraId="4F16D0D5" w14:textId="77777777" w:rsidR="00CA4D3B" w:rsidRPr="008354D5" w:rsidRDefault="00CA4D3B" w:rsidP="00CA4D3B">
      <w:pPr>
        <w:jc w:val="center"/>
      </w:pPr>
    </w:p>
    <w:p w14:paraId="395662B5" w14:textId="77777777" w:rsidR="00CA4D3B" w:rsidRDefault="00CA4D3B" w:rsidP="00CA4D3B">
      <w:pPr>
        <w:jc w:val="center"/>
      </w:pPr>
    </w:p>
    <w:p w14:paraId="4F67EAC6" w14:textId="77777777" w:rsidR="0072533E" w:rsidRDefault="0072533E" w:rsidP="0072533E">
      <w:pPr>
        <w:tabs>
          <w:tab w:val="left" w:pos="912"/>
        </w:tabs>
        <w:ind w:firstLine="709"/>
        <w:jc w:val="both"/>
      </w:pPr>
      <w:r>
        <w:t xml:space="preserve">Vadovaudamasi Lietuvos Respublikos vietos savivaldos įstatymo 15 straipsnio 2 dalies 23 punktu, Lietuvos Respublikos paramos būstui įsigyti ar išsinuomoti įstatymo 21 straipsnio 2 dalimi, </w:t>
      </w:r>
      <w:r w:rsidRPr="008073F7">
        <w:t>Socialinio būsto nuomos tvarkos aprašo, patvirtinto Klaipėdos miesto savivaldybės tarybos 20</w:t>
      </w:r>
      <w:r>
        <w:t>22</w:t>
      </w:r>
      <w:r w:rsidRPr="008073F7">
        <w:t xml:space="preserve"> m. </w:t>
      </w:r>
      <w:r>
        <w:t>gegužės 26</w:t>
      </w:r>
      <w:r w:rsidRPr="008073F7">
        <w:t xml:space="preserve"> d. sprendimu Nr. T2-</w:t>
      </w:r>
      <w:r>
        <w:t>133</w:t>
      </w:r>
      <w:r w:rsidRPr="008073F7">
        <w:t xml:space="preserve"> „Dėl Savivaldybės būsto ir socialinio būsto nuomos tvarkos aprašo patvirtinimo“, </w:t>
      </w:r>
      <w:r>
        <w:t>63</w:t>
      </w:r>
      <w:r w:rsidRPr="008073F7">
        <w:t xml:space="preserve"> punktu</w:t>
      </w:r>
      <w:r>
        <w:t xml:space="preserve"> ir atsižvelgdama į N. Š. prašymą, </w:t>
      </w:r>
      <w:r w:rsidRPr="001D3C7E">
        <w:t xml:space="preserve">Klaipėdos miesto savivaldybės taryba </w:t>
      </w:r>
      <w:r w:rsidRPr="001D3C7E">
        <w:rPr>
          <w:spacing w:val="60"/>
        </w:rPr>
        <w:t>nusprendži</w:t>
      </w:r>
      <w:r w:rsidRPr="001D3C7E">
        <w:t>a</w:t>
      </w:r>
      <w:r>
        <w:t>:</w:t>
      </w:r>
    </w:p>
    <w:p w14:paraId="60A685AB" w14:textId="7DEBE68C" w:rsidR="0072533E" w:rsidRDefault="0072533E" w:rsidP="0072533E">
      <w:pPr>
        <w:ind w:right="43" w:firstLine="709"/>
        <w:jc w:val="both"/>
      </w:pPr>
      <w:r>
        <w:t>Atleisti savivaldybės biudžeto sąskaita socialinio būsto Kuncų g. 14-</w:t>
      </w:r>
      <w:r>
        <w:rPr>
          <w:i/>
        </w:rPr>
        <w:t>duomenys neskelbtini</w:t>
      </w:r>
      <w:r>
        <w:t xml:space="preserve">, Klaipėdoje (3 kambariai, 43,00 kv. m gyvenamojo ploto, 76,02 kv. m naudingojo ploto, unikalus Nr. </w:t>
      </w:r>
      <w:r>
        <w:rPr>
          <w:i/>
        </w:rPr>
        <w:t>duomenys neskelbtini</w:t>
      </w:r>
      <w:r>
        <w:t>, nuomininkę N. Š. (šeima – 6 asmenys) nuo šio būsto nuomos mokesčio mokėjimo už laikotarpį nuo 2023 m. birželio 1 d. iki 2023 m. gruodžio 31 d</w:t>
      </w:r>
    </w:p>
    <w:p w14:paraId="6F62E5DB" w14:textId="77777777" w:rsidR="0072533E" w:rsidRDefault="0072533E" w:rsidP="0072533E">
      <w:pPr>
        <w:ind w:firstLine="709"/>
        <w:jc w:val="both"/>
      </w:pPr>
      <w:r>
        <w:t>Šis sprendimas gali būti skundžiamas Lietuvos administracinių ginčų komisijos Klaipėdos apygardos skyriui arba Regionų apygardos administraciniam teismui, skundą (prašymą) paduodant bet kuriuose šio teismo rūmuose, per vieną mėnesį nuo šio sprendimo įteikimo suinteresuotai šaliai dienos.</w:t>
      </w:r>
    </w:p>
    <w:p w14:paraId="5830D7D6" w14:textId="77777777" w:rsidR="00CA4D3B" w:rsidRDefault="00CA4D3B" w:rsidP="00CA4D3B">
      <w:pPr>
        <w:jc w:val="both"/>
      </w:pPr>
    </w:p>
    <w:p w14:paraId="64D50501" w14:textId="77777777" w:rsidR="004476DD" w:rsidRDefault="004476DD" w:rsidP="00CA4D3B">
      <w:pPr>
        <w:jc w:val="both"/>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04"/>
        <w:gridCol w:w="3650"/>
      </w:tblGrid>
      <w:tr w:rsidR="004476DD" w14:paraId="5F073040" w14:textId="77777777" w:rsidTr="00C56F56">
        <w:tc>
          <w:tcPr>
            <w:tcW w:w="6204" w:type="dxa"/>
          </w:tcPr>
          <w:p w14:paraId="5B2DF684" w14:textId="77777777" w:rsidR="004476DD" w:rsidRDefault="00A12691" w:rsidP="00A12691">
            <w:r>
              <w:t>Savivaldybės meras</w:t>
            </w:r>
          </w:p>
        </w:tc>
        <w:tc>
          <w:tcPr>
            <w:tcW w:w="3650" w:type="dxa"/>
          </w:tcPr>
          <w:p w14:paraId="0D570929" w14:textId="5DF88A2F" w:rsidR="004476DD" w:rsidRDefault="005D2EB4" w:rsidP="001658A3">
            <w:pPr>
              <w:jc w:val="right"/>
            </w:pPr>
            <w:r>
              <w:t>Arvydas Vaitkus</w:t>
            </w:r>
          </w:p>
        </w:tc>
      </w:tr>
    </w:tbl>
    <w:p w14:paraId="31D2F698" w14:textId="77777777" w:rsidR="00E014C1" w:rsidRDefault="00E014C1" w:rsidP="001E7FB1">
      <w:pPr>
        <w:jc w:val="both"/>
      </w:pPr>
    </w:p>
    <w:sectPr w:rsidR="00E014C1" w:rsidSect="00E014C1">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4C59A39" w14:textId="77777777" w:rsidR="00F51622" w:rsidRDefault="00F51622" w:rsidP="00E014C1">
      <w:r>
        <w:separator/>
      </w:r>
    </w:p>
  </w:endnote>
  <w:endnote w:type="continuationSeparator" w:id="0">
    <w:p w14:paraId="0763215A" w14:textId="77777777" w:rsidR="00F51622" w:rsidRDefault="00F51622" w:rsidP="00E014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BA8833E" w14:textId="77777777" w:rsidR="00F51622" w:rsidRDefault="00F51622" w:rsidP="00E014C1">
      <w:r>
        <w:separator/>
      </w:r>
    </w:p>
  </w:footnote>
  <w:footnote w:type="continuationSeparator" w:id="0">
    <w:p w14:paraId="5A2A3D72" w14:textId="77777777" w:rsidR="00F51622" w:rsidRDefault="00F51622" w:rsidP="00E014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3871182"/>
      <w:docPartObj>
        <w:docPartGallery w:val="Page Numbers (Top of Page)"/>
        <w:docPartUnique/>
      </w:docPartObj>
    </w:sdtPr>
    <w:sdtEndPr/>
    <w:sdtContent>
      <w:p w14:paraId="73FC8ABA" w14:textId="77777777" w:rsidR="00E014C1" w:rsidRDefault="00E014C1">
        <w:pPr>
          <w:pStyle w:val="Antrats"/>
          <w:jc w:val="center"/>
        </w:pPr>
        <w:r>
          <w:fldChar w:fldCharType="begin"/>
        </w:r>
        <w:r>
          <w:instrText>PAGE   \* MERGEFORMAT</w:instrText>
        </w:r>
        <w:r>
          <w:fldChar w:fldCharType="separate"/>
        </w:r>
        <w:r w:rsidR="001E7FB1">
          <w:rPr>
            <w:noProof/>
          </w:rPr>
          <w:t>2</w:t>
        </w:r>
        <w:r>
          <w:fldChar w:fldCharType="end"/>
        </w:r>
      </w:p>
    </w:sdtContent>
  </w:sdt>
  <w:p w14:paraId="3A630632" w14:textId="77777777" w:rsidR="00E014C1" w:rsidRDefault="00E014C1">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23DB5"/>
    <w:rsid w:val="00146B30"/>
    <w:rsid w:val="001658A3"/>
    <w:rsid w:val="001E7FB1"/>
    <w:rsid w:val="003222B4"/>
    <w:rsid w:val="004476DD"/>
    <w:rsid w:val="00597EE8"/>
    <w:rsid w:val="005D2EB4"/>
    <w:rsid w:val="005F495C"/>
    <w:rsid w:val="0072533E"/>
    <w:rsid w:val="008354D5"/>
    <w:rsid w:val="00894D6F"/>
    <w:rsid w:val="00922CD4"/>
    <w:rsid w:val="00A12691"/>
    <w:rsid w:val="00AF7D08"/>
    <w:rsid w:val="00C56F56"/>
    <w:rsid w:val="00CA4D3B"/>
    <w:rsid w:val="00E014C1"/>
    <w:rsid w:val="00E33871"/>
    <w:rsid w:val="00F5162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994D58"/>
  <w15:docId w15:val="{D1057AC6-774D-42A5-A6C7-69662B6D61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E014C1"/>
    <w:pPr>
      <w:tabs>
        <w:tab w:val="center" w:pos="4819"/>
        <w:tab w:val="right" w:pos="9638"/>
      </w:tabs>
    </w:pPr>
  </w:style>
  <w:style w:type="character" w:customStyle="1" w:styleId="AntratsDiagrama">
    <w:name w:val="Antraštės Diagrama"/>
    <w:basedOn w:val="Numatytasispastraiposriftas"/>
    <w:link w:val="Antrats"/>
    <w:uiPriority w:val="99"/>
    <w:rsid w:val="00E014C1"/>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E014C1"/>
    <w:pPr>
      <w:tabs>
        <w:tab w:val="center" w:pos="4819"/>
        <w:tab w:val="right" w:pos="9638"/>
      </w:tabs>
    </w:pPr>
  </w:style>
  <w:style w:type="character" w:customStyle="1" w:styleId="PoratDiagrama">
    <w:name w:val="Poraštė Diagrama"/>
    <w:basedOn w:val="Numatytasispastraiposriftas"/>
    <w:link w:val="Porat"/>
    <w:uiPriority w:val="99"/>
    <w:rsid w:val="00E014C1"/>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859</Words>
  <Characters>490</Characters>
  <Application>Microsoft Office Word</Application>
  <DocSecurity>4</DocSecurity>
  <Lines>4</Lines>
  <Paragraphs>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1347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2023-07-31T11:12:00Z</dcterms:created>
  <dcterms:modified xsi:type="dcterms:W3CDTF">2023-07-31T11:12:00Z</dcterms:modified>
</cp:coreProperties>
</file>