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3204E"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4F47F752" w14:textId="47051F1C" w:rsidR="00DD5E64" w:rsidRPr="00980D5B" w:rsidRDefault="00ED2DA7" w:rsidP="00DD5E64">
      <w:pPr>
        <w:jc w:val="center"/>
        <w:rPr>
          <w:sz w:val="24"/>
          <w:szCs w:val="24"/>
          <w:lang w:val="en-US"/>
        </w:rPr>
      </w:pPr>
      <w:r w:rsidRPr="00ED2DA7">
        <w:rPr>
          <w:b/>
          <w:sz w:val="24"/>
          <w:szCs w:val="24"/>
          <w:lang w:val="en-US"/>
        </w:rPr>
        <w:t xml:space="preserve">DĖL KLAIPĖDOS MIESTO SAVIVALDYBĖS TARYBOS 2020 M. RUGSĖJO 24 D. SPRENDIMO NR. T2-227 „DĖL MOKINIŲ DALYVAUJAMOJO BIUDŽETO INICIATYVOS PROJEKTŲ ATRANKOS IR FINANSAVIMO TVARKOS APRAŠO PATVIRTINIMO“ PAKEITIMO </w:t>
      </w:r>
    </w:p>
    <w:p w14:paraId="16E7EDB1" w14:textId="77777777" w:rsidR="00DD5E64" w:rsidRPr="00980D5B" w:rsidRDefault="00DD5E64" w:rsidP="00DD5E64">
      <w:pPr>
        <w:jc w:val="center"/>
        <w:rPr>
          <w:sz w:val="24"/>
          <w:szCs w:val="24"/>
          <w:lang w:val="en-US"/>
        </w:rPr>
      </w:pPr>
    </w:p>
    <w:p w14:paraId="5A965E2A"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55A75A4E" w14:textId="0880E19E" w:rsidR="00DD5E64" w:rsidRPr="00980D5B" w:rsidRDefault="00161D6C" w:rsidP="00980D5B">
      <w:pPr>
        <w:ind w:firstLine="709"/>
        <w:jc w:val="both"/>
        <w:rPr>
          <w:sz w:val="24"/>
          <w:szCs w:val="24"/>
        </w:rPr>
      </w:pPr>
      <w:r>
        <w:rPr>
          <w:sz w:val="24"/>
          <w:szCs w:val="24"/>
        </w:rPr>
        <w:t xml:space="preserve">Savivaldybės tarybos sprendimo projektu siekiama pakeisti Mokinių dalyvaujamojo biudžeto iniciatyvos projektų atrankos ir finansavimo tvarkos aprašą. </w:t>
      </w:r>
    </w:p>
    <w:p w14:paraId="10405581" w14:textId="77777777" w:rsidR="00E12A6E" w:rsidRPr="00980D5B" w:rsidRDefault="00E12A6E" w:rsidP="00980D5B">
      <w:pPr>
        <w:ind w:firstLine="709"/>
        <w:jc w:val="both"/>
        <w:rPr>
          <w:b/>
          <w:sz w:val="24"/>
          <w:szCs w:val="24"/>
          <w:lang w:val="en-US"/>
        </w:rPr>
      </w:pPr>
    </w:p>
    <w:p w14:paraId="0F1CF050" w14:textId="77777777" w:rsidR="00DD5E64" w:rsidRPr="00980D5B" w:rsidRDefault="00394D94" w:rsidP="00980D5B">
      <w:pPr>
        <w:ind w:firstLine="709"/>
        <w:jc w:val="both"/>
        <w:rPr>
          <w:b/>
          <w:sz w:val="24"/>
          <w:szCs w:val="24"/>
          <w:lang w:val="en-US"/>
        </w:rPr>
      </w:pPr>
      <w:r w:rsidRPr="00980D5B">
        <w:rPr>
          <w:b/>
          <w:sz w:val="24"/>
          <w:szCs w:val="24"/>
        </w:rPr>
        <w:t>2. </w:t>
      </w:r>
      <w:r w:rsidR="00630CED" w:rsidRPr="00630CED">
        <w:rPr>
          <w:b/>
          <w:bCs/>
          <w:sz w:val="24"/>
          <w:szCs w:val="24"/>
        </w:rPr>
        <w:t xml:space="preserve"> </w:t>
      </w:r>
      <w:r w:rsidR="00630CED">
        <w:rPr>
          <w:b/>
          <w:bCs/>
          <w:sz w:val="24"/>
          <w:szCs w:val="24"/>
        </w:rPr>
        <w:t>Projekte aptartų klausimų teisinis reglamentavimas.</w:t>
      </w:r>
    </w:p>
    <w:p w14:paraId="664A7503" w14:textId="4154B3F4" w:rsidR="00E12A6E" w:rsidRPr="00161D6C" w:rsidRDefault="00161D6C" w:rsidP="00161D6C">
      <w:pPr>
        <w:ind w:firstLine="709"/>
        <w:jc w:val="both"/>
        <w:rPr>
          <w:sz w:val="24"/>
          <w:szCs w:val="24"/>
        </w:rPr>
      </w:pPr>
      <w:r w:rsidRPr="00161D6C">
        <w:rPr>
          <w:sz w:val="24"/>
          <w:szCs w:val="24"/>
        </w:rPr>
        <w:t>Lietuvos Respublikos vietos savivaldybės įstatymo 6 straipsnio 46 dalimi</w:t>
      </w:r>
      <w:r>
        <w:rPr>
          <w:sz w:val="24"/>
          <w:szCs w:val="24"/>
        </w:rPr>
        <w:t xml:space="preserve">. </w:t>
      </w:r>
    </w:p>
    <w:p w14:paraId="5177E528" w14:textId="77777777" w:rsidR="00E25500" w:rsidRPr="00980D5B" w:rsidRDefault="00394D94" w:rsidP="00980D5B">
      <w:pPr>
        <w:ind w:firstLine="709"/>
        <w:jc w:val="both"/>
        <w:rPr>
          <w:b/>
          <w:bCs/>
          <w:sz w:val="24"/>
          <w:szCs w:val="24"/>
        </w:rPr>
      </w:pPr>
      <w:r w:rsidRPr="00980D5B">
        <w:rPr>
          <w:b/>
          <w:bCs/>
          <w:sz w:val="24"/>
          <w:szCs w:val="24"/>
        </w:rPr>
        <w:t>3. </w:t>
      </w:r>
      <w:r w:rsidR="001356DF">
        <w:rPr>
          <w:b/>
          <w:bCs/>
          <w:sz w:val="24"/>
          <w:szCs w:val="24"/>
        </w:rPr>
        <w:t>S</w:t>
      </w:r>
      <w:r w:rsidR="00897DDA" w:rsidRPr="00980D5B">
        <w:rPr>
          <w:b/>
          <w:bCs/>
          <w:sz w:val="24"/>
          <w:szCs w:val="24"/>
        </w:rPr>
        <w:t>iūlomos naujos teisinio reglamentavimo n</w:t>
      </w:r>
      <w:r w:rsidR="00E25500" w:rsidRPr="00980D5B">
        <w:rPr>
          <w:b/>
          <w:bCs/>
          <w:sz w:val="24"/>
          <w:szCs w:val="24"/>
        </w:rPr>
        <w:t>uostatos ir laukiami rezultatai</w:t>
      </w:r>
      <w:r w:rsidR="001356DF">
        <w:rPr>
          <w:b/>
          <w:bCs/>
          <w:sz w:val="24"/>
          <w:szCs w:val="24"/>
        </w:rPr>
        <w:t>.</w:t>
      </w:r>
    </w:p>
    <w:p w14:paraId="7F9F0D0A" w14:textId="6012E037" w:rsidR="00DD5E64" w:rsidRDefault="00161D6C" w:rsidP="00980D5B">
      <w:pPr>
        <w:ind w:firstLine="709"/>
        <w:jc w:val="both"/>
        <w:rPr>
          <w:bCs/>
          <w:sz w:val="24"/>
          <w:szCs w:val="24"/>
        </w:rPr>
      </w:pPr>
      <w:r>
        <w:rPr>
          <w:bCs/>
          <w:sz w:val="24"/>
          <w:szCs w:val="24"/>
        </w:rPr>
        <w:t>Mokinių dalyvaujamojo biudžeto iniciatyvos projektų atrankos ir finansavimo tvarkos apraše</w:t>
      </w:r>
      <w:r w:rsidR="00702E7D">
        <w:rPr>
          <w:bCs/>
          <w:sz w:val="24"/>
          <w:szCs w:val="24"/>
        </w:rPr>
        <w:t xml:space="preserve"> (toliau – Aprašas)</w:t>
      </w:r>
      <w:r>
        <w:rPr>
          <w:bCs/>
          <w:sz w:val="24"/>
          <w:szCs w:val="24"/>
        </w:rPr>
        <w:t xml:space="preserve"> keičiami šie punktai:</w:t>
      </w:r>
    </w:p>
    <w:p w14:paraId="37FCA821" w14:textId="5867C579" w:rsidR="00702E7D" w:rsidRDefault="00161D6C" w:rsidP="00D14AAD">
      <w:pPr>
        <w:numPr>
          <w:ilvl w:val="0"/>
          <w:numId w:val="4"/>
        </w:numPr>
        <w:ind w:left="0" w:firstLine="1069"/>
        <w:jc w:val="both"/>
        <w:rPr>
          <w:bCs/>
          <w:sz w:val="24"/>
          <w:szCs w:val="24"/>
        </w:rPr>
      </w:pPr>
      <w:r>
        <w:rPr>
          <w:bCs/>
          <w:sz w:val="24"/>
          <w:szCs w:val="24"/>
        </w:rPr>
        <w:t>Keičiamas 6.1. punktas, kuriuo nurodoma, jog Administracinė vertinimo komisija (toliau – Komisija) yra sudaryta iš 2 mokyklos administracijos darbuotojų arba mokytojų, Jaunimo reikalų koordinatoriaus</w:t>
      </w:r>
      <w:r w:rsidR="00702E7D">
        <w:rPr>
          <w:bCs/>
          <w:sz w:val="24"/>
          <w:szCs w:val="24"/>
        </w:rPr>
        <w:t xml:space="preserve"> (ankstesniame Apraše nurodytas 1 Savivaldybės atstovas)</w:t>
      </w:r>
      <w:r>
        <w:rPr>
          <w:bCs/>
          <w:sz w:val="24"/>
          <w:szCs w:val="24"/>
        </w:rPr>
        <w:t>, 1 Klaipėdos miesto savivaldybės Jaunimo reikalų tarybos atstovo</w:t>
      </w:r>
      <w:r w:rsidR="00702E7D">
        <w:rPr>
          <w:bCs/>
          <w:sz w:val="24"/>
          <w:szCs w:val="24"/>
        </w:rPr>
        <w:t xml:space="preserve"> (ankstesniame Apraše nurodyta Europos jaunimo sostinės tarybos atstovas)</w:t>
      </w:r>
      <w:r>
        <w:rPr>
          <w:bCs/>
          <w:sz w:val="24"/>
          <w:szCs w:val="24"/>
        </w:rPr>
        <w:t xml:space="preserve"> ir 2-iejų dalyvaujančios mokyklos mokinių parlamento atstovų. </w:t>
      </w:r>
      <w:r w:rsidR="00702E7D">
        <w:rPr>
          <w:bCs/>
          <w:sz w:val="24"/>
          <w:szCs w:val="24"/>
        </w:rPr>
        <w:t xml:space="preserve">Punktas keičiamas atsižvelgiant į tai, kad po projekto „Klaipėda – Europos jaunimo sostinė 2021 m.“ įgyvendinimo nebeliko Europos jaunimo sostinės tarybos. Taip pat apibrėžiama, kuris Savivaldybės atstovas turi būti deleguotas į administracinę komisiją.  Komisijos pagrindinė funkcija yra </w:t>
      </w:r>
      <w:r w:rsidR="00D14AAD">
        <w:rPr>
          <w:bCs/>
          <w:sz w:val="24"/>
          <w:szCs w:val="24"/>
        </w:rPr>
        <w:t xml:space="preserve">peržiūrėti mokinių pateiktas paraiškas ir nuspręsti ar projektai neprieštarauja mokyklos taisyklėms, ar yra realiai įgyvendinami. </w:t>
      </w:r>
    </w:p>
    <w:p w14:paraId="200F8FF2" w14:textId="2121388F" w:rsidR="00D14AAD" w:rsidRDefault="00D14AAD" w:rsidP="00D14AAD">
      <w:pPr>
        <w:numPr>
          <w:ilvl w:val="0"/>
          <w:numId w:val="4"/>
        </w:numPr>
        <w:ind w:left="0" w:firstLine="1069"/>
        <w:jc w:val="both"/>
        <w:rPr>
          <w:bCs/>
          <w:sz w:val="24"/>
          <w:szCs w:val="24"/>
        </w:rPr>
      </w:pPr>
      <w:r>
        <w:rPr>
          <w:bCs/>
          <w:sz w:val="24"/>
          <w:szCs w:val="24"/>
        </w:rPr>
        <w:t>Keičiamas 26 punktas, kuriuo nurodoma, kad išsamus projektų sąrašas skelbiamas tik mokyklų skelbimų lentoje, interneto svetainėje arba socialiniuose tinkluose, jeigu mokykla juos turi. Ištrinama frazė – „Europos jaunimo sostinės 2021 internetiniame puslapyje“.</w:t>
      </w:r>
    </w:p>
    <w:p w14:paraId="12837EAC" w14:textId="1117DFF5" w:rsidR="00D14AAD" w:rsidRPr="00702E7D" w:rsidRDefault="00D14AAD" w:rsidP="00D14AAD">
      <w:pPr>
        <w:numPr>
          <w:ilvl w:val="0"/>
          <w:numId w:val="4"/>
        </w:numPr>
        <w:ind w:left="0" w:firstLine="1069"/>
        <w:jc w:val="both"/>
        <w:rPr>
          <w:bCs/>
          <w:sz w:val="24"/>
          <w:szCs w:val="24"/>
        </w:rPr>
      </w:pPr>
      <w:r>
        <w:rPr>
          <w:bCs/>
          <w:sz w:val="24"/>
          <w:szCs w:val="24"/>
        </w:rPr>
        <w:t xml:space="preserve">Keičiamas 39 punktas, kuriuo nurodoma, kad atrinktus projektus įgyvendina mokiniai, kuruojami mokyklos mentorių nuo mokslo metų pradžios iki mokslo metų pabaigos, bet ne vėliau kaip iki liepos 1 d. Šiuo punktu siekiame sudaryti sąlygas mokykloms inciatyvas įgyvendinti visus mokslo metus. Dabar mokyklas įgyvendina praktiškai nuo rugsėjo iki gruodžio mėn. Mokyklos susiduria su problema, kad nespėja atlikti viešųjų pirkimų procedūrų ir labai dažnai nupirktos prekės. Pakeitus šį punktą su mokyklomis būtų pasirašoma dviejų metų sutartis. Lėšas jie gautų metų pradžioje ir iniciatyvas turėtų įgyvendinti iki mokslo metų pabaigos. </w:t>
      </w:r>
    </w:p>
    <w:p w14:paraId="13C42CDA" w14:textId="77777777" w:rsidR="00E12A6E" w:rsidRPr="00980D5B" w:rsidRDefault="00E12A6E" w:rsidP="00980D5B">
      <w:pPr>
        <w:ind w:firstLine="709"/>
        <w:jc w:val="both"/>
        <w:rPr>
          <w:sz w:val="24"/>
          <w:szCs w:val="24"/>
          <w:lang w:val="en-US"/>
        </w:rPr>
      </w:pPr>
    </w:p>
    <w:p w14:paraId="445FD13A" w14:textId="21C034C4" w:rsidR="00E12A6E" w:rsidRDefault="00394D94" w:rsidP="00D31192">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65B4F541" w14:textId="2E7CD9FD" w:rsidR="00D31192" w:rsidRDefault="00D31192" w:rsidP="00D31192">
      <w:pPr>
        <w:ind w:firstLine="709"/>
        <w:jc w:val="both"/>
        <w:rPr>
          <w:sz w:val="24"/>
          <w:szCs w:val="24"/>
        </w:rPr>
      </w:pPr>
      <w:r>
        <w:rPr>
          <w:sz w:val="24"/>
          <w:szCs w:val="24"/>
        </w:rPr>
        <w:t xml:space="preserve">Paketus Aprašą mokyklos turės galimybę pasitvirtinti naujos sudėties administracinę vertinimo komisiją. Mokiniams bus suteikta galimybę iniciatyvas įgyvendinti ne iki einamųjų metų galo, bet visus mokslo metus. Mokyklos administracijai taps paprasčiau organizuoti savo darbą, planuoti pirkimus, atrinkti kokybiškus prekių pasiūlymus įgyvendinant viešųjų pirkimų procedūras. </w:t>
      </w:r>
    </w:p>
    <w:p w14:paraId="06C38D37" w14:textId="77777777" w:rsidR="00D31192" w:rsidRPr="00D31192" w:rsidRDefault="00D31192" w:rsidP="00D31192">
      <w:pPr>
        <w:ind w:firstLine="709"/>
        <w:jc w:val="both"/>
        <w:rPr>
          <w:sz w:val="24"/>
          <w:szCs w:val="24"/>
        </w:rPr>
      </w:pPr>
    </w:p>
    <w:p w14:paraId="2AEA8493" w14:textId="77777777" w:rsidR="00DD5E64" w:rsidRPr="00980D5B" w:rsidRDefault="00394D94" w:rsidP="00980D5B">
      <w:pPr>
        <w:ind w:firstLine="709"/>
        <w:jc w:val="both"/>
        <w:rPr>
          <w:b/>
          <w:sz w:val="24"/>
          <w:szCs w:val="24"/>
          <w:lang w:val="en-US"/>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01ECC177" w14:textId="1022FED1" w:rsidR="00824E3D" w:rsidRPr="00980D5B" w:rsidRDefault="00D31192" w:rsidP="00980D5B">
      <w:pPr>
        <w:ind w:firstLine="709"/>
        <w:jc w:val="both"/>
        <w:rPr>
          <w:bCs/>
          <w:sz w:val="24"/>
          <w:szCs w:val="24"/>
        </w:rPr>
      </w:pPr>
      <w:r>
        <w:rPr>
          <w:bCs/>
          <w:sz w:val="24"/>
          <w:szCs w:val="24"/>
        </w:rPr>
        <w:t xml:space="preserve">Bus reikalinga atnaujinti Mokinių dalyvaujamojo biudžeto iniciatyvos projektų atrankos ir finansavimo sutarties formą Savivaldybės administracijos direktoriaus įsakymu. Jos formą parengs Jaunimo ir bendruomenių reikalų koordinavimo grupės specialistai. </w:t>
      </w:r>
    </w:p>
    <w:p w14:paraId="72C69F56" w14:textId="77777777" w:rsidR="00E12A6E" w:rsidRPr="00980D5B" w:rsidRDefault="00E12A6E" w:rsidP="00980D5B">
      <w:pPr>
        <w:ind w:firstLine="709"/>
        <w:jc w:val="both"/>
        <w:rPr>
          <w:sz w:val="24"/>
          <w:szCs w:val="24"/>
          <w:lang w:val="en-US"/>
        </w:rPr>
      </w:pPr>
    </w:p>
    <w:p w14:paraId="29CD3749" w14:textId="6BD38A00" w:rsidR="00824E3D" w:rsidRDefault="00DD5E64" w:rsidP="00D31192">
      <w:pPr>
        <w:ind w:firstLine="709"/>
        <w:jc w:val="both"/>
        <w:rPr>
          <w:sz w:val="24"/>
          <w:szCs w:val="24"/>
          <w:lang w:val="en-US"/>
        </w:rPr>
      </w:pPr>
      <w:r w:rsidRPr="00980D5B">
        <w:rPr>
          <w:b/>
          <w:sz w:val="24"/>
          <w:szCs w:val="24"/>
          <w:lang w:val="en-US"/>
        </w:rPr>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2D6224E7" w14:textId="3307976F" w:rsidR="00D31192" w:rsidRPr="00D31192" w:rsidRDefault="00D31192" w:rsidP="00D31192">
      <w:pPr>
        <w:ind w:firstLine="709"/>
        <w:jc w:val="both"/>
        <w:rPr>
          <w:sz w:val="24"/>
          <w:szCs w:val="24"/>
          <w:lang w:val="en-US"/>
        </w:rPr>
      </w:pPr>
      <w:r>
        <w:rPr>
          <w:sz w:val="24"/>
          <w:szCs w:val="24"/>
          <w:lang w:val="en-US"/>
        </w:rPr>
        <w:lastRenderedPageBreak/>
        <w:t>Sprendimo projektas finansinės įtakakos Savivaldybės biudžetui nesudaro.</w:t>
      </w:r>
    </w:p>
    <w:p w14:paraId="40CEB733" w14:textId="77777777" w:rsidR="00897DDA" w:rsidRPr="00980D5B" w:rsidRDefault="00897DDA" w:rsidP="00980D5B">
      <w:pPr>
        <w:ind w:firstLine="709"/>
        <w:jc w:val="both"/>
        <w:rPr>
          <w:b/>
          <w:bCs/>
          <w:sz w:val="24"/>
          <w:szCs w:val="24"/>
        </w:rPr>
      </w:pPr>
    </w:p>
    <w:p w14:paraId="5556E489" w14:textId="77777777" w:rsidR="00DD5E64" w:rsidRPr="00980D5B" w:rsidRDefault="00E12A6E" w:rsidP="00980D5B">
      <w:pPr>
        <w:ind w:firstLine="709"/>
        <w:jc w:val="both"/>
        <w:rPr>
          <w:b/>
          <w:sz w:val="24"/>
          <w:szCs w:val="24"/>
          <w:lang w:val="en-US"/>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018A40C7" w14:textId="4F6F30D5" w:rsidR="00DD5E64" w:rsidRPr="00980D5B" w:rsidRDefault="00D31192" w:rsidP="00980D5B">
      <w:pPr>
        <w:ind w:firstLine="709"/>
        <w:jc w:val="both"/>
        <w:rPr>
          <w:sz w:val="24"/>
          <w:szCs w:val="24"/>
          <w:lang w:val="en-US"/>
        </w:rPr>
      </w:pPr>
      <w:r>
        <w:rPr>
          <w:bCs/>
          <w:sz w:val="24"/>
          <w:szCs w:val="24"/>
        </w:rPr>
        <w:t>Derinta Savivaldybės administracijoje.</w:t>
      </w:r>
    </w:p>
    <w:p w14:paraId="2FE3C013" w14:textId="77777777" w:rsidR="00980D5B" w:rsidRDefault="00980D5B" w:rsidP="00980D5B">
      <w:pPr>
        <w:ind w:firstLine="709"/>
        <w:jc w:val="both"/>
        <w:rPr>
          <w:b/>
          <w:bCs/>
          <w:sz w:val="24"/>
          <w:szCs w:val="24"/>
        </w:rPr>
      </w:pPr>
    </w:p>
    <w:p w14:paraId="4F4C7211" w14:textId="77777777" w:rsidR="00DD5E64" w:rsidRPr="00980D5B" w:rsidRDefault="00897DDA" w:rsidP="00980D5B">
      <w:pPr>
        <w:ind w:firstLine="709"/>
        <w:jc w:val="both"/>
        <w:rPr>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p>
    <w:p w14:paraId="42C0E15C" w14:textId="77777777" w:rsidR="00897DDA" w:rsidRPr="00980D5B" w:rsidRDefault="00897DDA" w:rsidP="00DD5E64">
      <w:pPr>
        <w:rPr>
          <w:sz w:val="24"/>
          <w:szCs w:val="24"/>
        </w:rPr>
      </w:pPr>
    </w:p>
    <w:p w14:paraId="7C926D38" w14:textId="77777777" w:rsidR="00DD5E64" w:rsidRPr="00BF7F94" w:rsidRDefault="00DD5E64" w:rsidP="00DD5E64">
      <w:pPr>
        <w:ind w:right="-82"/>
        <w:rPr>
          <w:bCs/>
          <w:sz w:val="24"/>
          <w:szCs w:val="24"/>
        </w:rPr>
      </w:pPr>
      <w:r w:rsidRPr="00BF7F94">
        <w:rPr>
          <w:bCs/>
          <w:sz w:val="24"/>
          <w:szCs w:val="24"/>
        </w:rPr>
        <w:t>PRIDEDAMA:</w:t>
      </w:r>
    </w:p>
    <w:p w14:paraId="187505A4" w14:textId="14CDEAA7" w:rsidR="00DD5E64" w:rsidRPr="00980D5B" w:rsidRDefault="00F22F47" w:rsidP="00DD5E64">
      <w:pPr>
        <w:ind w:right="-82"/>
        <w:rPr>
          <w:sz w:val="24"/>
          <w:szCs w:val="24"/>
        </w:rPr>
      </w:pPr>
      <w:r w:rsidRPr="00980D5B">
        <w:rPr>
          <w:sz w:val="24"/>
          <w:szCs w:val="24"/>
        </w:rPr>
        <w:t>1.</w:t>
      </w:r>
      <w:r w:rsidR="00D31192">
        <w:rPr>
          <w:sz w:val="24"/>
          <w:szCs w:val="24"/>
        </w:rPr>
        <w:t xml:space="preserve"> Lyginamasis sprendimo projektas, 1 lapas.</w:t>
      </w:r>
    </w:p>
    <w:p w14:paraId="560B87DB" w14:textId="77777777" w:rsidR="00F22F47" w:rsidRDefault="00F22F47" w:rsidP="00DD5E64">
      <w:pPr>
        <w:ind w:right="-82"/>
        <w:rPr>
          <w:sz w:val="24"/>
          <w:szCs w:val="24"/>
        </w:rPr>
      </w:pPr>
    </w:p>
    <w:p w14:paraId="66D1BCC5" w14:textId="77777777" w:rsidR="00D31192" w:rsidRDefault="00D31192" w:rsidP="00DD5E64">
      <w:pPr>
        <w:ind w:right="-82"/>
        <w:rPr>
          <w:sz w:val="24"/>
          <w:szCs w:val="24"/>
        </w:rPr>
      </w:pPr>
      <w:r>
        <w:rPr>
          <w:sz w:val="24"/>
          <w:szCs w:val="24"/>
        </w:rPr>
        <w:t>Jaunimo ir bendruomenių reikalų koordinavimo</w:t>
      </w:r>
    </w:p>
    <w:p w14:paraId="1367CF21" w14:textId="6AA1C80E" w:rsidR="00980D5B" w:rsidRPr="00980D5B" w:rsidRDefault="00D31192" w:rsidP="00D31192">
      <w:pPr>
        <w:tabs>
          <w:tab w:val="left" w:pos="720"/>
          <w:tab w:val="left" w:pos="1440"/>
          <w:tab w:val="left" w:pos="2160"/>
          <w:tab w:val="left" w:pos="2880"/>
          <w:tab w:val="left" w:pos="3600"/>
          <w:tab w:val="left" w:pos="4320"/>
          <w:tab w:val="left" w:pos="5040"/>
          <w:tab w:val="left" w:pos="7605"/>
        </w:tabs>
        <w:ind w:right="-82"/>
        <w:rPr>
          <w:sz w:val="24"/>
          <w:szCs w:val="24"/>
        </w:rPr>
      </w:pPr>
      <w:r>
        <w:rPr>
          <w:sz w:val="24"/>
          <w:szCs w:val="24"/>
        </w:rPr>
        <w:t xml:space="preserve"> grupės vadovė (jaunimo reikalų koordinatorė)</w:t>
      </w:r>
      <w:r>
        <w:rPr>
          <w:sz w:val="24"/>
          <w:szCs w:val="24"/>
        </w:rPr>
        <w:tab/>
      </w:r>
      <w:r>
        <w:rPr>
          <w:sz w:val="24"/>
          <w:szCs w:val="24"/>
        </w:rPr>
        <w:tab/>
        <w:t>Aistė Valadkienė</w:t>
      </w:r>
    </w:p>
    <w:tbl>
      <w:tblPr>
        <w:tblW w:w="0" w:type="auto"/>
        <w:tblLook w:val="04A0" w:firstRow="1" w:lastRow="0" w:firstColumn="1" w:lastColumn="0" w:noHBand="0" w:noVBand="1"/>
      </w:tblPr>
      <w:tblGrid>
        <w:gridCol w:w="4503"/>
        <w:gridCol w:w="2835"/>
        <w:gridCol w:w="2850"/>
      </w:tblGrid>
      <w:tr w:rsidR="00980D5B" w:rsidRPr="00C267F5" w14:paraId="4D78E1BD" w14:textId="77777777" w:rsidTr="00C267F5">
        <w:tc>
          <w:tcPr>
            <w:tcW w:w="4503" w:type="dxa"/>
            <w:tcBorders>
              <w:bottom w:val="single" w:sz="4" w:space="0" w:color="auto"/>
            </w:tcBorders>
            <w:shd w:val="clear" w:color="auto" w:fill="auto"/>
          </w:tcPr>
          <w:p w14:paraId="1081CE0D" w14:textId="77777777" w:rsidR="00980D5B" w:rsidRPr="00C267F5" w:rsidRDefault="00980D5B" w:rsidP="00C267F5">
            <w:pPr>
              <w:ind w:right="-82"/>
              <w:rPr>
                <w:sz w:val="24"/>
                <w:szCs w:val="24"/>
              </w:rPr>
            </w:pPr>
          </w:p>
        </w:tc>
        <w:tc>
          <w:tcPr>
            <w:tcW w:w="2835" w:type="dxa"/>
            <w:shd w:val="clear" w:color="auto" w:fill="auto"/>
          </w:tcPr>
          <w:p w14:paraId="5ECA90E1" w14:textId="77777777" w:rsidR="00980D5B" w:rsidRPr="00C267F5" w:rsidRDefault="00980D5B" w:rsidP="00C267F5">
            <w:pPr>
              <w:ind w:right="-82"/>
              <w:rPr>
                <w:sz w:val="24"/>
                <w:szCs w:val="24"/>
              </w:rPr>
            </w:pPr>
          </w:p>
        </w:tc>
        <w:tc>
          <w:tcPr>
            <w:tcW w:w="2850" w:type="dxa"/>
            <w:tcBorders>
              <w:bottom w:val="single" w:sz="4" w:space="0" w:color="auto"/>
            </w:tcBorders>
            <w:shd w:val="clear" w:color="auto" w:fill="auto"/>
          </w:tcPr>
          <w:p w14:paraId="1C24DE82" w14:textId="77777777" w:rsidR="00980D5B" w:rsidRPr="00C267F5" w:rsidRDefault="00980D5B" w:rsidP="00C267F5">
            <w:pPr>
              <w:ind w:right="-82"/>
              <w:rPr>
                <w:sz w:val="24"/>
                <w:szCs w:val="24"/>
              </w:rPr>
            </w:pPr>
          </w:p>
        </w:tc>
      </w:tr>
      <w:tr w:rsidR="00980D5B" w:rsidRPr="00C267F5" w14:paraId="4F60C3DB" w14:textId="77777777" w:rsidTr="00C267F5">
        <w:tc>
          <w:tcPr>
            <w:tcW w:w="4503" w:type="dxa"/>
            <w:tcBorders>
              <w:top w:val="single" w:sz="4" w:space="0" w:color="auto"/>
            </w:tcBorders>
            <w:shd w:val="clear" w:color="auto" w:fill="auto"/>
          </w:tcPr>
          <w:p w14:paraId="3178F890" w14:textId="77777777" w:rsidR="00980D5B" w:rsidRPr="00C267F5" w:rsidRDefault="00980D5B" w:rsidP="00C267F5">
            <w:pPr>
              <w:ind w:right="-82"/>
              <w:rPr>
                <w:sz w:val="24"/>
                <w:szCs w:val="24"/>
              </w:rPr>
            </w:pPr>
            <w:r w:rsidRPr="00C267F5">
              <w:rPr>
                <w:i/>
                <w:iCs/>
              </w:rPr>
              <w:t>(Skyriaus vedėjas)</w:t>
            </w:r>
          </w:p>
        </w:tc>
        <w:tc>
          <w:tcPr>
            <w:tcW w:w="2835" w:type="dxa"/>
            <w:shd w:val="clear" w:color="auto" w:fill="auto"/>
          </w:tcPr>
          <w:p w14:paraId="08E46B2E" w14:textId="77777777" w:rsidR="00980D5B" w:rsidRPr="00C267F5" w:rsidRDefault="00980D5B" w:rsidP="00C267F5">
            <w:pPr>
              <w:ind w:right="-82"/>
              <w:jc w:val="right"/>
              <w:rPr>
                <w:i/>
                <w:iCs/>
              </w:rPr>
            </w:pPr>
          </w:p>
        </w:tc>
        <w:tc>
          <w:tcPr>
            <w:tcW w:w="2850" w:type="dxa"/>
            <w:tcBorders>
              <w:top w:val="single" w:sz="4" w:space="0" w:color="auto"/>
            </w:tcBorders>
            <w:shd w:val="clear" w:color="auto" w:fill="auto"/>
          </w:tcPr>
          <w:p w14:paraId="3DF08666" w14:textId="77777777" w:rsidR="00980D5B" w:rsidRPr="00C267F5" w:rsidRDefault="00980D5B" w:rsidP="00C267F5">
            <w:pPr>
              <w:ind w:right="-82"/>
              <w:jc w:val="right"/>
              <w:rPr>
                <w:sz w:val="24"/>
                <w:szCs w:val="24"/>
              </w:rPr>
            </w:pPr>
            <w:r w:rsidRPr="00C267F5">
              <w:rPr>
                <w:i/>
                <w:iCs/>
              </w:rPr>
              <w:t>(Vardas ir pavardė)</w:t>
            </w:r>
          </w:p>
        </w:tc>
      </w:tr>
    </w:tbl>
    <w:p w14:paraId="4E46895E" w14:textId="77777777" w:rsidR="00E358FB" w:rsidRPr="00980D5B" w:rsidRDefault="00E358FB" w:rsidP="00980D5B">
      <w:pPr>
        <w:ind w:right="-82"/>
        <w:rPr>
          <w:i/>
          <w:iCs/>
        </w:rPr>
      </w:pPr>
    </w:p>
    <w:sectPr w:rsidR="00E358FB" w:rsidRPr="00980D5B"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A9E4704"/>
    <w:multiLevelType w:val="hybridMultilevel"/>
    <w:tmpl w:val="6472E8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B165F"/>
    <w:rsid w:val="001356DF"/>
    <w:rsid w:val="00161D6C"/>
    <w:rsid w:val="001B7BC9"/>
    <w:rsid w:val="001F5034"/>
    <w:rsid w:val="00205DCD"/>
    <w:rsid w:val="002A46BC"/>
    <w:rsid w:val="00354072"/>
    <w:rsid w:val="00394D94"/>
    <w:rsid w:val="00460B26"/>
    <w:rsid w:val="004656DE"/>
    <w:rsid w:val="004E24BA"/>
    <w:rsid w:val="00630CED"/>
    <w:rsid w:val="00652CE1"/>
    <w:rsid w:val="00702E7D"/>
    <w:rsid w:val="00824E3D"/>
    <w:rsid w:val="00835296"/>
    <w:rsid w:val="00897DDA"/>
    <w:rsid w:val="00980D5B"/>
    <w:rsid w:val="00AC4AB1"/>
    <w:rsid w:val="00AD0031"/>
    <w:rsid w:val="00BB21D8"/>
    <w:rsid w:val="00BD08AA"/>
    <w:rsid w:val="00BF7F94"/>
    <w:rsid w:val="00C267F5"/>
    <w:rsid w:val="00D14AAD"/>
    <w:rsid w:val="00D31192"/>
    <w:rsid w:val="00D323EB"/>
    <w:rsid w:val="00DD5E64"/>
    <w:rsid w:val="00E12A6E"/>
    <w:rsid w:val="00E25500"/>
    <w:rsid w:val="00E358FB"/>
    <w:rsid w:val="00ED2DA7"/>
    <w:rsid w:val="00F0672B"/>
    <w:rsid w:val="00F22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2537</Words>
  <Characters>1447</Characters>
  <Application>Microsoft Office Word</Application>
  <DocSecurity>4</DocSecurity>
  <Lines>12</Lines>
  <Paragraphs>7</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 </vt:lpstr>
    </vt:vector>
  </TitlesOfParts>
  <Company>valdyba</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Greta Jundulė</cp:lastModifiedBy>
  <cp:revision>2</cp:revision>
  <cp:lastPrinted>2009-06-17T12:22:00Z</cp:lastPrinted>
  <dcterms:created xsi:type="dcterms:W3CDTF">2023-08-21T07:39:00Z</dcterms:created>
  <dcterms:modified xsi:type="dcterms:W3CDTF">2023-08-21T07:39:00Z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2d2a8b74482b64099b7ad6488fd8fe60c2027d4979b7de6fdd6d99fcb830c773</vt:lpwstr>
  </property>
</Properties>
</file>