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0326" w14:textId="77777777" w:rsidR="00295773" w:rsidRPr="008B3964" w:rsidRDefault="00295773" w:rsidP="00295773">
      <w:pPr>
        <w:spacing w:line="360" w:lineRule="auto"/>
        <w:jc w:val="center"/>
        <w:rPr>
          <w:b/>
          <w:i/>
          <w:sz w:val="28"/>
          <w:szCs w:val="28"/>
          <w:lang w:val="pt-BR"/>
        </w:rPr>
      </w:pPr>
      <w:bookmarkStart w:id="0" w:name="_Hlk82504027"/>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Miškų institutas</w:t>
      </w:r>
    </w:p>
    <w:p w14:paraId="6ED37F20" w14:textId="77777777" w:rsidR="00295773" w:rsidRPr="00D81E9A" w:rsidRDefault="00295773" w:rsidP="00295773">
      <w:pPr>
        <w:spacing w:line="360" w:lineRule="auto"/>
        <w:jc w:val="center"/>
        <w:rPr>
          <w:sz w:val="24"/>
          <w:szCs w:val="24"/>
          <w:lang w:val="pt-BR"/>
        </w:rPr>
      </w:pPr>
    </w:p>
    <w:p w14:paraId="42C0E2EA" w14:textId="77777777" w:rsidR="00295773" w:rsidRPr="00D81E9A" w:rsidRDefault="00295773" w:rsidP="00295773">
      <w:pPr>
        <w:spacing w:line="360" w:lineRule="auto"/>
        <w:jc w:val="center"/>
        <w:rPr>
          <w:lang w:val="pt-BR"/>
        </w:rPr>
      </w:pPr>
    </w:p>
    <w:p w14:paraId="7CCE013F" w14:textId="77777777" w:rsidR="00295773" w:rsidRPr="00D81E9A" w:rsidRDefault="00295773" w:rsidP="00295773">
      <w:pPr>
        <w:spacing w:line="360" w:lineRule="auto"/>
        <w:jc w:val="center"/>
        <w:rPr>
          <w:lang w:val="pt-BR"/>
        </w:rPr>
      </w:pPr>
    </w:p>
    <w:p w14:paraId="0612D0B7" w14:textId="77777777" w:rsidR="00295773" w:rsidRPr="00D81E9A" w:rsidRDefault="00295773" w:rsidP="00295773">
      <w:pPr>
        <w:spacing w:line="360" w:lineRule="auto"/>
        <w:jc w:val="center"/>
        <w:rPr>
          <w:lang w:val="pt-BR"/>
        </w:rPr>
      </w:pPr>
    </w:p>
    <w:p w14:paraId="1ADDB5A7" w14:textId="77777777" w:rsidR="00295773" w:rsidRPr="00D81E9A" w:rsidRDefault="00295773" w:rsidP="00295773">
      <w:pPr>
        <w:spacing w:line="360" w:lineRule="auto"/>
        <w:jc w:val="center"/>
        <w:rPr>
          <w:lang w:val="pt-BR"/>
        </w:rPr>
      </w:pPr>
    </w:p>
    <w:p w14:paraId="468E91D9" w14:textId="77777777" w:rsidR="00295773" w:rsidRPr="00D81E9A" w:rsidRDefault="00295773" w:rsidP="00295773">
      <w:pPr>
        <w:spacing w:line="360" w:lineRule="auto"/>
        <w:jc w:val="center"/>
        <w:rPr>
          <w:lang w:val="pt-BR"/>
        </w:rPr>
      </w:pPr>
    </w:p>
    <w:p w14:paraId="667E04ED" w14:textId="77777777" w:rsidR="00295773" w:rsidRDefault="00295773" w:rsidP="00295773">
      <w:pPr>
        <w:spacing w:line="360" w:lineRule="auto"/>
        <w:jc w:val="center"/>
        <w:rPr>
          <w:lang w:val="pt-BR"/>
        </w:rPr>
      </w:pPr>
    </w:p>
    <w:p w14:paraId="0B8FE2CD" w14:textId="77777777" w:rsidR="00295773" w:rsidRDefault="00295773" w:rsidP="00295773">
      <w:pPr>
        <w:spacing w:line="360" w:lineRule="auto"/>
        <w:jc w:val="center"/>
        <w:rPr>
          <w:lang w:val="pt-BR"/>
        </w:rPr>
      </w:pPr>
    </w:p>
    <w:p w14:paraId="29FC78C3" w14:textId="77777777" w:rsidR="00295773" w:rsidRPr="00D81E9A" w:rsidRDefault="00295773" w:rsidP="00295773">
      <w:pPr>
        <w:spacing w:line="360" w:lineRule="auto"/>
        <w:jc w:val="center"/>
        <w:rPr>
          <w:lang w:val="pt-BR"/>
        </w:rPr>
      </w:pPr>
    </w:p>
    <w:p w14:paraId="55B1A3B6" w14:textId="77777777" w:rsidR="00295773" w:rsidRPr="00131481" w:rsidRDefault="00295773" w:rsidP="00295773">
      <w:pPr>
        <w:spacing w:line="360" w:lineRule="auto"/>
        <w:jc w:val="center"/>
        <w:rPr>
          <w:b/>
          <w:sz w:val="32"/>
          <w:szCs w:val="32"/>
          <w:lang w:val="pt-BR"/>
        </w:rPr>
      </w:pPr>
      <w:r w:rsidRPr="007E1056">
        <w:rPr>
          <w:b/>
          <w:sz w:val="24"/>
          <w:szCs w:val="24"/>
          <w:lang w:val="pt-BR"/>
        </w:rPr>
        <w:t>KLAIPĖDOS MIESTO SAVIVALDYBĖS DETALUS (INSTRUMENTINIS) MEDŽIŲ BŪKLĖS ĮVERTINIMAS IR METODIKOS TVARKYMUI PARENGIMAS</w:t>
      </w:r>
    </w:p>
    <w:p w14:paraId="1AE252EA" w14:textId="77777777" w:rsidR="00295773" w:rsidRPr="00131481" w:rsidRDefault="00295773" w:rsidP="00295773">
      <w:pPr>
        <w:spacing w:line="360" w:lineRule="auto"/>
        <w:jc w:val="center"/>
        <w:rPr>
          <w:lang w:val="pt-BR"/>
        </w:rPr>
      </w:pPr>
    </w:p>
    <w:p w14:paraId="77938DA8" w14:textId="77777777" w:rsidR="00295773" w:rsidRPr="007E1056" w:rsidRDefault="00295773" w:rsidP="00295773">
      <w:pPr>
        <w:jc w:val="center"/>
        <w:rPr>
          <w:sz w:val="24"/>
          <w:szCs w:val="24"/>
          <w:lang w:val="sv-SE"/>
        </w:rPr>
      </w:pPr>
      <w:r w:rsidRPr="007E1056">
        <w:rPr>
          <w:sz w:val="24"/>
          <w:szCs w:val="24"/>
          <w:lang w:val="sv-SE"/>
        </w:rPr>
        <w:t>Ataskaita</w:t>
      </w:r>
    </w:p>
    <w:p w14:paraId="72AE5E23" w14:textId="77777777" w:rsidR="00295773" w:rsidRPr="007E1056" w:rsidRDefault="00295773" w:rsidP="00295773">
      <w:pPr>
        <w:jc w:val="center"/>
        <w:rPr>
          <w:sz w:val="24"/>
          <w:szCs w:val="24"/>
          <w:lang w:val="sv-SE"/>
        </w:rPr>
      </w:pPr>
      <w:r w:rsidRPr="007E1056">
        <w:rPr>
          <w:sz w:val="24"/>
          <w:szCs w:val="24"/>
          <w:lang w:val="sv-SE"/>
        </w:rPr>
        <w:t>202</w:t>
      </w:r>
      <w:r>
        <w:rPr>
          <w:sz w:val="24"/>
          <w:szCs w:val="24"/>
          <w:lang w:val="sv-SE"/>
        </w:rPr>
        <w:t>3</w:t>
      </w:r>
      <w:r w:rsidRPr="007E1056">
        <w:rPr>
          <w:sz w:val="24"/>
          <w:szCs w:val="24"/>
          <w:lang w:val="sv-SE"/>
        </w:rPr>
        <w:t xml:space="preserve"> m.</w:t>
      </w:r>
    </w:p>
    <w:p w14:paraId="265E6B83" w14:textId="03018416" w:rsidR="00295773" w:rsidRPr="007E1056" w:rsidRDefault="00295773" w:rsidP="00295773">
      <w:pPr>
        <w:spacing w:line="360" w:lineRule="auto"/>
        <w:jc w:val="center"/>
        <w:rPr>
          <w:sz w:val="24"/>
          <w:szCs w:val="24"/>
          <w:lang w:val="sv-SE"/>
        </w:rPr>
      </w:pPr>
      <w:r w:rsidRPr="007E1056">
        <w:rPr>
          <w:sz w:val="24"/>
          <w:szCs w:val="24"/>
          <w:lang w:val="sv-SE"/>
        </w:rPr>
        <w:t>(</w:t>
      </w:r>
      <w:r>
        <w:rPr>
          <w:sz w:val="24"/>
          <w:szCs w:val="24"/>
          <w:lang w:val="sv-SE"/>
        </w:rPr>
        <w:t>I</w:t>
      </w:r>
      <w:r w:rsidRPr="007E1056">
        <w:rPr>
          <w:sz w:val="24"/>
          <w:szCs w:val="24"/>
          <w:lang w:val="sv-SE"/>
        </w:rPr>
        <w:t xml:space="preserve">I dalis, </w:t>
      </w:r>
      <w:r>
        <w:rPr>
          <w:sz w:val="24"/>
          <w:szCs w:val="24"/>
          <w:lang w:val="sv-SE"/>
        </w:rPr>
        <w:t>Artojo g.</w:t>
      </w:r>
      <w:r w:rsidRPr="007E1056">
        <w:rPr>
          <w:sz w:val="24"/>
          <w:szCs w:val="24"/>
          <w:lang w:val="sv-SE"/>
        </w:rPr>
        <w:t>)</w:t>
      </w:r>
    </w:p>
    <w:p w14:paraId="0F4F51BE" w14:textId="77777777" w:rsidR="00295773" w:rsidRPr="007E1056" w:rsidRDefault="00295773" w:rsidP="00295773">
      <w:pPr>
        <w:spacing w:line="360" w:lineRule="auto"/>
        <w:jc w:val="center"/>
        <w:rPr>
          <w:b/>
          <w:lang w:val="sv-SE"/>
        </w:rPr>
      </w:pPr>
      <w:r w:rsidRPr="007E1056">
        <w:rPr>
          <w:b/>
          <w:sz w:val="24"/>
          <w:szCs w:val="24"/>
          <w:lang w:val="sv-SE"/>
        </w:rPr>
        <w:t>Darbo užsakovas – Klaipėdos miesto savivaldybės administracija</w:t>
      </w:r>
    </w:p>
    <w:p w14:paraId="70FF8EA2" w14:textId="77777777" w:rsidR="00295773" w:rsidRPr="007E1056" w:rsidRDefault="00295773" w:rsidP="00295773">
      <w:pPr>
        <w:spacing w:line="360" w:lineRule="auto"/>
        <w:ind w:left="720" w:firstLine="720"/>
        <w:rPr>
          <w:b/>
          <w:sz w:val="24"/>
          <w:szCs w:val="24"/>
          <w:lang w:val="sv-SE"/>
        </w:rPr>
      </w:pPr>
    </w:p>
    <w:p w14:paraId="170FC7ED" w14:textId="77777777" w:rsidR="00295773" w:rsidRPr="007E1056" w:rsidRDefault="00295773" w:rsidP="00295773">
      <w:pPr>
        <w:spacing w:line="360" w:lineRule="auto"/>
        <w:ind w:left="720" w:firstLine="720"/>
        <w:rPr>
          <w:b/>
          <w:sz w:val="24"/>
          <w:szCs w:val="24"/>
          <w:lang w:val="sv-SE"/>
        </w:rPr>
      </w:pPr>
    </w:p>
    <w:p w14:paraId="5375984D" w14:textId="77777777" w:rsidR="00295773" w:rsidRPr="007E1056" w:rsidRDefault="00295773" w:rsidP="00295773">
      <w:pPr>
        <w:spacing w:line="360" w:lineRule="auto"/>
        <w:ind w:left="720" w:firstLine="720"/>
        <w:rPr>
          <w:b/>
          <w:sz w:val="24"/>
          <w:szCs w:val="24"/>
          <w:lang w:val="sv-SE"/>
        </w:rPr>
      </w:pPr>
    </w:p>
    <w:p w14:paraId="6160AD91" w14:textId="77777777" w:rsidR="00295773" w:rsidRPr="007E1056" w:rsidRDefault="00295773" w:rsidP="00295773">
      <w:pPr>
        <w:spacing w:line="360" w:lineRule="auto"/>
        <w:ind w:left="720" w:firstLine="720"/>
        <w:rPr>
          <w:b/>
          <w:sz w:val="24"/>
          <w:szCs w:val="24"/>
          <w:lang w:val="sv-SE"/>
        </w:rPr>
      </w:pPr>
    </w:p>
    <w:p w14:paraId="54EF8D95" w14:textId="77777777" w:rsidR="00295773" w:rsidRPr="007E1056" w:rsidRDefault="00295773" w:rsidP="00295773">
      <w:pPr>
        <w:spacing w:line="360" w:lineRule="auto"/>
        <w:ind w:left="720" w:firstLine="720"/>
        <w:rPr>
          <w:b/>
          <w:sz w:val="24"/>
          <w:szCs w:val="24"/>
          <w:lang w:val="sv-SE"/>
        </w:rPr>
      </w:pPr>
    </w:p>
    <w:p w14:paraId="05177B47" w14:textId="77777777" w:rsidR="00295773" w:rsidRDefault="00295773" w:rsidP="00295773">
      <w:pPr>
        <w:rPr>
          <w:sz w:val="24"/>
          <w:szCs w:val="24"/>
          <w:lang w:val="pt-BR"/>
        </w:rPr>
      </w:pPr>
      <w:r>
        <w:rPr>
          <w:sz w:val="24"/>
          <w:szCs w:val="24"/>
          <w:lang w:val="pt-BR"/>
        </w:rPr>
        <w:t xml:space="preserve">Direktoriaus pavaduotojas </w:t>
      </w:r>
    </w:p>
    <w:p w14:paraId="70E106B7" w14:textId="77777777" w:rsidR="00295773" w:rsidRPr="00C23060" w:rsidRDefault="00295773" w:rsidP="00295773">
      <w:pPr>
        <w:rPr>
          <w:sz w:val="24"/>
          <w:szCs w:val="24"/>
          <w:lang w:val="pt-BR"/>
        </w:rPr>
      </w:pPr>
      <w:r>
        <w:rPr>
          <w:sz w:val="24"/>
          <w:szCs w:val="24"/>
          <w:lang w:val="pt-BR"/>
        </w:rPr>
        <w:t>Miškų instituto veiklai</w:t>
      </w:r>
      <w:r w:rsidRPr="00C23060">
        <w:rPr>
          <w:sz w:val="24"/>
          <w:szCs w:val="24"/>
          <w:lang w:val="pt-BR"/>
        </w:rPr>
        <w:t xml:space="preserve">                     </w:t>
      </w:r>
      <w:r>
        <w:rPr>
          <w:sz w:val="24"/>
          <w:szCs w:val="24"/>
          <w:lang w:val="pt-BR"/>
        </w:rPr>
        <w:t xml:space="preserve">                                       </w:t>
      </w:r>
      <w:r w:rsidRPr="00C23060">
        <w:rPr>
          <w:sz w:val="24"/>
          <w:szCs w:val="24"/>
          <w:lang w:val="pt-BR"/>
        </w:rPr>
        <w:t xml:space="preserve">dr. </w:t>
      </w:r>
      <w:r>
        <w:rPr>
          <w:sz w:val="24"/>
          <w:szCs w:val="24"/>
          <w:lang w:val="pt-BR"/>
        </w:rPr>
        <w:t>Marius Aleinikovas</w:t>
      </w:r>
    </w:p>
    <w:p w14:paraId="03CB95F7" w14:textId="77777777" w:rsidR="00295773" w:rsidRPr="00C23060" w:rsidRDefault="00295773" w:rsidP="00295773">
      <w:pPr>
        <w:rPr>
          <w:sz w:val="24"/>
          <w:szCs w:val="24"/>
          <w:lang w:val="pt-BR"/>
        </w:rPr>
      </w:pPr>
    </w:p>
    <w:p w14:paraId="3444E565" w14:textId="77777777" w:rsidR="00295773" w:rsidRPr="00C23060" w:rsidRDefault="00295773" w:rsidP="00295773">
      <w:pPr>
        <w:rPr>
          <w:sz w:val="24"/>
          <w:szCs w:val="24"/>
          <w:lang w:val="pt-BR"/>
        </w:rPr>
      </w:pPr>
    </w:p>
    <w:p w14:paraId="5221242A" w14:textId="77777777" w:rsidR="00295773" w:rsidRPr="00C23060" w:rsidRDefault="00295773" w:rsidP="00295773">
      <w:pPr>
        <w:rPr>
          <w:sz w:val="24"/>
          <w:szCs w:val="24"/>
          <w:lang w:val="pt-BR"/>
        </w:rPr>
      </w:pPr>
    </w:p>
    <w:p w14:paraId="5C753C3E" w14:textId="77777777" w:rsidR="00295773" w:rsidRDefault="00295773" w:rsidP="00295773">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w:t>
      </w:r>
      <w:r>
        <w:rPr>
          <w:sz w:val="24"/>
          <w:szCs w:val="24"/>
          <w:lang w:val="pt-BR"/>
        </w:rPr>
        <w:t xml:space="preserve">intautas </w:t>
      </w:r>
      <w:r w:rsidRPr="00900F03">
        <w:rPr>
          <w:sz w:val="24"/>
          <w:szCs w:val="24"/>
          <w:lang w:val="pt-BR"/>
        </w:rPr>
        <w:t>Urbaitis</w:t>
      </w:r>
    </w:p>
    <w:p w14:paraId="7A05E5E0" w14:textId="77777777" w:rsidR="00D831DE" w:rsidRPr="00900F03" w:rsidRDefault="00D831DE" w:rsidP="00295773">
      <w:pPr>
        <w:spacing w:line="360" w:lineRule="auto"/>
        <w:rPr>
          <w:sz w:val="24"/>
          <w:szCs w:val="24"/>
          <w:lang w:val="pt-BR"/>
        </w:rPr>
      </w:pPr>
    </w:p>
    <w:p w14:paraId="18950053" w14:textId="77777777" w:rsidR="00295773" w:rsidRPr="00900F03" w:rsidRDefault="00295773" w:rsidP="00295773">
      <w:pPr>
        <w:spacing w:line="360" w:lineRule="auto"/>
        <w:rPr>
          <w:sz w:val="24"/>
          <w:szCs w:val="24"/>
          <w:lang w:val="pt-BR"/>
        </w:rPr>
      </w:pPr>
      <w:r>
        <w:rPr>
          <w:sz w:val="24"/>
          <w:szCs w:val="24"/>
          <w:lang w:val="pt-BR"/>
        </w:rPr>
        <w:t>Tomografinis tyrimas                                                             dr.  Benas Šilinskas</w:t>
      </w:r>
    </w:p>
    <w:p w14:paraId="7989D66C" w14:textId="77777777" w:rsidR="00ED09D2" w:rsidRDefault="00ED09D2" w:rsidP="00295773">
      <w:pPr>
        <w:spacing w:line="360" w:lineRule="auto"/>
        <w:rPr>
          <w:sz w:val="24"/>
          <w:szCs w:val="24"/>
          <w:lang w:val="pt-BR"/>
        </w:rPr>
      </w:pPr>
    </w:p>
    <w:p w14:paraId="7F33099A" w14:textId="5CDE13CC" w:rsidR="00295773" w:rsidRPr="00900F03" w:rsidRDefault="00295773" w:rsidP="00295773">
      <w:pPr>
        <w:spacing w:line="360" w:lineRule="auto"/>
        <w:rPr>
          <w:sz w:val="24"/>
          <w:szCs w:val="24"/>
          <w:lang w:val="pt-BR"/>
        </w:rPr>
      </w:pPr>
      <w:r>
        <w:rPr>
          <w:sz w:val="24"/>
          <w:szCs w:val="24"/>
          <w:lang w:val="pt-BR"/>
        </w:rPr>
        <w:t>Fitopatologinis tyrimas</w:t>
      </w:r>
      <w:r w:rsidR="00D831DE">
        <w:rPr>
          <w:sz w:val="24"/>
          <w:szCs w:val="24"/>
          <w:lang w:val="pt-BR"/>
        </w:rPr>
        <w:t xml:space="preserve">                                                     </w:t>
      </w:r>
      <w:r>
        <w:rPr>
          <w:sz w:val="24"/>
          <w:szCs w:val="24"/>
          <w:lang w:val="pt-BR"/>
        </w:rPr>
        <w:t>Aistė Povilaitienė (Bagdžiūnaitė)</w:t>
      </w:r>
    </w:p>
    <w:p w14:paraId="6404509B" w14:textId="77777777" w:rsidR="00295773" w:rsidRPr="00900F03" w:rsidRDefault="00295773" w:rsidP="00295773">
      <w:pPr>
        <w:rPr>
          <w:sz w:val="24"/>
          <w:szCs w:val="24"/>
          <w:lang w:val="pt-BR"/>
        </w:rPr>
      </w:pPr>
    </w:p>
    <w:p w14:paraId="1495274C" w14:textId="77777777" w:rsidR="00295773" w:rsidRPr="00900F03" w:rsidRDefault="00295773" w:rsidP="00295773">
      <w:pPr>
        <w:rPr>
          <w:lang w:val="pt-BR"/>
        </w:rPr>
      </w:pPr>
    </w:p>
    <w:p w14:paraId="3911520C" w14:textId="77777777" w:rsidR="00295773" w:rsidRDefault="00295773" w:rsidP="00295773">
      <w:pPr>
        <w:jc w:val="center"/>
        <w:rPr>
          <w:b/>
          <w:sz w:val="28"/>
          <w:szCs w:val="28"/>
          <w:lang w:val="pt-BR"/>
        </w:rPr>
      </w:pPr>
    </w:p>
    <w:p w14:paraId="5F2BC8DB" w14:textId="77777777" w:rsidR="00295773" w:rsidRDefault="00295773" w:rsidP="00295773">
      <w:pPr>
        <w:jc w:val="center"/>
        <w:rPr>
          <w:b/>
          <w:sz w:val="28"/>
          <w:szCs w:val="28"/>
          <w:lang w:val="pt-BR"/>
        </w:rPr>
      </w:pPr>
    </w:p>
    <w:p w14:paraId="2DC57138" w14:textId="77777777" w:rsidR="00295773" w:rsidRDefault="00295773" w:rsidP="00295773">
      <w:pPr>
        <w:jc w:val="center"/>
        <w:rPr>
          <w:b/>
          <w:sz w:val="28"/>
          <w:szCs w:val="28"/>
          <w:lang w:val="pt-BR"/>
        </w:rPr>
      </w:pPr>
    </w:p>
    <w:p w14:paraId="0A954E42" w14:textId="77777777" w:rsidR="00295773" w:rsidRDefault="00295773" w:rsidP="00295773">
      <w:pPr>
        <w:jc w:val="center"/>
        <w:rPr>
          <w:b/>
          <w:sz w:val="28"/>
          <w:szCs w:val="28"/>
          <w:lang w:val="pt-BR"/>
        </w:rPr>
      </w:pPr>
    </w:p>
    <w:p w14:paraId="1CE7F672" w14:textId="77777777" w:rsidR="00295773" w:rsidRDefault="00295773" w:rsidP="00295773">
      <w:pPr>
        <w:jc w:val="center"/>
        <w:rPr>
          <w:b/>
          <w:sz w:val="28"/>
          <w:szCs w:val="28"/>
          <w:lang w:val="pt-BR"/>
        </w:rPr>
      </w:pPr>
    </w:p>
    <w:p w14:paraId="09E63D4C" w14:textId="77777777" w:rsidR="00295773" w:rsidRDefault="00295773" w:rsidP="00295773">
      <w:pPr>
        <w:jc w:val="center"/>
        <w:rPr>
          <w:b/>
          <w:sz w:val="28"/>
          <w:szCs w:val="28"/>
          <w:lang w:val="pt-BR"/>
        </w:rPr>
      </w:pPr>
    </w:p>
    <w:p w14:paraId="60CA43D4" w14:textId="77777777" w:rsidR="00295773" w:rsidRDefault="00295773" w:rsidP="00295773">
      <w:pPr>
        <w:jc w:val="center"/>
        <w:rPr>
          <w:b/>
          <w:sz w:val="28"/>
          <w:szCs w:val="28"/>
          <w:lang w:val="pt-BR"/>
        </w:rPr>
      </w:pPr>
      <w:r w:rsidRPr="008E4CF7">
        <w:rPr>
          <w:b/>
          <w:sz w:val="28"/>
          <w:szCs w:val="28"/>
          <w:lang w:val="pt-BR"/>
        </w:rPr>
        <w:t>Girionys, 20</w:t>
      </w:r>
      <w:r>
        <w:rPr>
          <w:b/>
          <w:sz w:val="28"/>
          <w:szCs w:val="28"/>
          <w:lang w:val="pt-BR"/>
        </w:rPr>
        <w:t>23</w:t>
      </w:r>
    </w:p>
    <w:bookmarkEnd w:id="0"/>
    <w:p w14:paraId="3B3B562B" w14:textId="77777777" w:rsidR="00295773" w:rsidRDefault="00295773" w:rsidP="00295773">
      <w:pPr>
        <w:jc w:val="center"/>
        <w:rPr>
          <w:b/>
          <w:sz w:val="24"/>
          <w:szCs w:val="24"/>
          <w:lang w:val="pt-BR"/>
        </w:rPr>
      </w:pPr>
      <w:r>
        <w:rPr>
          <w:b/>
          <w:sz w:val="24"/>
          <w:szCs w:val="24"/>
          <w:lang w:val="pt-BR"/>
        </w:rPr>
        <w:lastRenderedPageBreak/>
        <w:t>Vertinimo</w:t>
      </w:r>
      <w:r w:rsidRPr="009A3152">
        <w:rPr>
          <w:b/>
          <w:sz w:val="24"/>
          <w:szCs w:val="24"/>
          <w:lang w:val="pt-BR"/>
        </w:rPr>
        <w:t xml:space="preserve"> objektas</w:t>
      </w:r>
    </w:p>
    <w:p w14:paraId="6E658B42" w14:textId="77777777" w:rsidR="00295773" w:rsidRDefault="00295773" w:rsidP="00295773">
      <w:pPr>
        <w:rPr>
          <w:sz w:val="24"/>
          <w:szCs w:val="24"/>
          <w:lang w:val="pt-BR"/>
        </w:rPr>
      </w:pPr>
    </w:p>
    <w:p w14:paraId="489C426F" w14:textId="3BEFC4A9" w:rsidR="00295773" w:rsidRDefault="00295773" w:rsidP="00295773">
      <w:pPr>
        <w:spacing w:line="360" w:lineRule="auto"/>
        <w:ind w:firstLine="1296"/>
        <w:rPr>
          <w:sz w:val="24"/>
          <w:szCs w:val="24"/>
          <w:lang w:val="pt-BR"/>
        </w:rPr>
      </w:pPr>
      <w:r>
        <w:rPr>
          <w:sz w:val="24"/>
          <w:szCs w:val="24"/>
          <w:lang w:val="pt-BR"/>
        </w:rPr>
        <w:t>Buvo vertinama Klaipėdos mieste, Artojo g. augančių 17 mažalapių liepų (</w:t>
      </w:r>
      <w:r w:rsidRPr="00744664">
        <w:rPr>
          <w:i/>
          <w:sz w:val="24"/>
          <w:szCs w:val="24"/>
          <w:lang w:val="pt-BR"/>
        </w:rPr>
        <w:t>Tilia cordata</w:t>
      </w:r>
      <w:r>
        <w:rPr>
          <w:sz w:val="24"/>
          <w:szCs w:val="24"/>
          <w:lang w:val="pt-BR"/>
        </w:rPr>
        <w:t xml:space="preserve"> Mill.) būklė. Pagal išsivystymą ir skersmenį medžiai</w:t>
      </w:r>
      <w:r w:rsidR="00A92358">
        <w:rPr>
          <w:sz w:val="24"/>
          <w:szCs w:val="24"/>
          <w:lang w:val="pt-BR"/>
        </w:rPr>
        <w:t>, augantys kairėje gatvės pusėje (prie parduotuvės</w:t>
      </w:r>
      <w:r w:rsidR="00626843">
        <w:rPr>
          <w:sz w:val="24"/>
          <w:szCs w:val="24"/>
          <w:lang w:val="pt-BR"/>
        </w:rPr>
        <w:t xml:space="preserve"> “</w:t>
      </w:r>
      <w:r w:rsidR="00FA37E5">
        <w:rPr>
          <w:sz w:val="24"/>
          <w:szCs w:val="24"/>
          <w:lang w:val="pt-BR"/>
        </w:rPr>
        <w:t>Gintaro baldai”</w:t>
      </w:r>
      <w:r w:rsidR="00A92358">
        <w:rPr>
          <w:sz w:val="24"/>
          <w:szCs w:val="24"/>
          <w:lang w:val="pt-BR"/>
        </w:rPr>
        <w:t>)</w:t>
      </w:r>
      <w:r>
        <w:rPr>
          <w:sz w:val="24"/>
          <w:szCs w:val="24"/>
          <w:lang w:val="pt-BR"/>
        </w:rPr>
        <w:t xml:space="preserve"> vizualiai yra </w:t>
      </w:r>
      <w:r w:rsidR="00445A82">
        <w:rPr>
          <w:sz w:val="24"/>
          <w:szCs w:val="24"/>
          <w:lang w:val="pt-BR"/>
        </w:rPr>
        <w:t>apie</w:t>
      </w:r>
      <w:r>
        <w:rPr>
          <w:sz w:val="24"/>
          <w:szCs w:val="24"/>
          <w:lang w:val="pt-BR"/>
        </w:rPr>
        <w:t xml:space="preserve"> </w:t>
      </w:r>
      <w:r w:rsidR="00A92358">
        <w:rPr>
          <w:sz w:val="24"/>
          <w:szCs w:val="24"/>
          <w:lang w:val="pt-BR"/>
        </w:rPr>
        <w:t>80</w:t>
      </w:r>
      <w:r>
        <w:rPr>
          <w:sz w:val="24"/>
          <w:szCs w:val="24"/>
          <w:lang w:val="pt-BR"/>
        </w:rPr>
        <w:t xml:space="preserve"> metų amžiaus. </w:t>
      </w:r>
      <w:r w:rsidR="00445A82">
        <w:rPr>
          <w:sz w:val="24"/>
          <w:szCs w:val="24"/>
          <w:lang w:val="pt-BR"/>
        </w:rPr>
        <w:t xml:space="preserve">Dešinėje gatvės pusėje (žiūrint šiaurės-pietų kryptimi) augančios trys liepos </w:t>
      </w:r>
      <w:r w:rsidR="00A92358">
        <w:rPr>
          <w:sz w:val="24"/>
          <w:szCs w:val="24"/>
          <w:lang w:val="pt-BR"/>
        </w:rPr>
        <w:t>šiek tiek vyresnės – apie 100 metų amžiaus</w:t>
      </w:r>
      <w:r w:rsidR="00445A82">
        <w:rPr>
          <w:sz w:val="24"/>
          <w:szCs w:val="24"/>
          <w:lang w:val="pt-BR"/>
        </w:rPr>
        <w:t xml:space="preserve">. Visų medžių kamienai prieš maždaug prieš 30 metų buvo nupjauti </w:t>
      </w:r>
      <w:r w:rsidR="00271875">
        <w:rPr>
          <w:sz w:val="24"/>
          <w:szCs w:val="24"/>
          <w:lang w:val="pt-BR"/>
        </w:rPr>
        <w:t>4</w:t>
      </w:r>
      <w:r w:rsidR="00445A82">
        <w:rPr>
          <w:sz w:val="24"/>
          <w:szCs w:val="24"/>
          <w:lang w:val="pt-BR"/>
        </w:rPr>
        <w:t xml:space="preserve"> m aukštyje, po ko jie išaugino naują lają su 3-5 pagrindinėmis skeletinėmis šakomis. Kamienų nupjovimo vietose (žaizdos tikriausiai nebuvo dezinfekuotos) daugeliui medžių išsivystė vidinis puvinys, kuris toliau progresuoja.</w:t>
      </w:r>
      <w:r>
        <w:rPr>
          <w:sz w:val="24"/>
          <w:szCs w:val="24"/>
          <w:lang w:val="pt-BR"/>
        </w:rPr>
        <w:t xml:space="preserve"> </w:t>
      </w:r>
      <w:r w:rsidR="00583F1F">
        <w:rPr>
          <w:sz w:val="24"/>
          <w:szCs w:val="24"/>
          <w:lang w:val="pt-BR"/>
        </w:rPr>
        <w:t>Nepaisant paplitusio vidinio kamienų puvinio,</w:t>
      </w:r>
      <w:r>
        <w:rPr>
          <w:sz w:val="24"/>
          <w:szCs w:val="24"/>
          <w:lang w:val="pt-BR"/>
        </w:rPr>
        <w:t xml:space="preserve"> </w:t>
      </w:r>
      <w:r w:rsidR="00583F1F">
        <w:rPr>
          <w:sz w:val="24"/>
          <w:szCs w:val="24"/>
          <w:lang w:val="pt-BR"/>
        </w:rPr>
        <w:t xml:space="preserve">medžių lajos vizualiai atrodo puikiai, </w:t>
      </w:r>
      <w:r w:rsidR="002411B3">
        <w:rPr>
          <w:sz w:val="24"/>
          <w:szCs w:val="24"/>
          <w:lang w:val="pt-BR"/>
        </w:rPr>
        <w:t xml:space="preserve">vertinimo metu </w:t>
      </w:r>
      <w:r w:rsidR="00583F1F">
        <w:rPr>
          <w:sz w:val="24"/>
          <w:szCs w:val="24"/>
          <w:lang w:val="pt-BR"/>
        </w:rPr>
        <w:t>gausiai žydi.</w:t>
      </w:r>
    </w:p>
    <w:p w14:paraId="2DAD860D" w14:textId="77777777" w:rsidR="00295773" w:rsidRDefault="00295773" w:rsidP="00295773">
      <w:pPr>
        <w:spacing w:line="360" w:lineRule="auto"/>
        <w:jc w:val="center"/>
        <w:rPr>
          <w:b/>
          <w:sz w:val="24"/>
          <w:szCs w:val="24"/>
          <w:lang w:val="pt-BR"/>
        </w:rPr>
      </w:pPr>
      <w:r>
        <w:rPr>
          <w:b/>
          <w:sz w:val="24"/>
          <w:szCs w:val="24"/>
          <w:lang w:val="pt-BR"/>
        </w:rPr>
        <w:t>Vertini</w:t>
      </w:r>
      <w:r w:rsidRPr="004838FE">
        <w:rPr>
          <w:b/>
          <w:sz w:val="24"/>
          <w:szCs w:val="24"/>
          <w:lang w:val="pt-BR"/>
        </w:rPr>
        <w:t>mo metodai</w:t>
      </w:r>
    </w:p>
    <w:p w14:paraId="74FC5F82" w14:textId="77777777" w:rsidR="00295773" w:rsidRDefault="00295773" w:rsidP="00295773">
      <w:pPr>
        <w:pStyle w:val="Default"/>
        <w:spacing w:line="360" w:lineRule="auto"/>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bei akustinis tomografinis tyrimas vykdytas 20</w:t>
      </w:r>
      <w:r>
        <w:rPr>
          <w:rFonts w:ascii="Times New Roman" w:hAnsi="Times New Roman" w:cs="Times New Roman"/>
          <w:lang w:val="pt-BR"/>
        </w:rPr>
        <w:t>23</w:t>
      </w:r>
      <w:r w:rsidRPr="00407B7A">
        <w:rPr>
          <w:rFonts w:ascii="Times New Roman" w:hAnsi="Times New Roman" w:cs="Times New Roman"/>
          <w:lang w:val="pt-BR"/>
        </w:rPr>
        <w:t xml:space="preserve"> m. </w:t>
      </w:r>
      <w:r>
        <w:rPr>
          <w:rFonts w:ascii="Times New Roman" w:hAnsi="Times New Roman" w:cs="Times New Roman"/>
          <w:lang w:val="pt-BR"/>
        </w:rPr>
        <w:t>liepos</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stambių šakų, žerglėmis arba matavimo juosta išmatuotas </w:t>
      </w:r>
      <w:r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Pr>
          <w:rFonts w:ascii="Times New Roman" w:hAnsi="Times New Roman" w:cs="Times New Roman"/>
          <w:lang w:val="pt-BR"/>
        </w:rPr>
        <w:t xml:space="preserve">vizualiai </w:t>
      </w:r>
      <w:r w:rsidRPr="00407B7A">
        <w:rPr>
          <w:rFonts w:ascii="Times New Roman" w:hAnsi="Times New Roman" w:cs="Times New Roman"/>
          <w:lang w:val="pt-BR"/>
        </w:rPr>
        <w:t>įvertint</w:t>
      </w:r>
      <w:r>
        <w:rPr>
          <w:rFonts w:ascii="Times New Roman" w:hAnsi="Times New Roman" w:cs="Times New Roman"/>
          <w:lang w:val="pt-BR"/>
        </w:rPr>
        <w:t>a</w:t>
      </w:r>
      <w:r w:rsidRPr="00407B7A">
        <w:rPr>
          <w:rFonts w:ascii="Times New Roman" w:hAnsi="Times New Roman" w:cs="Times New Roman"/>
          <w:lang w:val="pt-BR"/>
        </w:rPr>
        <w:t xml:space="preserve"> ir nustatyta vadovaujantis</w:t>
      </w:r>
      <w:r w:rsidRPr="00407B7A">
        <w:rPr>
          <w:rFonts w:ascii="Times New Roman" w:hAnsi="Times New Roman" w:cs="Times New Roman"/>
          <w:sz w:val="22"/>
          <w:szCs w:val="22"/>
          <w:lang w:eastAsia="lt-LT"/>
        </w:rPr>
        <w:t> </w:t>
      </w:r>
      <w:r w:rsidRPr="00407B7A">
        <w:rPr>
          <w:rFonts w:ascii="Times New Roman" w:hAnsi="Times New Roman" w:cs="Times New Roman"/>
          <w:lang w:eastAsia="lt-LT"/>
        </w:rPr>
        <w:t>„Želdinių atkuriamosios vertės įkainių“ (Aplinkos ministro įsakymas Nr. D1-343) antru priedu</w:t>
      </w:r>
      <w:r>
        <w:rPr>
          <w:rFonts w:ascii="Times New Roman" w:hAnsi="Times New Roman" w:cs="Times New Roman"/>
          <w:lang w:eastAsia="lt-LT"/>
        </w:rPr>
        <w:t>, kur būklė skirstoma į 4 kategorijas:</w:t>
      </w:r>
    </w:p>
    <w:p w14:paraId="10E906AD" w14:textId="77777777" w:rsidR="00295773" w:rsidRPr="0069724F" w:rsidRDefault="00295773" w:rsidP="00295773">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eastAsia="lt-LT"/>
        </w:rPr>
        <w:t xml:space="preserve">gera – </w:t>
      </w:r>
      <w:r w:rsidRPr="0069724F">
        <w:rPr>
          <w:rFonts w:ascii="Times New Roman" w:hAnsi="Times New Roman" w:cs="Times New Roman"/>
        </w:rPr>
        <w:t>medžiai sveiki, normaliai išsivystę, lapija (spygliai) tanki, vienodai išsidėsčiusi, lapai ir spygliai normalaus dydžio ir spalvos, ligų ir kenkėjų požymių, žaizdų, stiebo ir skeletinių šakų pažeidimų, drevių nėra;</w:t>
      </w:r>
    </w:p>
    <w:p w14:paraId="56B1C57B" w14:textId="77777777" w:rsidR="00295773" w:rsidRPr="0069724F" w:rsidRDefault="00295773" w:rsidP="00295773">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14:paraId="7CF1E715" w14:textId="77777777" w:rsidR="00295773" w:rsidRPr="0069724F" w:rsidRDefault="00295773" w:rsidP="00295773">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nepatenkinama – medžiai akivaizdžiai nusilpę, stelbiami kitų medžių, stipriai pažeisti ligų ar kenkėjų, laja silpnai išsivysčiusi, yra džiūstančių ir nudžiūvusių skeletinių šakų, ūglių prieaugis nedidelis arba jo visai nėra, medžiai sausaviršūniai, stiebai yra pažeisti mechaniškai, juose yra didelių drevių arba mažose drevėse matomas medienos suminkštėjimas ir išretėjimas, pakeltos medžio šaknys</w:t>
      </w:r>
      <w:r>
        <w:rPr>
          <w:rFonts w:ascii="Times New Roman" w:hAnsi="Times New Roman" w:cs="Times New Roman"/>
        </w:rPr>
        <w:t>;</w:t>
      </w:r>
    </w:p>
    <w:p w14:paraId="673B03F1" w14:textId="77777777" w:rsidR="00295773" w:rsidRPr="0069724F" w:rsidRDefault="00295773" w:rsidP="00295773">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val="pt-BR"/>
        </w:rPr>
        <w:t>bloga – žaliuoja mažiau kaip 50 proc. lajos, išpuvę daugiau kaip 40 proc. kamieno (puvinys gali būti nematomas, bet pastebimas nupjovus medį).</w:t>
      </w:r>
    </w:p>
    <w:p w14:paraId="5E13235E" w14:textId="7497299F" w:rsidR="00295773" w:rsidRDefault="00295773" w:rsidP="00295773">
      <w:pPr>
        <w:spacing w:line="360" w:lineRule="auto"/>
        <w:ind w:firstLine="360"/>
        <w:rPr>
          <w:b/>
          <w:sz w:val="24"/>
          <w:szCs w:val="24"/>
          <w:lang w:val="pt-BR"/>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„Arbotom“, medžio puvinį nustatant 3 aukščiuose</w:t>
      </w:r>
      <w:r w:rsidR="00445A82">
        <w:rPr>
          <w:sz w:val="24"/>
          <w:szCs w:val="24"/>
          <w:lang w:val="lt-LT"/>
        </w:rPr>
        <w:t xml:space="preserve">. Kadangi priekelminėje dalyje </w:t>
      </w:r>
      <w:r w:rsidR="00401CC1">
        <w:rPr>
          <w:sz w:val="24"/>
          <w:szCs w:val="24"/>
          <w:lang w:val="lt-LT"/>
        </w:rPr>
        <w:t xml:space="preserve">visi medžiai yra išauginę gausiai atžalų, pirmas matavimas vidiniam puviniui nustatyti pradėtas 20-30 cm </w:t>
      </w:r>
      <w:r w:rsidRPr="00C652FD">
        <w:rPr>
          <w:sz w:val="24"/>
          <w:szCs w:val="24"/>
          <w:lang w:val="lt-LT"/>
        </w:rPr>
        <w:t xml:space="preserve"> </w:t>
      </w:r>
      <w:r w:rsidR="00401CC1">
        <w:rPr>
          <w:sz w:val="24"/>
          <w:szCs w:val="24"/>
          <w:lang w:val="lt-LT"/>
        </w:rPr>
        <w:t xml:space="preserve">aukštyje nuo šaknies kaklelio, toliau – 0,75 m ir 1,5 m aukštyje. </w:t>
      </w:r>
      <w:r>
        <w:rPr>
          <w:sz w:val="24"/>
          <w:szCs w:val="24"/>
          <w:lang w:val="lt-LT"/>
        </w:rPr>
        <w:t xml:space="preserve">Medžio tyrimui ant kamieno </w:t>
      </w:r>
      <w:r>
        <w:rPr>
          <w:sz w:val="24"/>
          <w:szCs w:val="24"/>
          <w:lang w:val="lt-LT"/>
        </w:rPr>
        <w:lastRenderedPageBreak/>
        <w:t xml:space="preserve">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e</w:t>
      </w:r>
      <w:r>
        <w:rPr>
          <w:sz w:val="24"/>
          <w:szCs w:val="24"/>
          <w:lang w:val="lt-LT"/>
        </w:rPr>
        <w:t>.</w:t>
      </w:r>
    </w:p>
    <w:p w14:paraId="120A7EC7" w14:textId="77777777" w:rsidR="00295773" w:rsidRDefault="00295773" w:rsidP="00295773">
      <w:pPr>
        <w:spacing w:line="360" w:lineRule="auto"/>
        <w:jc w:val="center"/>
        <w:rPr>
          <w:b/>
          <w:sz w:val="24"/>
          <w:szCs w:val="24"/>
          <w:lang w:val="pt-BR"/>
        </w:rPr>
      </w:pPr>
      <w:r>
        <w:rPr>
          <w:b/>
          <w:sz w:val="24"/>
          <w:szCs w:val="24"/>
          <w:lang w:val="pt-BR"/>
        </w:rPr>
        <w:t>Medžio akustinio-tomografinio tyrimo nuotrauka (pavyzdys)</w:t>
      </w:r>
    </w:p>
    <w:p w14:paraId="37AE5C54" w14:textId="77777777" w:rsidR="00295773" w:rsidRPr="00473E6F" w:rsidRDefault="00295773" w:rsidP="00295773">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14:paraId="3718D9A8" w14:textId="77777777" w:rsidR="00295773" w:rsidRDefault="00295773" w:rsidP="00295773">
      <w:pPr>
        <w:spacing w:line="360" w:lineRule="auto"/>
        <w:jc w:val="center"/>
        <w:rPr>
          <w:b/>
          <w:sz w:val="24"/>
          <w:szCs w:val="24"/>
          <w:lang w:val="pt-BR"/>
        </w:rPr>
      </w:pPr>
      <w:r w:rsidRPr="00C01290">
        <w:rPr>
          <w:b/>
          <w:i/>
          <w:noProof/>
          <w:sz w:val="22"/>
          <w:szCs w:val="22"/>
          <w:lang w:val="lt-LT" w:eastAsia="lt-LT"/>
        </w:rPr>
        <mc:AlternateContent>
          <mc:Choice Requires="wps">
            <w:drawing>
              <wp:anchor distT="0" distB="0" distL="114300" distR="114300" simplePos="0" relativeHeight="251659264" behindDoc="0" locked="0" layoutInCell="1" allowOverlap="1" wp14:anchorId="2981A696" wp14:editId="6DE09152">
                <wp:simplePos x="0" y="0"/>
                <wp:positionH relativeFrom="column">
                  <wp:posOffset>5736590</wp:posOffset>
                </wp:positionH>
                <wp:positionV relativeFrom="paragraph">
                  <wp:posOffset>1035050</wp:posOffset>
                </wp:positionV>
                <wp:extent cx="2178685" cy="1403985"/>
                <wp:effectExtent l="635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8685" cy="1403985"/>
                        </a:xfrm>
                        <a:prstGeom prst="rect">
                          <a:avLst/>
                        </a:prstGeom>
                        <a:solidFill>
                          <a:srgbClr val="FFFFFF"/>
                        </a:solidFill>
                        <a:ln w="9525">
                          <a:noFill/>
                          <a:miter lim="800000"/>
                          <a:headEnd/>
                          <a:tailEnd/>
                        </a:ln>
                      </wps:spPr>
                      <wps:txbx>
                        <w:txbxContent>
                          <w:p w14:paraId="5DB49B4A" w14:textId="77777777" w:rsidR="00295773" w:rsidRPr="00E03E10" w:rsidRDefault="00295773" w:rsidP="00295773">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81A696" id="_x0000_t202" coordsize="21600,21600" o:spt="202" path="m,l,21600r21600,l21600,xe">
                <v:stroke joinstyle="miter"/>
                <v:path gradientshapeok="t" o:connecttype="rect"/>
              </v:shapetype>
              <v:shape id="Text Box 2" o:spid="_x0000_s1026" type="#_x0000_t202" style="position:absolute;left:0;text-align:left;margin-left:451.7pt;margin-top:81.5pt;width:171.5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" stroked="f">
                <v:textbox style="mso-fit-shape-to-text:t">
                  <w:txbxContent>
                    <w:p w14:paraId="5DB49B4A" w14:textId="77777777" w:rsidR="00295773" w:rsidRPr="00E03E10" w:rsidRDefault="00295773" w:rsidP="00295773">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Pr>
          <w:b/>
          <w:noProof/>
          <w:sz w:val="28"/>
          <w:szCs w:val="24"/>
          <w:lang w:val="lt-LT" w:eastAsia="lt-LT"/>
        </w:rPr>
        <w:drawing>
          <wp:inline distT="0" distB="0" distL="0" distR="0" wp14:anchorId="5B33E5E8" wp14:editId="7107DD81">
            <wp:extent cx="6120130" cy="3592195"/>
            <wp:effectExtent l="0" t="0" r="0" b="8255"/>
            <wp:docPr id="36" name="Picture 36"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F62E563" w14:textId="77777777" w:rsidR="00295773" w:rsidRDefault="00295773" w:rsidP="00295773">
      <w:pPr>
        <w:autoSpaceDE w:val="0"/>
        <w:autoSpaceDN w:val="0"/>
        <w:adjustRightInd w:val="0"/>
        <w:ind w:firstLine="1296"/>
        <w:rPr>
          <w:rFonts w:eastAsiaTheme="minorHAnsi"/>
          <w:bCs/>
          <w:color w:val="000000"/>
          <w:sz w:val="24"/>
          <w:szCs w:val="24"/>
          <w:lang w:val="lt-LT"/>
        </w:rPr>
      </w:pPr>
      <w:r>
        <w:rPr>
          <w:rFonts w:eastAsiaTheme="minorHAnsi"/>
          <w:b/>
          <w:bCs/>
          <w:color w:val="000000"/>
          <w:sz w:val="24"/>
          <w:szCs w:val="24"/>
          <w:lang w:val="lt-LT"/>
        </w:rPr>
        <w:t xml:space="preserve">Žalia spalva – </w:t>
      </w:r>
      <w:r w:rsidRPr="00457450">
        <w:rPr>
          <w:rFonts w:eastAsiaTheme="minorHAnsi"/>
          <w:bCs/>
          <w:color w:val="000000"/>
          <w:sz w:val="24"/>
          <w:szCs w:val="24"/>
          <w:lang w:val="lt-LT"/>
        </w:rPr>
        <w:t>mediena sąlyginai nepakitusi (sveika);</w:t>
      </w:r>
    </w:p>
    <w:p w14:paraId="2006DB43" w14:textId="77777777" w:rsidR="00295773" w:rsidRDefault="00295773" w:rsidP="00295773">
      <w:pPr>
        <w:autoSpaceDE w:val="0"/>
        <w:autoSpaceDN w:val="0"/>
        <w:adjustRightInd w:val="0"/>
        <w:ind w:firstLine="1296"/>
        <w:rPr>
          <w:rFonts w:eastAsiaTheme="minorHAnsi"/>
          <w:bCs/>
          <w:color w:val="000000"/>
          <w:sz w:val="24"/>
          <w:szCs w:val="24"/>
          <w:lang w:val="lt-LT"/>
        </w:rPr>
      </w:pPr>
      <w:r w:rsidRPr="00C217AF">
        <w:rPr>
          <w:rFonts w:eastAsiaTheme="minorHAnsi"/>
          <w:b/>
          <w:bCs/>
          <w:color w:val="000000"/>
          <w:sz w:val="24"/>
          <w:szCs w:val="24"/>
          <w:lang w:val="lt-LT"/>
        </w:rPr>
        <w:t>Geltona spalva</w:t>
      </w:r>
      <w:r>
        <w:rPr>
          <w:rFonts w:eastAsiaTheme="minorHAnsi"/>
          <w:bCs/>
          <w:color w:val="000000"/>
          <w:sz w:val="24"/>
          <w:szCs w:val="24"/>
          <w:lang w:val="lt-LT"/>
        </w:rPr>
        <w:t xml:space="preserve"> – mediena išretėjusi (labai tikėtina pradinė puvinio stadija).</w:t>
      </w:r>
    </w:p>
    <w:p w14:paraId="42165A14" w14:textId="77777777" w:rsidR="00295773" w:rsidRDefault="00295773" w:rsidP="00295773">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r w:rsidRPr="00C217AF">
        <w:rPr>
          <w:rFonts w:eastAsiaTheme="minorHAnsi"/>
          <w:b/>
          <w:bCs/>
          <w:color w:val="000000"/>
          <w:sz w:val="24"/>
          <w:szCs w:val="24"/>
          <w:lang w:val="lt-LT"/>
        </w:rPr>
        <w:t>Raudona spalva</w:t>
      </w:r>
      <w:r>
        <w:rPr>
          <w:rFonts w:eastAsiaTheme="minorHAnsi"/>
          <w:bCs/>
          <w:color w:val="000000"/>
          <w:sz w:val="24"/>
          <w:szCs w:val="24"/>
          <w:lang w:val="lt-LT"/>
        </w:rPr>
        <w:t xml:space="preserve"> – labai tikėtinas puvinys, mediena puri, gali būti ertmės;</w:t>
      </w:r>
    </w:p>
    <w:p w14:paraId="6E8A88B4" w14:textId="77777777" w:rsidR="00295773" w:rsidRDefault="00295773" w:rsidP="00295773">
      <w:pPr>
        <w:autoSpaceDE w:val="0"/>
        <w:autoSpaceDN w:val="0"/>
        <w:adjustRightInd w:val="0"/>
        <w:rPr>
          <w:rFonts w:eastAsiaTheme="minorHAnsi"/>
          <w:b/>
          <w:bCs/>
          <w:color w:val="000000"/>
          <w:sz w:val="24"/>
          <w:szCs w:val="24"/>
          <w:lang w:val="lt-LT"/>
        </w:rPr>
      </w:pPr>
      <w:r>
        <w:rPr>
          <w:rFonts w:eastAsiaTheme="minorHAnsi"/>
          <w:bCs/>
          <w:color w:val="000000"/>
          <w:sz w:val="24"/>
          <w:szCs w:val="24"/>
          <w:lang w:val="lt-LT"/>
        </w:rPr>
        <w:tab/>
      </w:r>
    </w:p>
    <w:p w14:paraId="53AB609E" w14:textId="77777777" w:rsidR="00295773" w:rsidRDefault="00295773" w:rsidP="00295773">
      <w:pPr>
        <w:spacing w:line="360" w:lineRule="auto"/>
        <w:jc w:val="center"/>
        <w:rPr>
          <w:b/>
          <w:sz w:val="24"/>
          <w:szCs w:val="24"/>
          <w:lang w:val="pt-BR"/>
        </w:rPr>
      </w:pPr>
    </w:p>
    <w:p w14:paraId="70A677B8" w14:textId="77777777" w:rsidR="00295773" w:rsidRPr="00F8405E" w:rsidRDefault="00295773" w:rsidP="00295773">
      <w:pPr>
        <w:spacing w:line="360" w:lineRule="auto"/>
        <w:jc w:val="center"/>
        <w:rPr>
          <w:b/>
          <w:sz w:val="24"/>
          <w:szCs w:val="24"/>
          <w:lang w:val="pt-BR"/>
        </w:rPr>
      </w:pPr>
      <w:r w:rsidRPr="00F8405E">
        <w:rPr>
          <w:b/>
          <w:sz w:val="24"/>
          <w:szCs w:val="24"/>
          <w:lang w:val="pt-BR"/>
        </w:rPr>
        <w:t>Medžių būklės kategorijų sutartiniai žymėjimai</w:t>
      </w:r>
    </w:p>
    <w:p w14:paraId="3D4BC461" w14:textId="77777777" w:rsidR="00295773" w:rsidRDefault="00295773" w:rsidP="00295773">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0288" behindDoc="0" locked="0" layoutInCell="1" allowOverlap="1" wp14:anchorId="55C9911A" wp14:editId="30D07A5F">
                <wp:simplePos x="0" y="0"/>
                <wp:positionH relativeFrom="column">
                  <wp:posOffset>682846</wp:posOffset>
                </wp:positionH>
                <wp:positionV relativeFrom="paragraph">
                  <wp:posOffset>33020</wp:posOffset>
                </wp:positionV>
                <wp:extent cx="118745" cy="118745"/>
                <wp:effectExtent l="0" t="0" r="14605" b="14605"/>
                <wp:wrapNone/>
                <wp:docPr id="289" name="Oval 289"/>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00CC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BEFBB3" id="Oval 289" o:spid="_x0000_s1026" style="position:absolute;margin-left:53.75pt;margin-top:2.6pt;width:9.3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" fillcolor="#0c0" strokecolor="black [3213]" strokeweight=".25pt">
                <v:stroke joinstyle="miter"/>
              </v:oval>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14:paraId="1EB9A4DE" w14:textId="77777777" w:rsidR="00295773" w:rsidRDefault="00295773" w:rsidP="00295773">
      <w:pPr>
        <w:spacing w:line="360" w:lineRule="auto"/>
        <w:ind w:firstLine="1296"/>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1312" behindDoc="0" locked="0" layoutInCell="1" allowOverlap="1" wp14:anchorId="48F365E1" wp14:editId="3C983AA3">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FF00"/>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06374E" id="Oval 290" o:spid="_x0000_s1026" style="position:absolute;margin-left:53.95pt;margin-top:1.95pt;width:9.3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" fillcolor="yellow" strokecolor="black [3213]" strokeweight=".25pt"/>
            </w:pict>
          </mc:Fallback>
        </mc:AlternateContent>
      </w:r>
      <w:r>
        <w:rPr>
          <w:sz w:val="24"/>
          <w:szCs w:val="24"/>
          <w:lang w:val="pt-BR"/>
        </w:rPr>
        <w:t xml:space="preserve"> - būklė patenkinama ;</w:t>
      </w:r>
    </w:p>
    <w:p w14:paraId="52F69424" w14:textId="77777777" w:rsidR="00295773" w:rsidRDefault="00295773" w:rsidP="00295773">
      <w:pPr>
        <w:spacing w:line="360" w:lineRule="auto"/>
        <w:ind w:firstLine="1296"/>
        <w:rPr>
          <w:sz w:val="24"/>
          <w:szCs w:val="24"/>
          <w:lang w:val="pt-BR"/>
        </w:rPr>
      </w:pPr>
      <w:r w:rsidRPr="002E5D73">
        <w:rPr>
          <w:noProof/>
          <w:color w:val="C45911" w:themeColor="accent2" w:themeShade="BF"/>
          <w:sz w:val="24"/>
          <w:szCs w:val="24"/>
          <w:lang w:val="lt-LT" w:eastAsia="lt-LT"/>
        </w:rPr>
        <mc:AlternateContent>
          <mc:Choice Requires="wps">
            <w:drawing>
              <wp:anchor distT="0" distB="0" distL="114300" distR="114300" simplePos="0" relativeHeight="251663360" behindDoc="0" locked="0" layoutInCell="1" allowOverlap="1" wp14:anchorId="370E4726" wp14:editId="39CC3EAB">
                <wp:simplePos x="0" y="0"/>
                <wp:positionH relativeFrom="column">
                  <wp:posOffset>695960</wp:posOffset>
                </wp:positionH>
                <wp:positionV relativeFrom="paragraph">
                  <wp:posOffset>53975</wp:posOffset>
                </wp:positionV>
                <wp:extent cx="118745" cy="118745"/>
                <wp:effectExtent l="0" t="0" r="14605" b="14605"/>
                <wp:wrapNone/>
                <wp:docPr id="292" name="Oval 292"/>
                <wp:cNvGraphicFramePr/>
                <a:graphic xmlns:a="http://schemas.openxmlformats.org/drawingml/2006/main">
                  <a:graphicData uri="http://schemas.microsoft.com/office/word/2010/wordprocessingShape">
                    <wps:wsp>
                      <wps:cNvSpPr/>
                      <wps:spPr>
                        <a:xfrm>
                          <a:off x="0" y="0"/>
                          <a:ext cx="118745" cy="118745"/>
                        </a:xfrm>
                        <a:prstGeom prst="ellipse">
                          <a:avLst/>
                        </a:prstGeom>
                        <a:solidFill>
                          <a:schemeClr val="accent6"/>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CA075A" id="Oval 292" o:spid="_x0000_s1026" style="position:absolute;margin-left:54.8pt;margin-top:4.25pt;width:9.35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" fillcolor="#70ad47 [3209]" strokecolor="black [3213]" strokeweight=".25pt"/>
            </w:pict>
          </mc:Fallback>
        </mc:AlternateContent>
      </w:r>
      <w:r>
        <w:rPr>
          <w:sz w:val="24"/>
          <w:szCs w:val="24"/>
          <w:lang w:val="pt-BR"/>
        </w:rPr>
        <w:t xml:space="preserve"> - būklė nepatenkinama;</w:t>
      </w:r>
    </w:p>
    <w:p w14:paraId="589E0B75" w14:textId="77777777" w:rsidR="00295773" w:rsidRDefault="00295773" w:rsidP="00295773">
      <w:pPr>
        <w:spacing w:line="360" w:lineRule="auto"/>
        <w:ind w:firstLine="360"/>
        <w:rPr>
          <w:sz w:val="24"/>
          <w:szCs w:val="24"/>
          <w:lang w:val="pt-BR"/>
        </w:rPr>
      </w:pPr>
      <w:r w:rsidRPr="00A0753B">
        <w:rPr>
          <w:noProof/>
          <w:color w:val="92D050"/>
          <w:sz w:val="24"/>
          <w:szCs w:val="24"/>
          <w:lang w:val="lt-LT" w:eastAsia="lt-LT"/>
        </w:rPr>
        <mc:AlternateContent>
          <mc:Choice Requires="wps">
            <w:drawing>
              <wp:anchor distT="0" distB="0" distL="114300" distR="114300" simplePos="0" relativeHeight="251662336" behindDoc="0" locked="0" layoutInCell="1" allowOverlap="1" wp14:anchorId="6B8CF2FF" wp14:editId="1953086A">
                <wp:simplePos x="0" y="0"/>
                <wp:positionH relativeFrom="column">
                  <wp:posOffset>685386</wp:posOffset>
                </wp:positionH>
                <wp:positionV relativeFrom="paragraph">
                  <wp:posOffset>33020</wp:posOffset>
                </wp:positionV>
                <wp:extent cx="118745" cy="118745"/>
                <wp:effectExtent l="0" t="0" r="14605" b="14605"/>
                <wp:wrapNone/>
                <wp:docPr id="291" name="Oval 291"/>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9A4E88" id="Oval 291" o:spid="_x0000_s1026" style="position:absolute;margin-left:53.95pt;margin-top:2.6pt;width:9.35pt;height: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" fillcolor="red" strokecolor="#385d8a" strokeweight=".25pt"/>
            </w:pict>
          </mc:Fallback>
        </mc:AlternateContent>
      </w:r>
      <w:r>
        <w:rPr>
          <w:sz w:val="24"/>
          <w:szCs w:val="24"/>
          <w:lang w:val="pt-BR"/>
        </w:rPr>
        <w:t xml:space="preserve">                - būklė bloga.   </w:t>
      </w:r>
    </w:p>
    <w:p w14:paraId="422A744D" w14:textId="1C4D6303" w:rsidR="00295773" w:rsidRDefault="00295773" w:rsidP="00295773">
      <w:pPr>
        <w:spacing w:line="360" w:lineRule="auto"/>
        <w:jc w:val="center"/>
        <w:rPr>
          <w:b/>
          <w:sz w:val="28"/>
          <w:szCs w:val="24"/>
          <w:lang w:val="lt-LT"/>
        </w:rPr>
      </w:pPr>
      <w:r>
        <w:rPr>
          <w:sz w:val="24"/>
          <w:szCs w:val="24"/>
          <w:lang w:val="lt-LT"/>
        </w:rPr>
        <w:br w:type="page"/>
      </w:r>
      <w:r w:rsidRPr="002F063F">
        <w:rPr>
          <w:b/>
          <w:sz w:val="28"/>
          <w:szCs w:val="28"/>
          <w:lang w:val="lt-LT"/>
        </w:rPr>
        <w:lastRenderedPageBreak/>
        <w:t xml:space="preserve"> </w:t>
      </w:r>
      <w:r w:rsidR="00401CC1">
        <w:rPr>
          <w:b/>
          <w:sz w:val="28"/>
          <w:szCs w:val="28"/>
          <w:lang w:val="lt-LT"/>
        </w:rPr>
        <w:t>ARTOJO GATVĖS</w:t>
      </w:r>
      <w:r>
        <w:rPr>
          <w:b/>
          <w:sz w:val="28"/>
          <w:szCs w:val="24"/>
          <w:lang w:val="lt-LT"/>
        </w:rPr>
        <w:t xml:space="preserve"> </w:t>
      </w:r>
      <w:r w:rsidRPr="000F36CA">
        <w:rPr>
          <w:b/>
          <w:sz w:val="28"/>
          <w:szCs w:val="24"/>
          <w:lang w:val="lt-LT"/>
        </w:rPr>
        <w:t xml:space="preserve">MEDŽIŲ BŪKLĖS </w:t>
      </w:r>
      <w:r>
        <w:rPr>
          <w:b/>
          <w:sz w:val="28"/>
          <w:szCs w:val="24"/>
          <w:lang w:val="lt-LT"/>
        </w:rPr>
        <w:t>VERTINIMAS</w:t>
      </w:r>
      <w:r w:rsidRPr="000F36CA">
        <w:rPr>
          <w:b/>
          <w:sz w:val="28"/>
          <w:szCs w:val="24"/>
          <w:lang w:val="lt-LT"/>
        </w:rPr>
        <w:t xml:space="preserve"> IR NUSTATYMAS</w:t>
      </w:r>
    </w:p>
    <w:p w14:paraId="71BC7DEB" w14:textId="39615EAD" w:rsidR="00295773" w:rsidRDefault="00295773" w:rsidP="00295773">
      <w:pPr>
        <w:spacing w:line="360" w:lineRule="auto"/>
        <w:rPr>
          <w:sz w:val="24"/>
          <w:szCs w:val="24"/>
          <w:lang w:val="lt-LT"/>
        </w:rPr>
      </w:pPr>
      <w:r>
        <w:rPr>
          <w:sz w:val="24"/>
          <w:szCs w:val="24"/>
          <w:lang w:val="lt-LT"/>
        </w:rPr>
        <w:tab/>
        <w:t xml:space="preserve">Medžių vertinimas pradėtas nuo </w:t>
      </w:r>
      <w:r w:rsidR="00401CC1">
        <w:rPr>
          <w:sz w:val="24"/>
          <w:szCs w:val="24"/>
          <w:lang w:val="lt-LT"/>
        </w:rPr>
        <w:t>kairės pusės žiūrint šiaurės-pietų kryptimi.</w:t>
      </w:r>
      <w:r>
        <w:rPr>
          <w:sz w:val="24"/>
          <w:szCs w:val="24"/>
          <w:lang w:val="lt-LT"/>
        </w:rPr>
        <w:t xml:space="preserve"> </w:t>
      </w:r>
      <w:r w:rsidR="00401CC1">
        <w:rPr>
          <w:sz w:val="24"/>
          <w:szCs w:val="24"/>
          <w:lang w:val="lt-LT"/>
        </w:rPr>
        <w:t xml:space="preserve">Kairėje gatvės pusėje auga 14 medžių, o dešinėje – 3. </w:t>
      </w:r>
    </w:p>
    <w:p w14:paraId="4D3D394E" w14:textId="77777777" w:rsidR="00401CC1" w:rsidRDefault="00401CC1" w:rsidP="00295773">
      <w:pPr>
        <w:spacing w:line="360" w:lineRule="auto"/>
        <w:rPr>
          <w:sz w:val="24"/>
          <w:szCs w:val="24"/>
          <w:lang w:val="lt-LT"/>
        </w:rPr>
      </w:pPr>
    </w:p>
    <w:p w14:paraId="6737994E" w14:textId="0CFBFE63" w:rsidR="00295773" w:rsidRDefault="00295773" w:rsidP="00295773">
      <w:pPr>
        <w:autoSpaceDE w:val="0"/>
        <w:autoSpaceDN w:val="0"/>
        <w:adjustRightInd w:val="0"/>
        <w:jc w:val="center"/>
        <w:rPr>
          <w:rFonts w:eastAsiaTheme="minorHAnsi"/>
          <w:b/>
          <w:bCs/>
          <w:color w:val="000000"/>
          <w:sz w:val="24"/>
          <w:szCs w:val="24"/>
          <w:lang w:val="lt-LT"/>
        </w:rPr>
      </w:pPr>
      <w:r w:rsidRPr="00EA2E1C">
        <w:rPr>
          <w:b/>
          <w:sz w:val="24"/>
          <w:szCs w:val="24"/>
          <w:lang w:val="lt-LT"/>
        </w:rPr>
        <w:t>KLAIPĖDOS MIEST</w:t>
      </w:r>
      <w:r w:rsidR="00843F59">
        <w:rPr>
          <w:b/>
          <w:sz w:val="24"/>
          <w:szCs w:val="24"/>
          <w:lang w:val="lt-LT"/>
        </w:rPr>
        <w:t>E</w:t>
      </w:r>
      <w:r w:rsidRPr="00EA2E1C">
        <w:rPr>
          <w:b/>
          <w:sz w:val="24"/>
          <w:szCs w:val="24"/>
          <w:lang w:val="lt-LT"/>
        </w:rPr>
        <w:t xml:space="preserve"> </w:t>
      </w:r>
      <w:r w:rsidR="00401CC1">
        <w:rPr>
          <w:b/>
          <w:sz w:val="24"/>
          <w:szCs w:val="24"/>
          <w:lang w:val="lt-LT"/>
        </w:rPr>
        <w:t>ARTOJO</w:t>
      </w:r>
      <w:r w:rsidRPr="00EA2E1C">
        <w:rPr>
          <w:b/>
          <w:sz w:val="24"/>
          <w:szCs w:val="24"/>
          <w:lang w:val="lt-LT"/>
        </w:rPr>
        <w:t xml:space="preserve"> GATVĖ</w:t>
      </w:r>
      <w:r>
        <w:rPr>
          <w:b/>
          <w:sz w:val="24"/>
          <w:szCs w:val="24"/>
          <w:lang w:val="lt-LT"/>
        </w:rPr>
        <w:t>JE</w:t>
      </w:r>
      <w:r w:rsidRPr="00EA2E1C">
        <w:rPr>
          <w:b/>
          <w:sz w:val="24"/>
          <w:szCs w:val="24"/>
          <w:lang w:val="lt-LT"/>
        </w:rPr>
        <w:t xml:space="preserve"> AUGANČIŲ </w:t>
      </w:r>
      <w:r w:rsidR="00843F59">
        <w:rPr>
          <w:b/>
          <w:sz w:val="24"/>
          <w:szCs w:val="24"/>
          <w:lang w:val="lt-LT"/>
        </w:rPr>
        <w:t>MAŽALAPIŲ LIEPŲ</w:t>
      </w:r>
      <w:r w:rsidRPr="00992EAE">
        <w:rPr>
          <w:rFonts w:eastAsiaTheme="minorHAnsi"/>
          <w:b/>
          <w:bCs/>
          <w:color w:val="000000"/>
          <w:sz w:val="24"/>
          <w:szCs w:val="24"/>
          <w:lang w:val="lt-LT"/>
        </w:rPr>
        <w:t xml:space="preserve"> </w:t>
      </w:r>
      <w:r>
        <w:rPr>
          <w:rFonts w:eastAsiaTheme="minorHAnsi"/>
          <w:b/>
          <w:bCs/>
          <w:color w:val="000000"/>
          <w:sz w:val="24"/>
          <w:szCs w:val="24"/>
          <w:lang w:val="lt-LT"/>
        </w:rPr>
        <w:t>BŪKLĖS VERTINIMO</w:t>
      </w:r>
      <w:r w:rsidRPr="00992EAE">
        <w:rPr>
          <w:rFonts w:eastAsiaTheme="minorHAnsi"/>
          <w:b/>
          <w:bCs/>
          <w:color w:val="000000"/>
          <w:sz w:val="24"/>
          <w:szCs w:val="24"/>
          <w:lang w:val="lt-LT"/>
        </w:rPr>
        <w:t xml:space="preserve"> REZULTATAI</w:t>
      </w:r>
    </w:p>
    <w:p w14:paraId="5B0125C4" w14:textId="77777777" w:rsidR="00295773" w:rsidRDefault="00295773" w:rsidP="00295773">
      <w:pPr>
        <w:autoSpaceDE w:val="0"/>
        <w:autoSpaceDN w:val="0"/>
        <w:adjustRightInd w:val="0"/>
        <w:jc w:val="center"/>
        <w:rPr>
          <w:rFonts w:eastAsiaTheme="minorHAnsi"/>
          <w:b/>
          <w:bCs/>
          <w:color w:val="000000"/>
          <w:sz w:val="24"/>
          <w:szCs w:val="24"/>
          <w:lang w:val="lt-LT"/>
        </w:rPr>
      </w:pPr>
    </w:p>
    <w:p w14:paraId="5612C7A3" w14:textId="5C024B6C" w:rsidR="00295773" w:rsidRDefault="00295773" w:rsidP="00295773">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ab/>
      </w: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w:t>
      </w:r>
      <w:r w:rsidRPr="00A550C0">
        <w:rPr>
          <w:rFonts w:eastAsiaTheme="minorHAnsi"/>
          <w:bCs/>
          <w:color w:val="000000"/>
          <w:sz w:val="24"/>
          <w:szCs w:val="24"/>
          <w:lang w:val="lt-LT"/>
        </w:rPr>
        <w:t>.</w:t>
      </w:r>
      <w:r>
        <w:rPr>
          <w:rFonts w:eastAsiaTheme="minorHAnsi"/>
          <w:b/>
          <w:bCs/>
          <w:color w:val="000000"/>
          <w:sz w:val="24"/>
          <w:szCs w:val="24"/>
          <w:lang w:val="lt-LT"/>
        </w:rPr>
        <w:t xml:space="preserve"> </w:t>
      </w:r>
      <w:r w:rsidR="00401CC1">
        <w:rPr>
          <w:rFonts w:eastAsiaTheme="minorHAnsi"/>
          <w:b/>
          <w:bCs/>
          <w:color w:val="000000"/>
          <w:sz w:val="24"/>
          <w:szCs w:val="24"/>
          <w:lang w:val="lt-LT"/>
        </w:rPr>
        <w:t>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13</w:t>
      </w:r>
      <w:r>
        <w:rPr>
          <w:rFonts w:eastAsiaTheme="minorHAnsi"/>
          <w:b/>
          <w:bCs/>
          <w:color w:val="000000"/>
          <w:sz w:val="24"/>
          <w:szCs w:val="24"/>
          <w:lang w:val="lt-LT"/>
        </w:rPr>
        <w:t>,</w:t>
      </w:r>
      <w:r w:rsidR="006F29B2">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52</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3CBB8140" w14:textId="73C9FB31" w:rsidR="004541F0" w:rsidRDefault="00843F59">
      <w:pPr>
        <w:rPr>
          <w:lang w:val="lt-LT"/>
        </w:rPr>
      </w:pPr>
      <w:r>
        <w:rPr>
          <w:noProof/>
          <w14:ligatures w14:val="standardContextual"/>
        </w:rPr>
        <w:drawing>
          <wp:inline distT="0" distB="0" distL="0" distR="0" wp14:anchorId="26B66E34" wp14:editId="2FDA8837">
            <wp:extent cx="6120130" cy="3592195"/>
            <wp:effectExtent l="0" t="0" r="0" b="8255"/>
            <wp:docPr id="1869003705" name="Picture 1" descr="A diagram of 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03705" name="Picture 1" descr="A diagram of a diagram of a circle&#10;&#10;Description automatically generated"/>
                    <pic:cNvPicPr/>
                  </pic:nvPicPr>
                  <pic:blipFill>
                    <a:blip r:embed="rId6"/>
                    <a:stretch>
                      <a:fillRect/>
                    </a:stretch>
                  </pic:blipFill>
                  <pic:spPr>
                    <a:xfrm>
                      <a:off x="0" y="0"/>
                      <a:ext cx="6120130" cy="3592195"/>
                    </a:xfrm>
                    <a:prstGeom prst="rect">
                      <a:avLst/>
                    </a:prstGeom>
                  </pic:spPr>
                </pic:pic>
              </a:graphicData>
            </a:graphic>
          </wp:inline>
        </w:drawing>
      </w:r>
    </w:p>
    <w:p w14:paraId="1F22C9FD" w14:textId="77777777" w:rsidR="00A71BBA" w:rsidRDefault="00A92358">
      <w:pPr>
        <w:spacing w:after="160" w:line="259" w:lineRule="auto"/>
        <w:rPr>
          <w:lang w:val="lt-LT"/>
        </w:rPr>
      </w:pPr>
      <w:r>
        <w:rPr>
          <w:b/>
          <w:bCs/>
          <w:noProof/>
          <w:sz w:val="24"/>
          <w:szCs w:val="24"/>
          <w:lang w:val="lt-LT"/>
        </w:rPr>
        <w:drawing>
          <wp:inline distT="0" distB="0" distL="0" distR="0" wp14:anchorId="641D3ECC" wp14:editId="15A9E2D0">
            <wp:extent cx="1171575" cy="2181983"/>
            <wp:effectExtent l="0" t="0" r="0" b="8890"/>
            <wp:docPr id="165582279" name="Picture 1"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279" name="Picture 1" descr="A tree with green leav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6748" cy="2191618"/>
                    </a:xfrm>
                    <a:prstGeom prst="rect">
                      <a:avLst/>
                    </a:prstGeom>
                    <a:noFill/>
                  </pic:spPr>
                </pic:pic>
              </a:graphicData>
            </a:graphic>
          </wp:inline>
        </w:drawing>
      </w:r>
      <w:r>
        <w:rPr>
          <w:lang w:val="lt-LT"/>
        </w:rPr>
        <w:t xml:space="preserve">   </w:t>
      </w:r>
      <w:r>
        <w:rPr>
          <w:b/>
          <w:bCs/>
          <w:noProof/>
          <w:sz w:val="24"/>
          <w:szCs w:val="24"/>
          <w:lang w:val="lt-LT"/>
        </w:rPr>
        <w:drawing>
          <wp:inline distT="0" distB="0" distL="0" distR="0" wp14:anchorId="08348C77" wp14:editId="39E96A3F">
            <wp:extent cx="2340610" cy="1560195"/>
            <wp:effectExtent l="0" t="0" r="2540" b="1905"/>
            <wp:docPr id="775596882" name="Picture 2"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96882" name="Picture 2" descr="A tree with green leav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0610" cy="1560195"/>
                    </a:xfrm>
                    <a:prstGeom prst="rect">
                      <a:avLst/>
                    </a:prstGeom>
                    <a:noFill/>
                  </pic:spPr>
                </pic:pic>
              </a:graphicData>
            </a:graphic>
          </wp:inline>
        </w:drawing>
      </w:r>
    </w:p>
    <w:p w14:paraId="246B69DA" w14:textId="2F0440C1" w:rsidR="003F5A93" w:rsidRDefault="003F5A93">
      <w:pPr>
        <w:spacing w:after="160" w:line="259" w:lineRule="auto"/>
        <w:rPr>
          <w:lang w:val="lt-LT"/>
        </w:rPr>
      </w:pPr>
      <w:r w:rsidRPr="000A4A80">
        <w:rPr>
          <w:sz w:val="24"/>
          <w:szCs w:val="24"/>
          <w:lang w:val="lt-LT"/>
        </w:rPr>
        <w:t>Medžio laja vešli, gyvybinga,</w:t>
      </w:r>
      <w:r>
        <w:rPr>
          <w:sz w:val="24"/>
          <w:szCs w:val="24"/>
          <w:lang w:val="lt-LT"/>
        </w:rPr>
        <w:t xml:space="preserve"> </w:t>
      </w:r>
      <w:r w:rsidRPr="000A4A80">
        <w:rPr>
          <w:sz w:val="24"/>
          <w:szCs w:val="24"/>
          <w:lang w:val="lt-LT"/>
        </w:rPr>
        <w:t xml:space="preserve">vertinimo metu gausiai žydi. </w:t>
      </w:r>
      <w:r w:rsidR="004555A1">
        <w:rPr>
          <w:sz w:val="24"/>
          <w:szCs w:val="24"/>
          <w:lang w:val="lt-LT"/>
        </w:rPr>
        <w:t xml:space="preserve">Laja sudaryta iš dviejų pagrindinių </w:t>
      </w:r>
      <w:r w:rsidR="00A93F1A">
        <w:rPr>
          <w:sz w:val="24"/>
          <w:szCs w:val="24"/>
          <w:lang w:val="lt-LT"/>
        </w:rPr>
        <w:t>šakų</w:t>
      </w:r>
      <w:r w:rsidR="00B947E0">
        <w:rPr>
          <w:sz w:val="24"/>
          <w:szCs w:val="24"/>
          <w:lang w:val="lt-LT"/>
        </w:rPr>
        <w:t>,</w:t>
      </w:r>
      <w:r w:rsidR="00A93F1A">
        <w:rPr>
          <w:sz w:val="24"/>
          <w:szCs w:val="24"/>
          <w:lang w:val="lt-LT"/>
        </w:rPr>
        <w:t xml:space="preserve"> išaugusių po kamieno nupjovimo 4 m aukštyje.</w:t>
      </w:r>
      <w:r w:rsidR="00A76BB4">
        <w:rPr>
          <w:sz w:val="24"/>
          <w:szCs w:val="24"/>
          <w:lang w:val="lt-LT"/>
        </w:rPr>
        <w:t xml:space="preserve"> </w:t>
      </w:r>
      <w:r w:rsidRPr="000A4A80">
        <w:rPr>
          <w:sz w:val="24"/>
          <w:szCs w:val="24"/>
          <w:lang w:val="lt-LT"/>
        </w:rPr>
        <w:t xml:space="preserve">Ant kamieno išaugantys vilkūgliai ir iš kelminės dalies išaugančios atžalos pastoviai šalinamos. Ant kamieno </w:t>
      </w:r>
      <w:r w:rsidR="00A76BB4">
        <w:rPr>
          <w:sz w:val="24"/>
          <w:szCs w:val="24"/>
          <w:lang w:val="lt-LT"/>
        </w:rPr>
        <w:t>3</w:t>
      </w:r>
      <w:r w:rsidRPr="000A4A80">
        <w:rPr>
          <w:sz w:val="24"/>
          <w:szCs w:val="24"/>
          <w:lang w:val="lt-LT"/>
        </w:rPr>
        <w:t xml:space="preserve"> m aukštyje </w:t>
      </w:r>
      <w:r w:rsidR="006B7733">
        <w:rPr>
          <w:sz w:val="24"/>
          <w:szCs w:val="24"/>
          <w:lang w:val="lt-LT"/>
        </w:rPr>
        <w:t xml:space="preserve">- </w:t>
      </w:r>
      <w:r w:rsidRPr="000A4A80">
        <w:rPr>
          <w:sz w:val="24"/>
          <w:szCs w:val="24"/>
          <w:lang w:val="lt-LT"/>
        </w:rPr>
        <w:t xml:space="preserve">žaizda, nupjovus šaką. </w:t>
      </w:r>
      <w:r w:rsidR="006B7733">
        <w:rPr>
          <w:sz w:val="24"/>
          <w:szCs w:val="24"/>
          <w:lang w:val="lt-LT"/>
        </w:rPr>
        <w:t>Čia jau vystosi puvinys</w:t>
      </w:r>
      <w:r w:rsidRPr="000A4A80">
        <w:rPr>
          <w:sz w:val="24"/>
          <w:szCs w:val="24"/>
          <w:lang w:val="lt-LT"/>
        </w:rPr>
        <w:t xml:space="preserve">. Akustinio tomografo nuotraukoje </w:t>
      </w:r>
      <w:r>
        <w:rPr>
          <w:sz w:val="24"/>
          <w:szCs w:val="24"/>
          <w:lang w:val="lt-LT"/>
        </w:rPr>
        <w:t>kai kuriose kamieno dalyse</w:t>
      </w:r>
      <w:r w:rsidRPr="000A4A80">
        <w:rPr>
          <w:sz w:val="24"/>
          <w:szCs w:val="24"/>
          <w:lang w:val="lt-LT"/>
        </w:rPr>
        <w:t xml:space="preserve"> matomi nežymūs medienos tankio pakitimai</w:t>
      </w:r>
      <w:r w:rsidR="006A1618">
        <w:rPr>
          <w:sz w:val="24"/>
          <w:szCs w:val="24"/>
          <w:lang w:val="lt-LT"/>
        </w:rPr>
        <w:t>, labiau išryškėję viršutinėje kamieno dalyje</w:t>
      </w:r>
      <w:r w:rsidRPr="000A4A80">
        <w:rPr>
          <w:sz w:val="24"/>
          <w:szCs w:val="24"/>
          <w:lang w:val="lt-LT"/>
        </w:rPr>
        <w:t>.</w:t>
      </w:r>
      <w:r w:rsidR="00767C44">
        <w:rPr>
          <w:sz w:val="24"/>
          <w:szCs w:val="24"/>
          <w:lang w:val="lt-LT"/>
        </w:rPr>
        <w:t xml:space="preserve"> Tai galimai prasidedančio vidinio </w:t>
      </w:r>
      <w:r w:rsidR="00940CAE">
        <w:rPr>
          <w:sz w:val="24"/>
          <w:szCs w:val="24"/>
          <w:lang w:val="lt-LT"/>
        </w:rPr>
        <w:t xml:space="preserve">medienos </w:t>
      </w:r>
      <w:r w:rsidR="00767C44">
        <w:rPr>
          <w:sz w:val="24"/>
          <w:szCs w:val="24"/>
          <w:lang w:val="lt-LT"/>
        </w:rPr>
        <w:t xml:space="preserve">puvinio </w:t>
      </w:r>
      <w:r w:rsidR="00515F56">
        <w:rPr>
          <w:sz w:val="24"/>
          <w:szCs w:val="24"/>
          <w:lang w:val="lt-LT"/>
        </w:rPr>
        <w:t>požymi</w:t>
      </w:r>
      <w:r w:rsidR="00940CAE">
        <w:rPr>
          <w:sz w:val="24"/>
          <w:szCs w:val="24"/>
          <w:lang w:val="lt-LT"/>
        </w:rPr>
        <w:t>s</w:t>
      </w:r>
      <w:r w:rsidR="00515F56">
        <w:rPr>
          <w:sz w:val="24"/>
          <w:szCs w:val="24"/>
          <w:lang w:val="lt-LT"/>
        </w:rPr>
        <w:t>.</w:t>
      </w:r>
    </w:p>
    <w:p w14:paraId="48C460E4" w14:textId="0E9588CF" w:rsidR="00A71BBA" w:rsidRPr="00781E68" w:rsidRDefault="00A71BBA" w:rsidP="00A71BBA">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3358DEB8" w14:textId="13E5CE12" w:rsidR="00843F59" w:rsidRDefault="00843F59" w:rsidP="00420DA8">
      <w:pPr>
        <w:spacing w:after="160" w:line="259" w:lineRule="auto"/>
        <w:rPr>
          <w:rFonts w:eastAsiaTheme="minorHAnsi"/>
          <w:b/>
          <w:bCs/>
          <w:color w:val="000000"/>
          <w:sz w:val="24"/>
          <w:szCs w:val="24"/>
          <w:lang w:val="lt-LT"/>
        </w:rPr>
      </w:pPr>
      <w:r>
        <w:rPr>
          <w:lang w:val="lt-LT"/>
        </w:rPr>
        <w:br w:type="page"/>
      </w: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13</w:t>
      </w:r>
      <w:r>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55</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7AC97748" w14:textId="04C2F1FB" w:rsidR="00843F59" w:rsidRDefault="00843F59" w:rsidP="00843F59">
      <w:pPr>
        <w:autoSpaceDE w:val="0"/>
        <w:autoSpaceDN w:val="0"/>
        <w:adjustRightInd w:val="0"/>
        <w:rPr>
          <w:rFonts w:eastAsiaTheme="minorHAnsi"/>
          <w:b/>
          <w:bCs/>
          <w:color w:val="000000"/>
          <w:sz w:val="24"/>
          <w:szCs w:val="24"/>
          <w:lang w:val="lt-LT"/>
        </w:rPr>
      </w:pPr>
      <w:r>
        <w:rPr>
          <w:noProof/>
          <w14:ligatures w14:val="standardContextual"/>
        </w:rPr>
        <w:drawing>
          <wp:inline distT="0" distB="0" distL="0" distR="0" wp14:anchorId="45C9D5DE" wp14:editId="57E652AF">
            <wp:extent cx="6120130" cy="3592195"/>
            <wp:effectExtent l="0" t="0" r="0" b="8255"/>
            <wp:docPr id="380385700" name="Picture 1" descr="A diagram of different siz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85700" name="Picture 1" descr="A diagram of different sizes and colors&#10;&#10;Description automatically generated"/>
                    <pic:cNvPicPr/>
                  </pic:nvPicPr>
                  <pic:blipFill>
                    <a:blip r:embed="rId9"/>
                    <a:stretch>
                      <a:fillRect/>
                    </a:stretch>
                  </pic:blipFill>
                  <pic:spPr>
                    <a:xfrm>
                      <a:off x="0" y="0"/>
                      <a:ext cx="6120130" cy="3592195"/>
                    </a:xfrm>
                    <a:prstGeom prst="rect">
                      <a:avLst/>
                    </a:prstGeom>
                  </pic:spPr>
                </pic:pic>
              </a:graphicData>
            </a:graphic>
          </wp:inline>
        </w:drawing>
      </w:r>
    </w:p>
    <w:p w14:paraId="05EAAA5C" w14:textId="77777777" w:rsidR="00843F59" w:rsidRDefault="00843F59" w:rsidP="00843F59">
      <w:pPr>
        <w:autoSpaceDE w:val="0"/>
        <w:autoSpaceDN w:val="0"/>
        <w:adjustRightInd w:val="0"/>
        <w:rPr>
          <w:rFonts w:eastAsiaTheme="minorHAnsi"/>
          <w:b/>
          <w:bCs/>
          <w:color w:val="000000"/>
          <w:sz w:val="24"/>
          <w:szCs w:val="24"/>
          <w:lang w:val="lt-LT"/>
        </w:rPr>
      </w:pPr>
    </w:p>
    <w:p w14:paraId="17EA671A" w14:textId="77777777" w:rsidR="00420DA8" w:rsidRDefault="00A92358">
      <w:pPr>
        <w:spacing w:after="160" w:line="259" w:lineRule="auto"/>
        <w:rPr>
          <w:rFonts w:eastAsiaTheme="minorHAnsi"/>
          <w:b/>
          <w:bCs/>
          <w:color w:val="000000"/>
          <w:sz w:val="24"/>
          <w:szCs w:val="24"/>
          <w:lang w:val="lt-LT"/>
        </w:rPr>
      </w:pPr>
      <w:r>
        <w:rPr>
          <w:bCs/>
          <w:noProof/>
          <w:sz w:val="24"/>
          <w:szCs w:val="24"/>
          <w:lang w:val="lt-LT"/>
        </w:rPr>
        <w:drawing>
          <wp:inline distT="0" distB="0" distL="0" distR="0" wp14:anchorId="70491B5C" wp14:editId="05E56687">
            <wp:extent cx="1287780" cy="2013585"/>
            <wp:effectExtent l="0" t="0" r="7620" b="5715"/>
            <wp:docPr id="1358056726" name="Picture 3" descr="A tree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56726" name="Picture 3" descr="A tree in a parking lo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780" cy="2013585"/>
                    </a:xfrm>
                    <a:prstGeom prst="rect">
                      <a:avLst/>
                    </a:prstGeom>
                    <a:noFill/>
                  </pic:spPr>
                </pic:pic>
              </a:graphicData>
            </a:graphic>
          </wp:inline>
        </w:drawing>
      </w:r>
      <w:r>
        <w:rPr>
          <w:rFonts w:eastAsiaTheme="minorHAnsi"/>
          <w:b/>
          <w:bCs/>
          <w:color w:val="000000"/>
          <w:sz w:val="24"/>
          <w:szCs w:val="24"/>
          <w:lang w:val="lt-LT"/>
        </w:rPr>
        <w:t xml:space="preserve">  </w:t>
      </w:r>
      <w:r>
        <w:rPr>
          <w:bCs/>
          <w:noProof/>
          <w:sz w:val="24"/>
          <w:szCs w:val="24"/>
          <w:lang w:val="lt-LT"/>
        </w:rPr>
        <w:drawing>
          <wp:inline distT="0" distB="0" distL="0" distR="0" wp14:anchorId="485A8397" wp14:editId="13390FE6">
            <wp:extent cx="1365250" cy="2005330"/>
            <wp:effectExtent l="0" t="0" r="6350" b="0"/>
            <wp:docPr id="16890412" name="Picture 4"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412" name="Picture 4" descr="A tree trunk with a hole i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0" cy="2005330"/>
                    </a:xfrm>
                    <a:prstGeom prst="rect">
                      <a:avLst/>
                    </a:prstGeom>
                    <a:noFill/>
                  </pic:spPr>
                </pic:pic>
              </a:graphicData>
            </a:graphic>
          </wp:inline>
        </w:drawing>
      </w:r>
    </w:p>
    <w:p w14:paraId="18FC36F2" w14:textId="486F6F83" w:rsidR="00420DA8" w:rsidRDefault="00225473">
      <w:pPr>
        <w:spacing w:after="160" w:line="259" w:lineRule="auto"/>
        <w:rPr>
          <w:rFonts w:eastAsiaTheme="minorHAnsi"/>
          <w:b/>
          <w:bCs/>
          <w:color w:val="000000"/>
          <w:sz w:val="24"/>
          <w:szCs w:val="24"/>
          <w:lang w:val="lt-LT"/>
        </w:rPr>
      </w:pPr>
      <w:r w:rsidRPr="000A4A80">
        <w:rPr>
          <w:sz w:val="24"/>
          <w:szCs w:val="24"/>
          <w:lang w:val="lt-LT"/>
        </w:rPr>
        <w:t>Medžio laja vešli, gyvybinga,</w:t>
      </w:r>
      <w:r>
        <w:rPr>
          <w:sz w:val="24"/>
          <w:szCs w:val="24"/>
          <w:lang w:val="lt-LT"/>
        </w:rPr>
        <w:t xml:space="preserve"> </w:t>
      </w:r>
      <w:r w:rsidRPr="000A4A80">
        <w:rPr>
          <w:sz w:val="24"/>
          <w:szCs w:val="24"/>
          <w:lang w:val="lt-LT"/>
        </w:rPr>
        <w:t xml:space="preserve">vertinimo metu gausiai žydi. </w:t>
      </w:r>
      <w:r>
        <w:rPr>
          <w:sz w:val="24"/>
          <w:szCs w:val="24"/>
          <w:lang w:val="lt-LT"/>
        </w:rPr>
        <w:t xml:space="preserve">Laja sudaryta iš </w:t>
      </w:r>
      <w:r w:rsidR="00B947E0">
        <w:rPr>
          <w:sz w:val="24"/>
          <w:szCs w:val="24"/>
          <w:lang w:val="lt-LT"/>
        </w:rPr>
        <w:t>keleto</w:t>
      </w:r>
      <w:r>
        <w:rPr>
          <w:sz w:val="24"/>
          <w:szCs w:val="24"/>
          <w:lang w:val="lt-LT"/>
        </w:rPr>
        <w:t xml:space="preserve"> pagrindinių šakų</w:t>
      </w:r>
      <w:r w:rsidR="00B947E0">
        <w:rPr>
          <w:sz w:val="24"/>
          <w:szCs w:val="24"/>
          <w:lang w:val="lt-LT"/>
        </w:rPr>
        <w:t>,</w:t>
      </w:r>
      <w:r>
        <w:rPr>
          <w:sz w:val="24"/>
          <w:szCs w:val="24"/>
          <w:lang w:val="lt-LT"/>
        </w:rPr>
        <w:t xml:space="preserve"> išaugusių po kamieno nupjovimo 4 m aukštyje. </w:t>
      </w:r>
      <w:r w:rsidRPr="000A4A80">
        <w:rPr>
          <w:sz w:val="24"/>
          <w:szCs w:val="24"/>
          <w:lang w:val="lt-LT"/>
        </w:rPr>
        <w:t xml:space="preserve">Ant kamieno išaugantys vilkūgliai ir iš kelminės dalies išaugančios atžalos pastoviai šalinamos. Ant kamieno </w:t>
      </w:r>
      <w:r w:rsidR="00A57618">
        <w:rPr>
          <w:sz w:val="24"/>
          <w:szCs w:val="24"/>
          <w:lang w:val="lt-LT"/>
        </w:rPr>
        <w:t>1</w:t>
      </w:r>
      <w:r w:rsidRPr="000A4A80">
        <w:rPr>
          <w:sz w:val="24"/>
          <w:szCs w:val="24"/>
          <w:lang w:val="lt-LT"/>
        </w:rPr>
        <w:t xml:space="preserve"> m aukštyje </w:t>
      </w:r>
      <w:r w:rsidR="00BC26EF">
        <w:rPr>
          <w:sz w:val="24"/>
          <w:szCs w:val="24"/>
          <w:lang w:val="lt-LT"/>
        </w:rPr>
        <w:t>–</w:t>
      </w:r>
      <w:r>
        <w:rPr>
          <w:sz w:val="24"/>
          <w:szCs w:val="24"/>
          <w:lang w:val="lt-LT"/>
        </w:rPr>
        <w:t xml:space="preserve"> </w:t>
      </w:r>
      <w:r w:rsidR="00BC26EF">
        <w:rPr>
          <w:sz w:val="24"/>
          <w:szCs w:val="24"/>
          <w:lang w:val="lt-LT"/>
        </w:rPr>
        <w:t xml:space="preserve">10x20 cm </w:t>
      </w:r>
      <w:r w:rsidR="00A10003">
        <w:rPr>
          <w:sz w:val="24"/>
          <w:szCs w:val="24"/>
          <w:lang w:val="lt-LT"/>
        </w:rPr>
        <w:t xml:space="preserve">drevė su puviniu, priekelminėje dalyje – šviežia </w:t>
      </w:r>
      <w:r w:rsidRPr="000A4A80">
        <w:rPr>
          <w:sz w:val="24"/>
          <w:szCs w:val="24"/>
          <w:lang w:val="lt-LT"/>
        </w:rPr>
        <w:t xml:space="preserve">žaizda, </w:t>
      </w:r>
      <w:r w:rsidR="002E1787">
        <w:rPr>
          <w:sz w:val="24"/>
          <w:szCs w:val="24"/>
          <w:lang w:val="lt-LT"/>
        </w:rPr>
        <w:t>kurioje gali išsivystyti</w:t>
      </w:r>
      <w:r>
        <w:rPr>
          <w:sz w:val="24"/>
          <w:szCs w:val="24"/>
          <w:lang w:val="lt-LT"/>
        </w:rPr>
        <w:t xml:space="preserve"> puvinys</w:t>
      </w:r>
      <w:r w:rsidRPr="000A4A80">
        <w:rPr>
          <w:sz w:val="24"/>
          <w:szCs w:val="24"/>
          <w:lang w:val="lt-LT"/>
        </w:rPr>
        <w:t xml:space="preserve">. Akustinio tomografo nuotraukoje </w:t>
      </w:r>
      <w:r w:rsidR="002E1787">
        <w:rPr>
          <w:sz w:val="24"/>
          <w:szCs w:val="24"/>
          <w:lang w:val="lt-LT"/>
        </w:rPr>
        <w:t xml:space="preserve">daugiau kaip </w:t>
      </w:r>
      <w:r w:rsidR="00914BCA">
        <w:rPr>
          <w:sz w:val="24"/>
          <w:szCs w:val="24"/>
          <w:lang w:val="lt-LT"/>
        </w:rPr>
        <w:t>pusė</w:t>
      </w:r>
      <w:r w:rsidR="00E2259E">
        <w:rPr>
          <w:sz w:val="24"/>
          <w:szCs w:val="24"/>
          <w:lang w:val="lt-LT"/>
        </w:rPr>
        <w:t>je</w:t>
      </w:r>
      <w:r w:rsidR="00914BCA">
        <w:rPr>
          <w:sz w:val="24"/>
          <w:szCs w:val="24"/>
          <w:lang w:val="lt-LT"/>
        </w:rPr>
        <w:t xml:space="preserve"> kamieno </w:t>
      </w:r>
      <w:r w:rsidR="00E2259E">
        <w:rPr>
          <w:sz w:val="24"/>
          <w:szCs w:val="24"/>
          <w:lang w:val="lt-LT"/>
        </w:rPr>
        <w:t xml:space="preserve">matomi </w:t>
      </w:r>
      <w:r w:rsidRPr="000A4A80">
        <w:rPr>
          <w:sz w:val="24"/>
          <w:szCs w:val="24"/>
          <w:lang w:val="lt-LT"/>
        </w:rPr>
        <w:t>medienos tankio pakitimai</w:t>
      </w:r>
      <w:r>
        <w:rPr>
          <w:sz w:val="24"/>
          <w:szCs w:val="24"/>
          <w:lang w:val="lt-LT"/>
        </w:rPr>
        <w:t xml:space="preserve">, labiau </w:t>
      </w:r>
      <w:r w:rsidR="00E2259E">
        <w:rPr>
          <w:sz w:val="24"/>
          <w:szCs w:val="24"/>
          <w:lang w:val="lt-LT"/>
        </w:rPr>
        <w:t>pasireiškiantys</w:t>
      </w:r>
      <w:r>
        <w:rPr>
          <w:sz w:val="24"/>
          <w:szCs w:val="24"/>
          <w:lang w:val="lt-LT"/>
        </w:rPr>
        <w:t xml:space="preserve"> viršutinėje kamieno dalyje</w:t>
      </w:r>
      <w:r w:rsidRPr="000A4A80">
        <w:rPr>
          <w:sz w:val="24"/>
          <w:szCs w:val="24"/>
          <w:lang w:val="lt-LT"/>
        </w:rPr>
        <w:t>.</w:t>
      </w:r>
      <w:r>
        <w:rPr>
          <w:sz w:val="24"/>
          <w:szCs w:val="24"/>
          <w:lang w:val="lt-LT"/>
        </w:rPr>
        <w:t xml:space="preserve"> Tai galimai prasidedančio vidinio medienos puvinio požymis.</w:t>
      </w:r>
    </w:p>
    <w:p w14:paraId="5FB2A9A0" w14:textId="77777777" w:rsidR="00420DA8" w:rsidRDefault="00420DA8">
      <w:pPr>
        <w:spacing w:after="160" w:line="259" w:lineRule="auto"/>
        <w:rPr>
          <w:rFonts w:eastAsiaTheme="minorHAnsi"/>
          <w:b/>
          <w:bCs/>
          <w:color w:val="000000"/>
          <w:sz w:val="24"/>
          <w:szCs w:val="24"/>
          <w:lang w:val="lt-LT"/>
        </w:rPr>
      </w:pPr>
    </w:p>
    <w:p w14:paraId="642236CA" w14:textId="2F493A8C" w:rsidR="00420DA8" w:rsidRPr="00781E68" w:rsidRDefault="00420DA8" w:rsidP="00420DA8">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nepatenkinama</w:t>
      </w:r>
      <w:r w:rsidRPr="00781E68">
        <w:rPr>
          <w:b/>
          <w:bCs/>
          <w:i/>
          <w:iCs/>
          <w:sz w:val="24"/>
          <w:szCs w:val="24"/>
          <w:lang w:val="lt-LT"/>
        </w:rPr>
        <w:t>.</w:t>
      </w:r>
    </w:p>
    <w:p w14:paraId="1BA77E5C" w14:textId="1ED4AB0C" w:rsidR="00843F59" w:rsidRDefault="00843F59">
      <w:pPr>
        <w:spacing w:after="160" w:line="259" w:lineRule="auto"/>
        <w:rPr>
          <w:rFonts w:eastAsiaTheme="minorHAnsi"/>
          <w:b/>
          <w:bCs/>
          <w:color w:val="000000"/>
          <w:sz w:val="24"/>
          <w:szCs w:val="24"/>
          <w:lang w:val="lt-LT"/>
        </w:rPr>
      </w:pPr>
      <w:r>
        <w:rPr>
          <w:rFonts w:eastAsiaTheme="minorHAnsi"/>
          <w:b/>
          <w:bCs/>
          <w:color w:val="000000"/>
          <w:sz w:val="24"/>
          <w:szCs w:val="24"/>
          <w:lang w:val="lt-LT"/>
        </w:rPr>
        <w:br w:type="page"/>
      </w:r>
    </w:p>
    <w:p w14:paraId="289C3AA3" w14:textId="76F7170B" w:rsidR="00843F59" w:rsidRDefault="00843F59" w:rsidP="00843F5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9</w:t>
      </w:r>
      <w:r>
        <w:rPr>
          <w:rFonts w:eastAsiaTheme="minorHAnsi"/>
          <w:b/>
          <w:bCs/>
          <w:color w:val="000000"/>
          <w:sz w:val="24"/>
          <w:szCs w:val="24"/>
          <w:lang w:val="lt-LT"/>
        </w:rPr>
        <w:t>,</w:t>
      </w:r>
      <w:r w:rsidR="006F29B2">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50</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60FBB88" w14:textId="73FCDE02" w:rsidR="00843F59" w:rsidRDefault="00843F59" w:rsidP="00843F59">
      <w:pPr>
        <w:autoSpaceDE w:val="0"/>
        <w:autoSpaceDN w:val="0"/>
        <w:adjustRightInd w:val="0"/>
        <w:rPr>
          <w:rFonts w:eastAsiaTheme="minorHAnsi"/>
          <w:b/>
          <w:bCs/>
          <w:color w:val="000000"/>
          <w:sz w:val="24"/>
          <w:szCs w:val="24"/>
          <w:lang w:val="lt-LT"/>
        </w:rPr>
      </w:pPr>
      <w:r>
        <w:rPr>
          <w:noProof/>
          <w14:ligatures w14:val="standardContextual"/>
        </w:rPr>
        <w:drawing>
          <wp:inline distT="0" distB="0" distL="0" distR="0" wp14:anchorId="46DDE4B1" wp14:editId="17201B94">
            <wp:extent cx="6120130" cy="3592195"/>
            <wp:effectExtent l="0" t="0" r="0" b="8255"/>
            <wp:docPr id="1013455949" name="Picture 1" descr="A diagram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55949" name="Picture 1" descr="A diagram of different colors&#10;&#10;Description automatically generated"/>
                    <pic:cNvPicPr/>
                  </pic:nvPicPr>
                  <pic:blipFill>
                    <a:blip r:embed="rId12"/>
                    <a:stretch>
                      <a:fillRect/>
                    </a:stretch>
                  </pic:blipFill>
                  <pic:spPr>
                    <a:xfrm>
                      <a:off x="0" y="0"/>
                      <a:ext cx="6120130" cy="3592195"/>
                    </a:xfrm>
                    <a:prstGeom prst="rect">
                      <a:avLst/>
                    </a:prstGeom>
                  </pic:spPr>
                </pic:pic>
              </a:graphicData>
            </a:graphic>
          </wp:inline>
        </w:drawing>
      </w:r>
    </w:p>
    <w:p w14:paraId="2693BD74" w14:textId="77777777" w:rsidR="00843F59" w:rsidRDefault="00843F59" w:rsidP="00843F59">
      <w:pPr>
        <w:autoSpaceDE w:val="0"/>
        <w:autoSpaceDN w:val="0"/>
        <w:adjustRightInd w:val="0"/>
        <w:rPr>
          <w:rFonts w:eastAsiaTheme="minorHAnsi"/>
          <w:b/>
          <w:bCs/>
          <w:color w:val="000000"/>
          <w:sz w:val="24"/>
          <w:szCs w:val="24"/>
          <w:lang w:val="lt-LT"/>
        </w:rPr>
      </w:pPr>
    </w:p>
    <w:p w14:paraId="5D34D5FB" w14:textId="342E515D" w:rsidR="009C5D95" w:rsidRDefault="00A92358">
      <w:pPr>
        <w:spacing w:after="160" w:line="259" w:lineRule="auto"/>
        <w:rPr>
          <w:rFonts w:eastAsiaTheme="minorHAnsi"/>
          <w:b/>
          <w:bCs/>
          <w:color w:val="000000"/>
          <w:sz w:val="24"/>
          <w:szCs w:val="24"/>
          <w:lang w:val="lt-LT"/>
        </w:rPr>
      </w:pPr>
      <w:r>
        <w:rPr>
          <w:bCs/>
          <w:noProof/>
          <w:sz w:val="24"/>
          <w:szCs w:val="24"/>
          <w:lang w:val="lt-LT"/>
        </w:rPr>
        <w:drawing>
          <wp:inline distT="0" distB="0" distL="0" distR="0" wp14:anchorId="5F9E4549" wp14:editId="586EB675">
            <wp:extent cx="1212850" cy="2265045"/>
            <wp:effectExtent l="0" t="0" r="6350" b="1905"/>
            <wp:docPr id="2087404978" name="Picture 5" descr="A tree with many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04978" name="Picture 5" descr="A tree with many leav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2850" cy="2265045"/>
                    </a:xfrm>
                    <a:prstGeom prst="rect">
                      <a:avLst/>
                    </a:prstGeom>
                    <a:noFill/>
                  </pic:spPr>
                </pic:pic>
              </a:graphicData>
            </a:graphic>
          </wp:inline>
        </w:drawing>
      </w:r>
      <w:r>
        <w:rPr>
          <w:rFonts w:eastAsiaTheme="minorHAnsi"/>
          <w:b/>
          <w:bCs/>
          <w:color w:val="000000"/>
          <w:sz w:val="24"/>
          <w:szCs w:val="24"/>
          <w:lang w:val="lt-LT"/>
        </w:rPr>
        <w:t xml:space="preserve"> </w:t>
      </w:r>
      <w:r w:rsidR="00A77D10">
        <w:rPr>
          <w:rFonts w:eastAsiaTheme="minorHAnsi"/>
          <w:b/>
          <w:bCs/>
          <w:color w:val="000000"/>
          <w:sz w:val="24"/>
          <w:szCs w:val="24"/>
          <w:lang w:val="lt-LT"/>
        </w:rPr>
        <w:t xml:space="preserve">        </w:t>
      </w:r>
      <w:r>
        <w:rPr>
          <w:rFonts w:eastAsiaTheme="minorHAnsi"/>
          <w:b/>
          <w:bCs/>
          <w:color w:val="000000"/>
          <w:sz w:val="24"/>
          <w:szCs w:val="24"/>
          <w:lang w:val="lt-LT"/>
        </w:rPr>
        <w:t xml:space="preserve"> </w:t>
      </w:r>
      <w:r>
        <w:rPr>
          <w:bCs/>
          <w:noProof/>
          <w:sz w:val="24"/>
          <w:szCs w:val="24"/>
          <w:lang w:val="lt-LT"/>
        </w:rPr>
        <w:drawing>
          <wp:inline distT="0" distB="0" distL="0" distR="0" wp14:anchorId="77E7068B" wp14:editId="19A90397">
            <wp:extent cx="1599565" cy="2266315"/>
            <wp:effectExtent l="0" t="0" r="635" b="635"/>
            <wp:docPr id="1959658136" name="Picture 6" descr="A tree trunk with a tree trunk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58136" name="Picture 6" descr="A tree trunk with a tree trunk in the midd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9565" cy="2266315"/>
                    </a:xfrm>
                    <a:prstGeom prst="rect">
                      <a:avLst/>
                    </a:prstGeom>
                    <a:noFill/>
                  </pic:spPr>
                </pic:pic>
              </a:graphicData>
            </a:graphic>
          </wp:inline>
        </w:drawing>
      </w:r>
    </w:p>
    <w:p w14:paraId="6FF420F8" w14:textId="6CE5C72D" w:rsidR="00A77D10" w:rsidRDefault="00A77D10" w:rsidP="00A77D10">
      <w:pPr>
        <w:spacing w:after="160" w:line="259" w:lineRule="auto"/>
        <w:rPr>
          <w:rFonts w:eastAsiaTheme="minorHAnsi"/>
          <w:b/>
          <w:bCs/>
          <w:color w:val="000000"/>
          <w:sz w:val="24"/>
          <w:szCs w:val="24"/>
          <w:lang w:val="lt-LT"/>
        </w:rPr>
      </w:pPr>
      <w:r w:rsidRPr="000A4A80">
        <w:rPr>
          <w:sz w:val="24"/>
          <w:szCs w:val="24"/>
          <w:lang w:val="lt-LT"/>
        </w:rPr>
        <w:t>Medžio laja vešli, gyvybinga,</w:t>
      </w:r>
      <w:r>
        <w:rPr>
          <w:sz w:val="24"/>
          <w:szCs w:val="24"/>
          <w:lang w:val="lt-LT"/>
        </w:rPr>
        <w:t xml:space="preserve"> </w:t>
      </w:r>
      <w:r>
        <w:rPr>
          <w:sz w:val="24"/>
          <w:szCs w:val="24"/>
          <w:lang w:val="lt-LT"/>
        </w:rPr>
        <w:t>tačiau kamienas</w:t>
      </w:r>
      <w:r w:rsidR="003B0820">
        <w:rPr>
          <w:sz w:val="24"/>
          <w:szCs w:val="24"/>
          <w:lang w:val="lt-LT"/>
        </w:rPr>
        <w:t xml:space="preserve"> </w:t>
      </w:r>
      <w:r w:rsidR="00CF7DBB">
        <w:rPr>
          <w:sz w:val="24"/>
          <w:szCs w:val="24"/>
          <w:lang w:val="lt-LT"/>
        </w:rPr>
        <w:t>d</w:t>
      </w:r>
      <w:r w:rsidR="00B42EAB">
        <w:rPr>
          <w:sz w:val="24"/>
          <w:szCs w:val="24"/>
          <w:lang w:val="lt-LT"/>
        </w:rPr>
        <w:t>augiau kaip 80</w:t>
      </w:r>
      <w:r w:rsidR="00CF7DBB" w:rsidRPr="00CF7DBB">
        <w:rPr>
          <w:sz w:val="24"/>
          <w:szCs w:val="24"/>
          <w:lang w:val="lt-LT"/>
        </w:rPr>
        <w:t>%</w:t>
      </w:r>
      <w:r w:rsidR="003B0820">
        <w:rPr>
          <w:sz w:val="24"/>
          <w:szCs w:val="24"/>
          <w:lang w:val="lt-LT"/>
        </w:rPr>
        <w:t xml:space="preserve"> paveiktas </w:t>
      </w:r>
      <w:r w:rsidR="00B42EAB">
        <w:rPr>
          <w:sz w:val="24"/>
          <w:szCs w:val="24"/>
          <w:lang w:val="lt-LT"/>
        </w:rPr>
        <w:t xml:space="preserve">puvinio </w:t>
      </w:r>
      <w:r w:rsidR="00CF7DBB">
        <w:rPr>
          <w:sz w:val="24"/>
          <w:szCs w:val="24"/>
          <w:lang w:val="lt-LT"/>
        </w:rPr>
        <w:t>(akustinio tomografo nuotrauka)</w:t>
      </w:r>
      <w:r w:rsidRPr="000A4A80">
        <w:rPr>
          <w:sz w:val="24"/>
          <w:szCs w:val="24"/>
          <w:lang w:val="lt-LT"/>
        </w:rPr>
        <w:t xml:space="preserve">. </w:t>
      </w:r>
      <w:r>
        <w:rPr>
          <w:sz w:val="24"/>
          <w:szCs w:val="24"/>
          <w:lang w:val="lt-LT"/>
        </w:rPr>
        <w:t xml:space="preserve">Laja sudaryta iš keleto pagrindinių šakų, išaugusių po kamieno nupjovimo 4 m aukštyje. </w:t>
      </w:r>
      <w:r w:rsidR="00C159EB">
        <w:rPr>
          <w:sz w:val="24"/>
          <w:szCs w:val="24"/>
          <w:lang w:val="lt-LT"/>
        </w:rPr>
        <w:t xml:space="preserve">Kadangi žemiau esantis kamienas </w:t>
      </w:r>
      <w:r w:rsidR="001B00D2">
        <w:rPr>
          <w:sz w:val="24"/>
          <w:szCs w:val="24"/>
          <w:lang w:val="lt-LT"/>
        </w:rPr>
        <w:t>stipriai pažeistas puvinio, masyvios lajos šakos bet kada gali atpl</w:t>
      </w:r>
      <w:r w:rsidR="0064462B">
        <w:rPr>
          <w:sz w:val="24"/>
          <w:szCs w:val="24"/>
          <w:lang w:val="lt-LT"/>
        </w:rPr>
        <w:t>yšti nuo kamieno</w:t>
      </w:r>
      <w:r w:rsidR="00E25722">
        <w:rPr>
          <w:sz w:val="24"/>
          <w:szCs w:val="24"/>
          <w:lang w:val="lt-LT"/>
        </w:rPr>
        <w:t>, su</w:t>
      </w:r>
      <w:r w:rsidR="0064462B">
        <w:rPr>
          <w:sz w:val="24"/>
          <w:szCs w:val="24"/>
          <w:lang w:val="lt-LT"/>
        </w:rPr>
        <w:t xml:space="preserve">keldamos pavojų </w:t>
      </w:r>
      <w:r w:rsidR="00E25722">
        <w:rPr>
          <w:sz w:val="24"/>
          <w:szCs w:val="24"/>
          <w:lang w:val="lt-LT"/>
        </w:rPr>
        <w:t xml:space="preserve">aplinkiniams. </w:t>
      </w:r>
      <w:r w:rsidRPr="000A4A80">
        <w:rPr>
          <w:sz w:val="24"/>
          <w:szCs w:val="24"/>
          <w:lang w:val="lt-LT"/>
        </w:rPr>
        <w:t xml:space="preserve">Ant kamieno </w:t>
      </w:r>
      <w:r w:rsidR="00AB2237">
        <w:rPr>
          <w:sz w:val="24"/>
          <w:szCs w:val="24"/>
          <w:lang w:val="lt-LT"/>
        </w:rPr>
        <w:t xml:space="preserve">iki </w:t>
      </w:r>
      <w:r>
        <w:rPr>
          <w:sz w:val="24"/>
          <w:szCs w:val="24"/>
          <w:lang w:val="lt-LT"/>
        </w:rPr>
        <w:t>1</w:t>
      </w:r>
      <w:r w:rsidR="00EC669C">
        <w:rPr>
          <w:sz w:val="24"/>
          <w:szCs w:val="24"/>
          <w:lang w:val="lt-LT"/>
        </w:rPr>
        <w:t>,5</w:t>
      </w:r>
      <w:r w:rsidRPr="000A4A80">
        <w:rPr>
          <w:sz w:val="24"/>
          <w:szCs w:val="24"/>
          <w:lang w:val="lt-LT"/>
        </w:rPr>
        <w:t xml:space="preserve"> m </w:t>
      </w:r>
      <w:r w:rsidR="00EC669C">
        <w:rPr>
          <w:sz w:val="24"/>
          <w:szCs w:val="24"/>
          <w:lang w:val="lt-LT"/>
        </w:rPr>
        <w:t xml:space="preserve">nuo žemės paviršiaus </w:t>
      </w:r>
      <w:r w:rsidRPr="000A4A80">
        <w:rPr>
          <w:sz w:val="24"/>
          <w:szCs w:val="24"/>
          <w:lang w:val="lt-LT"/>
        </w:rPr>
        <w:t xml:space="preserve"> </w:t>
      </w:r>
      <w:r>
        <w:rPr>
          <w:sz w:val="24"/>
          <w:szCs w:val="24"/>
          <w:lang w:val="lt-LT"/>
        </w:rPr>
        <w:t>– 1</w:t>
      </w:r>
      <w:r w:rsidR="00EC669C">
        <w:rPr>
          <w:sz w:val="24"/>
          <w:szCs w:val="24"/>
          <w:lang w:val="lt-LT"/>
        </w:rPr>
        <w:t>5</w:t>
      </w:r>
      <w:r>
        <w:rPr>
          <w:sz w:val="24"/>
          <w:szCs w:val="24"/>
          <w:lang w:val="lt-LT"/>
        </w:rPr>
        <w:t>0x</w:t>
      </w:r>
      <w:r w:rsidR="00EC669C">
        <w:rPr>
          <w:sz w:val="24"/>
          <w:szCs w:val="24"/>
          <w:lang w:val="lt-LT"/>
        </w:rPr>
        <w:t>3</w:t>
      </w:r>
      <w:r>
        <w:rPr>
          <w:sz w:val="24"/>
          <w:szCs w:val="24"/>
          <w:lang w:val="lt-LT"/>
        </w:rPr>
        <w:t>0 cm drevė su puviniu</w:t>
      </w:r>
      <w:r w:rsidR="00EC669C">
        <w:rPr>
          <w:sz w:val="24"/>
          <w:szCs w:val="24"/>
          <w:lang w:val="lt-LT"/>
        </w:rPr>
        <w:t xml:space="preserve"> (fotonuotrauka)</w:t>
      </w:r>
      <w:r w:rsidR="00842EC3">
        <w:rPr>
          <w:sz w:val="24"/>
          <w:szCs w:val="24"/>
          <w:lang w:val="lt-LT"/>
        </w:rPr>
        <w:t xml:space="preserve">. </w:t>
      </w:r>
    </w:p>
    <w:p w14:paraId="178C500A" w14:textId="77777777" w:rsidR="009C5D95" w:rsidRDefault="009C5D95">
      <w:pPr>
        <w:spacing w:after="160" w:line="259" w:lineRule="auto"/>
        <w:rPr>
          <w:rFonts w:eastAsiaTheme="minorHAnsi"/>
          <w:b/>
          <w:bCs/>
          <w:color w:val="000000"/>
          <w:sz w:val="24"/>
          <w:szCs w:val="24"/>
          <w:lang w:val="lt-LT"/>
        </w:rPr>
      </w:pPr>
    </w:p>
    <w:p w14:paraId="7CE758AF" w14:textId="7B89239E" w:rsidR="009C5D95" w:rsidRPr="00781E68" w:rsidRDefault="009C5D95" w:rsidP="009C5D95">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bloga</w:t>
      </w:r>
      <w:r w:rsidRPr="00781E68">
        <w:rPr>
          <w:b/>
          <w:bCs/>
          <w:i/>
          <w:iCs/>
          <w:sz w:val="24"/>
          <w:szCs w:val="24"/>
          <w:lang w:val="lt-LT"/>
        </w:rPr>
        <w:t>.</w:t>
      </w:r>
    </w:p>
    <w:p w14:paraId="4FFCD3ED" w14:textId="4F01EA74" w:rsidR="00843F59" w:rsidRDefault="00843F59">
      <w:pPr>
        <w:spacing w:after="160" w:line="259" w:lineRule="auto"/>
        <w:rPr>
          <w:rFonts w:eastAsiaTheme="minorHAnsi"/>
          <w:b/>
          <w:bCs/>
          <w:color w:val="000000"/>
          <w:sz w:val="24"/>
          <w:szCs w:val="24"/>
          <w:lang w:val="lt-LT"/>
        </w:rPr>
      </w:pPr>
      <w:r>
        <w:rPr>
          <w:rFonts w:eastAsiaTheme="minorHAnsi"/>
          <w:b/>
          <w:bCs/>
          <w:color w:val="000000"/>
          <w:sz w:val="24"/>
          <w:szCs w:val="24"/>
          <w:lang w:val="lt-LT"/>
        </w:rPr>
        <w:br w:type="page"/>
      </w:r>
    </w:p>
    <w:p w14:paraId="5AA8405E" w14:textId="599E1137" w:rsidR="00843F59" w:rsidRDefault="00843F59" w:rsidP="00843F5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12</w:t>
      </w:r>
      <w:r>
        <w:rPr>
          <w:rFonts w:eastAsiaTheme="minorHAnsi"/>
          <w:b/>
          <w:bCs/>
          <w:color w:val="000000"/>
          <w:sz w:val="24"/>
          <w:szCs w:val="24"/>
          <w:lang w:val="lt-LT"/>
        </w:rPr>
        <w:t>,</w:t>
      </w:r>
      <w:r w:rsidR="006F29B2">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5</w:t>
      </w:r>
      <w:r>
        <w:rPr>
          <w:rFonts w:eastAsiaTheme="minorHAnsi"/>
          <w:b/>
          <w:bCs/>
          <w:color w:val="000000"/>
          <w:sz w:val="24"/>
          <w:szCs w:val="24"/>
          <w:lang w:val="lt-LT"/>
        </w:rPr>
        <w:t>5,0</w:t>
      </w:r>
      <w:r w:rsidRPr="00992EAE">
        <w:rPr>
          <w:rFonts w:eastAsiaTheme="minorHAnsi"/>
          <w:b/>
          <w:bCs/>
          <w:color w:val="000000"/>
          <w:sz w:val="24"/>
          <w:szCs w:val="24"/>
          <w:lang w:val="lt-LT"/>
        </w:rPr>
        <w:t xml:space="preserve"> cm</w:t>
      </w:r>
    </w:p>
    <w:p w14:paraId="0CD071BE" w14:textId="02C5C3F4" w:rsidR="00843F59" w:rsidRDefault="00843F59" w:rsidP="00843F59">
      <w:pPr>
        <w:autoSpaceDE w:val="0"/>
        <w:autoSpaceDN w:val="0"/>
        <w:adjustRightInd w:val="0"/>
        <w:rPr>
          <w:rFonts w:eastAsiaTheme="minorHAnsi"/>
          <w:b/>
          <w:bCs/>
          <w:color w:val="000000"/>
          <w:sz w:val="24"/>
          <w:szCs w:val="24"/>
          <w:lang w:val="lt-LT"/>
        </w:rPr>
      </w:pPr>
      <w:r>
        <w:rPr>
          <w:noProof/>
          <w14:ligatures w14:val="standardContextual"/>
        </w:rPr>
        <w:drawing>
          <wp:inline distT="0" distB="0" distL="0" distR="0" wp14:anchorId="77FB28E6" wp14:editId="4E750342">
            <wp:extent cx="6120130" cy="3592195"/>
            <wp:effectExtent l="0" t="0" r="0" b="8255"/>
            <wp:docPr id="682660462" name="Picture 1" descr="A diagram of different sizes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60462" name="Picture 1" descr="A diagram of different sizes of circles&#10;&#10;Description automatically generated"/>
                    <pic:cNvPicPr/>
                  </pic:nvPicPr>
                  <pic:blipFill>
                    <a:blip r:embed="rId15"/>
                    <a:stretch>
                      <a:fillRect/>
                    </a:stretch>
                  </pic:blipFill>
                  <pic:spPr>
                    <a:xfrm>
                      <a:off x="0" y="0"/>
                      <a:ext cx="6120130" cy="3592195"/>
                    </a:xfrm>
                    <a:prstGeom prst="rect">
                      <a:avLst/>
                    </a:prstGeom>
                  </pic:spPr>
                </pic:pic>
              </a:graphicData>
            </a:graphic>
          </wp:inline>
        </w:drawing>
      </w:r>
    </w:p>
    <w:p w14:paraId="0E145645" w14:textId="77777777" w:rsidR="00843F59" w:rsidRDefault="00843F59" w:rsidP="00843F59">
      <w:pPr>
        <w:autoSpaceDE w:val="0"/>
        <w:autoSpaceDN w:val="0"/>
        <w:adjustRightInd w:val="0"/>
        <w:rPr>
          <w:rFonts w:eastAsiaTheme="minorHAnsi"/>
          <w:b/>
          <w:bCs/>
          <w:color w:val="000000"/>
          <w:sz w:val="24"/>
          <w:szCs w:val="24"/>
          <w:lang w:val="lt-LT"/>
        </w:rPr>
      </w:pPr>
    </w:p>
    <w:p w14:paraId="426927F9" w14:textId="77777777" w:rsidR="009C5D95" w:rsidRDefault="00A92358">
      <w:pPr>
        <w:spacing w:after="160" w:line="259" w:lineRule="auto"/>
        <w:rPr>
          <w:rFonts w:eastAsiaTheme="minorHAnsi"/>
          <w:b/>
          <w:bCs/>
          <w:color w:val="000000"/>
          <w:sz w:val="24"/>
          <w:szCs w:val="24"/>
          <w:lang w:val="lt-LT"/>
        </w:rPr>
      </w:pPr>
      <w:r>
        <w:rPr>
          <w:bCs/>
          <w:noProof/>
          <w:sz w:val="24"/>
          <w:szCs w:val="24"/>
          <w:lang w:val="lt-LT"/>
        </w:rPr>
        <w:drawing>
          <wp:inline distT="0" distB="0" distL="0" distR="0" wp14:anchorId="59DBAA0F" wp14:editId="3C59EF8D">
            <wp:extent cx="1443990" cy="2600325"/>
            <wp:effectExtent l="0" t="0" r="3810" b="9525"/>
            <wp:docPr id="1072978910" name="Picture 7"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78910" name="Picture 7" descr="A tree with green leav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3990" cy="2600325"/>
                    </a:xfrm>
                    <a:prstGeom prst="rect">
                      <a:avLst/>
                    </a:prstGeom>
                    <a:noFill/>
                  </pic:spPr>
                </pic:pic>
              </a:graphicData>
            </a:graphic>
          </wp:inline>
        </w:drawing>
      </w:r>
      <w:r>
        <w:rPr>
          <w:rFonts w:eastAsiaTheme="minorHAnsi"/>
          <w:b/>
          <w:bCs/>
          <w:color w:val="000000"/>
          <w:sz w:val="24"/>
          <w:szCs w:val="24"/>
          <w:lang w:val="lt-LT"/>
        </w:rPr>
        <w:t xml:space="preserve">  </w:t>
      </w:r>
      <w:r>
        <w:rPr>
          <w:bCs/>
          <w:noProof/>
          <w:sz w:val="24"/>
          <w:szCs w:val="24"/>
          <w:lang w:val="lt-LT"/>
        </w:rPr>
        <w:drawing>
          <wp:inline distT="0" distB="0" distL="0" distR="0" wp14:anchorId="47F30107" wp14:editId="2678AC6C">
            <wp:extent cx="1741170" cy="2611755"/>
            <wp:effectExtent l="0" t="0" r="0" b="0"/>
            <wp:docPr id="337363895" name="Picture 8"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63895" name="Picture 8" descr="A tree with green leav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1170" cy="2611755"/>
                    </a:xfrm>
                    <a:prstGeom prst="rect">
                      <a:avLst/>
                    </a:prstGeom>
                    <a:noFill/>
                  </pic:spPr>
                </pic:pic>
              </a:graphicData>
            </a:graphic>
          </wp:inline>
        </w:drawing>
      </w:r>
    </w:p>
    <w:p w14:paraId="3655CE04" w14:textId="79D6E300" w:rsidR="00912D85" w:rsidRDefault="00912D85" w:rsidP="00912D85">
      <w:pPr>
        <w:spacing w:after="160" w:line="259" w:lineRule="auto"/>
        <w:rPr>
          <w:rFonts w:eastAsiaTheme="minorHAnsi"/>
          <w:b/>
          <w:bCs/>
          <w:color w:val="000000"/>
          <w:sz w:val="24"/>
          <w:szCs w:val="24"/>
          <w:lang w:val="lt-LT"/>
        </w:rPr>
      </w:pPr>
      <w:r w:rsidRPr="000A4A80">
        <w:rPr>
          <w:sz w:val="24"/>
          <w:szCs w:val="24"/>
          <w:lang w:val="lt-LT"/>
        </w:rPr>
        <w:t>Medžio laja vešli, gyvybinga,</w:t>
      </w:r>
      <w:r>
        <w:rPr>
          <w:sz w:val="24"/>
          <w:szCs w:val="24"/>
          <w:lang w:val="lt-LT"/>
        </w:rPr>
        <w:t xml:space="preserve"> </w:t>
      </w:r>
      <w:r w:rsidRPr="000A4A80">
        <w:rPr>
          <w:sz w:val="24"/>
          <w:szCs w:val="24"/>
          <w:lang w:val="lt-LT"/>
        </w:rPr>
        <w:t xml:space="preserve">vertinimo metu gausiai žydi. </w:t>
      </w:r>
      <w:r>
        <w:rPr>
          <w:sz w:val="24"/>
          <w:szCs w:val="24"/>
          <w:lang w:val="lt-LT"/>
        </w:rPr>
        <w:t xml:space="preserve">Laja sudaryta iš keleto pagrindinių šakų, išaugusių po kamieno nupjovimo 4 m aukštyje. </w:t>
      </w:r>
      <w:r w:rsidRPr="000A4A80">
        <w:rPr>
          <w:sz w:val="24"/>
          <w:szCs w:val="24"/>
          <w:lang w:val="lt-LT"/>
        </w:rPr>
        <w:t xml:space="preserve">Ant kamieno išaugantys vilkūgliai ir iš kelminės dalies išaugančios atžalos pastoviai šalinamos. Ant kamieno </w:t>
      </w:r>
      <w:r w:rsidR="00393A74">
        <w:rPr>
          <w:sz w:val="24"/>
          <w:szCs w:val="24"/>
          <w:lang w:val="lt-LT"/>
        </w:rPr>
        <w:t>vizualiai pa</w:t>
      </w:r>
      <w:r w:rsidR="00284C89">
        <w:rPr>
          <w:sz w:val="24"/>
          <w:szCs w:val="24"/>
          <w:lang w:val="lt-LT"/>
        </w:rPr>
        <w:t xml:space="preserve">žeidimų nematyti (išskyrus </w:t>
      </w:r>
      <w:r w:rsidR="00AC6EFE">
        <w:rPr>
          <w:sz w:val="24"/>
          <w:szCs w:val="24"/>
          <w:lang w:val="lt-LT"/>
        </w:rPr>
        <w:t xml:space="preserve">žaizdas </w:t>
      </w:r>
      <w:r w:rsidR="00284C89">
        <w:rPr>
          <w:sz w:val="24"/>
          <w:szCs w:val="24"/>
          <w:lang w:val="lt-LT"/>
        </w:rPr>
        <w:t>n</w:t>
      </w:r>
      <w:r w:rsidR="00AC6EFE">
        <w:rPr>
          <w:sz w:val="24"/>
          <w:szCs w:val="24"/>
          <w:lang w:val="lt-LT"/>
        </w:rPr>
        <w:t>u</w:t>
      </w:r>
      <w:r w:rsidR="00284C89">
        <w:rPr>
          <w:sz w:val="24"/>
          <w:szCs w:val="24"/>
          <w:lang w:val="lt-LT"/>
        </w:rPr>
        <w:t>pjaut</w:t>
      </w:r>
      <w:r w:rsidR="00AC6EFE">
        <w:rPr>
          <w:sz w:val="24"/>
          <w:szCs w:val="24"/>
          <w:lang w:val="lt-LT"/>
        </w:rPr>
        <w:t>ų</w:t>
      </w:r>
      <w:r w:rsidR="00284C89">
        <w:rPr>
          <w:sz w:val="24"/>
          <w:szCs w:val="24"/>
          <w:lang w:val="lt-LT"/>
        </w:rPr>
        <w:t xml:space="preserve"> šak</w:t>
      </w:r>
      <w:r w:rsidR="00435D30">
        <w:rPr>
          <w:sz w:val="24"/>
          <w:szCs w:val="24"/>
          <w:lang w:val="lt-LT"/>
        </w:rPr>
        <w:t>ų,</w:t>
      </w:r>
      <w:r w:rsidR="00284C89">
        <w:rPr>
          <w:sz w:val="24"/>
          <w:szCs w:val="24"/>
          <w:lang w:val="lt-LT"/>
        </w:rPr>
        <w:t xml:space="preserve"> formuojant lają</w:t>
      </w:r>
      <w:r w:rsidR="00435D30">
        <w:rPr>
          <w:sz w:val="24"/>
          <w:szCs w:val="24"/>
          <w:lang w:val="lt-LT"/>
        </w:rPr>
        <w:t>, vietose</w:t>
      </w:r>
      <w:r w:rsidR="00284C89">
        <w:rPr>
          <w:sz w:val="24"/>
          <w:szCs w:val="24"/>
          <w:lang w:val="lt-LT"/>
        </w:rPr>
        <w:t>)</w:t>
      </w:r>
      <w:r w:rsidR="00B2696D">
        <w:rPr>
          <w:sz w:val="24"/>
          <w:szCs w:val="24"/>
          <w:lang w:val="lt-LT"/>
        </w:rPr>
        <w:t>, tačiau a</w:t>
      </w:r>
      <w:r w:rsidRPr="000A4A80">
        <w:rPr>
          <w:sz w:val="24"/>
          <w:szCs w:val="24"/>
          <w:lang w:val="lt-LT"/>
        </w:rPr>
        <w:t xml:space="preserve">kustinio tomografo nuotraukoje </w:t>
      </w:r>
      <w:r>
        <w:rPr>
          <w:sz w:val="24"/>
          <w:szCs w:val="24"/>
          <w:lang w:val="lt-LT"/>
        </w:rPr>
        <w:t>d</w:t>
      </w:r>
      <w:r w:rsidR="00435D30">
        <w:rPr>
          <w:sz w:val="24"/>
          <w:szCs w:val="24"/>
          <w:lang w:val="lt-LT"/>
        </w:rPr>
        <w:t>idesnėje</w:t>
      </w:r>
      <w:r>
        <w:rPr>
          <w:sz w:val="24"/>
          <w:szCs w:val="24"/>
          <w:lang w:val="lt-LT"/>
        </w:rPr>
        <w:t xml:space="preserve"> kamieno </w:t>
      </w:r>
      <w:r w:rsidR="00BB7744">
        <w:rPr>
          <w:sz w:val="24"/>
          <w:szCs w:val="24"/>
          <w:lang w:val="lt-LT"/>
        </w:rPr>
        <w:t xml:space="preserve">dalyje (ypač viršutinėje) </w:t>
      </w:r>
      <w:r>
        <w:rPr>
          <w:sz w:val="24"/>
          <w:szCs w:val="24"/>
          <w:lang w:val="lt-LT"/>
        </w:rPr>
        <w:t xml:space="preserve">matomi </w:t>
      </w:r>
      <w:r w:rsidR="007E12D1">
        <w:rPr>
          <w:sz w:val="24"/>
          <w:szCs w:val="24"/>
          <w:lang w:val="lt-LT"/>
        </w:rPr>
        <w:t xml:space="preserve">žymūs </w:t>
      </w:r>
      <w:r w:rsidRPr="000A4A80">
        <w:rPr>
          <w:sz w:val="24"/>
          <w:szCs w:val="24"/>
          <w:lang w:val="lt-LT"/>
        </w:rPr>
        <w:t>medienos tankio pakitimai.</w:t>
      </w:r>
      <w:r>
        <w:rPr>
          <w:sz w:val="24"/>
          <w:szCs w:val="24"/>
          <w:lang w:val="lt-LT"/>
        </w:rPr>
        <w:t xml:space="preserve"> Tai </w:t>
      </w:r>
      <w:r w:rsidR="00180506">
        <w:rPr>
          <w:sz w:val="24"/>
          <w:szCs w:val="24"/>
          <w:lang w:val="lt-LT"/>
        </w:rPr>
        <w:t>v</w:t>
      </w:r>
      <w:r>
        <w:rPr>
          <w:sz w:val="24"/>
          <w:szCs w:val="24"/>
          <w:lang w:val="lt-LT"/>
        </w:rPr>
        <w:t>idinio medienos puvinio požymis.</w:t>
      </w:r>
    </w:p>
    <w:p w14:paraId="4D66BC1A" w14:textId="77777777" w:rsidR="009C5D95" w:rsidRDefault="009C5D95">
      <w:pPr>
        <w:spacing w:after="160" w:line="259" w:lineRule="auto"/>
        <w:rPr>
          <w:rFonts w:eastAsiaTheme="minorHAnsi"/>
          <w:b/>
          <w:bCs/>
          <w:color w:val="000000"/>
          <w:sz w:val="24"/>
          <w:szCs w:val="24"/>
          <w:lang w:val="lt-LT"/>
        </w:rPr>
      </w:pPr>
    </w:p>
    <w:p w14:paraId="64E76C4C" w14:textId="63957904" w:rsidR="00AF4C7F" w:rsidRPr="00781E68" w:rsidRDefault="00AF4C7F" w:rsidP="00AF4C7F">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nepatenkinama</w:t>
      </w:r>
      <w:r w:rsidRPr="00781E68">
        <w:rPr>
          <w:b/>
          <w:bCs/>
          <w:i/>
          <w:iCs/>
          <w:sz w:val="24"/>
          <w:szCs w:val="24"/>
          <w:lang w:val="lt-LT"/>
        </w:rPr>
        <w:t>.</w:t>
      </w:r>
    </w:p>
    <w:p w14:paraId="1CDBA6DB" w14:textId="572F51EC" w:rsidR="00843F59" w:rsidRDefault="00843F59">
      <w:pPr>
        <w:spacing w:after="160" w:line="259" w:lineRule="auto"/>
        <w:rPr>
          <w:rFonts w:eastAsiaTheme="minorHAnsi"/>
          <w:b/>
          <w:bCs/>
          <w:color w:val="000000"/>
          <w:sz w:val="24"/>
          <w:szCs w:val="24"/>
          <w:lang w:val="lt-LT"/>
        </w:rPr>
      </w:pPr>
      <w:r>
        <w:rPr>
          <w:rFonts w:eastAsiaTheme="minorHAnsi"/>
          <w:b/>
          <w:bCs/>
          <w:color w:val="000000"/>
          <w:sz w:val="24"/>
          <w:szCs w:val="24"/>
          <w:lang w:val="lt-LT"/>
        </w:rPr>
        <w:br w:type="page"/>
      </w:r>
    </w:p>
    <w:p w14:paraId="6A417BF4" w14:textId="77777777" w:rsidR="00843F59" w:rsidRDefault="00843F59" w:rsidP="00843F59">
      <w:pPr>
        <w:autoSpaceDE w:val="0"/>
        <w:autoSpaceDN w:val="0"/>
        <w:adjustRightInd w:val="0"/>
        <w:rPr>
          <w:rFonts w:eastAsiaTheme="minorHAnsi"/>
          <w:b/>
          <w:bCs/>
          <w:color w:val="000000"/>
          <w:sz w:val="24"/>
          <w:szCs w:val="24"/>
          <w:lang w:val="lt-LT"/>
        </w:rPr>
      </w:pPr>
    </w:p>
    <w:p w14:paraId="5EB43CEC" w14:textId="53FFBAC3" w:rsidR="00843F59" w:rsidRDefault="00843F59" w:rsidP="00843F5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13</w:t>
      </w:r>
      <w:r>
        <w:rPr>
          <w:rFonts w:eastAsiaTheme="minorHAnsi"/>
          <w:b/>
          <w:bCs/>
          <w:color w:val="000000"/>
          <w:sz w:val="24"/>
          <w:szCs w:val="24"/>
          <w:lang w:val="lt-LT"/>
        </w:rPr>
        <w:t>,</w:t>
      </w:r>
      <w:r w:rsidR="006F29B2">
        <w:rPr>
          <w:rFonts w:eastAsiaTheme="minorHAnsi"/>
          <w:b/>
          <w:bCs/>
          <w:color w:val="000000"/>
          <w:sz w:val="24"/>
          <w:szCs w:val="24"/>
          <w:lang w:val="lt-LT"/>
        </w:rPr>
        <w:t>1</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50</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45F17E5E" w14:textId="28E6E83A" w:rsidR="00843F59" w:rsidRDefault="00843F59" w:rsidP="00843F59">
      <w:pPr>
        <w:autoSpaceDE w:val="0"/>
        <w:autoSpaceDN w:val="0"/>
        <w:adjustRightInd w:val="0"/>
        <w:rPr>
          <w:rFonts w:eastAsiaTheme="minorHAnsi"/>
          <w:b/>
          <w:bCs/>
          <w:color w:val="000000"/>
          <w:sz w:val="24"/>
          <w:szCs w:val="24"/>
          <w:lang w:val="lt-LT"/>
        </w:rPr>
      </w:pPr>
      <w:r>
        <w:rPr>
          <w:noProof/>
          <w14:ligatures w14:val="standardContextual"/>
        </w:rPr>
        <w:drawing>
          <wp:inline distT="0" distB="0" distL="0" distR="0" wp14:anchorId="3D67B863" wp14:editId="2DC2E33B">
            <wp:extent cx="6120130" cy="3592195"/>
            <wp:effectExtent l="0" t="0" r="0" b="8255"/>
            <wp:docPr id="770500554" name="Picture 1" descr="A diagram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00554" name="Picture 1" descr="A diagram of different colors&#10;&#10;Description automatically generated"/>
                    <pic:cNvPicPr/>
                  </pic:nvPicPr>
                  <pic:blipFill>
                    <a:blip r:embed="rId18"/>
                    <a:stretch>
                      <a:fillRect/>
                    </a:stretch>
                  </pic:blipFill>
                  <pic:spPr>
                    <a:xfrm>
                      <a:off x="0" y="0"/>
                      <a:ext cx="6120130" cy="3592195"/>
                    </a:xfrm>
                    <a:prstGeom prst="rect">
                      <a:avLst/>
                    </a:prstGeom>
                  </pic:spPr>
                </pic:pic>
              </a:graphicData>
            </a:graphic>
          </wp:inline>
        </w:drawing>
      </w:r>
    </w:p>
    <w:p w14:paraId="545E93AE" w14:textId="77777777" w:rsidR="00843F59" w:rsidRDefault="00843F59" w:rsidP="00843F59">
      <w:pPr>
        <w:autoSpaceDE w:val="0"/>
        <w:autoSpaceDN w:val="0"/>
        <w:adjustRightInd w:val="0"/>
        <w:rPr>
          <w:rFonts w:eastAsiaTheme="minorHAnsi"/>
          <w:b/>
          <w:bCs/>
          <w:color w:val="000000"/>
          <w:sz w:val="24"/>
          <w:szCs w:val="24"/>
          <w:lang w:val="lt-LT"/>
        </w:rPr>
      </w:pPr>
    </w:p>
    <w:p w14:paraId="419261D7" w14:textId="77777777" w:rsidR="00AF4C7F" w:rsidRDefault="00A92358">
      <w:pPr>
        <w:spacing w:after="160" w:line="259" w:lineRule="auto"/>
        <w:rPr>
          <w:rFonts w:eastAsiaTheme="minorHAnsi"/>
          <w:b/>
          <w:bCs/>
          <w:color w:val="000000"/>
          <w:sz w:val="24"/>
          <w:szCs w:val="24"/>
          <w:lang w:val="lt-LT"/>
        </w:rPr>
      </w:pPr>
      <w:r>
        <w:rPr>
          <w:bCs/>
          <w:noProof/>
          <w:sz w:val="24"/>
          <w:szCs w:val="24"/>
          <w:lang w:val="lt-LT"/>
        </w:rPr>
        <w:drawing>
          <wp:inline distT="0" distB="0" distL="0" distR="0" wp14:anchorId="7FFB0D9C" wp14:editId="5AE86892">
            <wp:extent cx="1466850" cy="2419985"/>
            <wp:effectExtent l="0" t="0" r="0" b="0"/>
            <wp:docPr id="1948950955" name="Picture 9" descr="A tree with a sign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50955" name="Picture 9" descr="A tree with a sign on the side of the roa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0" cy="2419985"/>
                    </a:xfrm>
                    <a:prstGeom prst="rect">
                      <a:avLst/>
                    </a:prstGeom>
                    <a:noFill/>
                  </pic:spPr>
                </pic:pic>
              </a:graphicData>
            </a:graphic>
          </wp:inline>
        </w:drawing>
      </w:r>
      <w:r>
        <w:rPr>
          <w:rFonts w:eastAsiaTheme="minorHAnsi"/>
          <w:b/>
          <w:bCs/>
          <w:color w:val="000000"/>
          <w:sz w:val="24"/>
          <w:szCs w:val="24"/>
          <w:lang w:val="lt-LT"/>
        </w:rPr>
        <w:t xml:space="preserve">  </w:t>
      </w:r>
      <w:r>
        <w:rPr>
          <w:bCs/>
          <w:noProof/>
          <w:sz w:val="24"/>
          <w:szCs w:val="24"/>
          <w:lang w:val="lt-LT"/>
        </w:rPr>
        <w:drawing>
          <wp:inline distT="0" distB="0" distL="0" distR="0" wp14:anchorId="28DEBDCB" wp14:editId="0D022257">
            <wp:extent cx="1626235" cy="2439670"/>
            <wp:effectExtent l="0" t="0" r="0" b="0"/>
            <wp:docPr id="1473971778" name="Picture 10" descr="A tree trunk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71778" name="Picture 10" descr="A tree trunk with green leav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6235" cy="2439670"/>
                    </a:xfrm>
                    <a:prstGeom prst="rect">
                      <a:avLst/>
                    </a:prstGeom>
                    <a:noFill/>
                  </pic:spPr>
                </pic:pic>
              </a:graphicData>
            </a:graphic>
          </wp:inline>
        </w:drawing>
      </w:r>
    </w:p>
    <w:p w14:paraId="0902F8E1" w14:textId="57BDFAE1" w:rsidR="00576E72" w:rsidRDefault="00576E72" w:rsidP="00576E72">
      <w:pPr>
        <w:spacing w:after="160" w:line="259" w:lineRule="auto"/>
        <w:rPr>
          <w:rFonts w:eastAsiaTheme="minorHAnsi"/>
          <w:b/>
          <w:bCs/>
          <w:color w:val="000000"/>
          <w:sz w:val="24"/>
          <w:szCs w:val="24"/>
          <w:lang w:val="lt-LT"/>
        </w:rPr>
      </w:pPr>
      <w:r w:rsidRPr="000A4A80">
        <w:rPr>
          <w:sz w:val="24"/>
          <w:szCs w:val="24"/>
          <w:lang w:val="lt-LT"/>
        </w:rPr>
        <w:t>Medžio laja vešli, gyvybinga,</w:t>
      </w:r>
      <w:r>
        <w:rPr>
          <w:sz w:val="24"/>
          <w:szCs w:val="24"/>
          <w:lang w:val="lt-LT"/>
        </w:rPr>
        <w:t xml:space="preserve"> tačiau kamienas daugiau kaip 80</w:t>
      </w:r>
      <w:r w:rsidRPr="00CF7DBB">
        <w:rPr>
          <w:sz w:val="24"/>
          <w:szCs w:val="24"/>
          <w:lang w:val="lt-LT"/>
        </w:rPr>
        <w:t>%</w:t>
      </w:r>
      <w:r>
        <w:rPr>
          <w:sz w:val="24"/>
          <w:szCs w:val="24"/>
          <w:lang w:val="lt-LT"/>
        </w:rPr>
        <w:t xml:space="preserve"> </w:t>
      </w:r>
      <w:r w:rsidR="007062F0">
        <w:rPr>
          <w:sz w:val="24"/>
          <w:szCs w:val="24"/>
          <w:lang w:val="lt-LT"/>
        </w:rPr>
        <w:t xml:space="preserve">, o viršutinėje </w:t>
      </w:r>
      <w:r w:rsidR="007C1491">
        <w:rPr>
          <w:sz w:val="24"/>
          <w:szCs w:val="24"/>
          <w:lang w:val="lt-LT"/>
        </w:rPr>
        <w:t>kamieno dalyje – beveik 100</w:t>
      </w:r>
      <w:r w:rsidR="007C1491" w:rsidRPr="00CF7DBB">
        <w:rPr>
          <w:sz w:val="24"/>
          <w:szCs w:val="24"/>
          <w:lang w:val="lt-LT"/>
        </w:rPr>
        <w:t>%</w:t>
      </w:r>
      <w:r w:rsidR="007C1491">
        <w:rPr>
          <w:sz w:val="24"/>
          <w:szCs w:val="24"/>
          <w:lang w:val="lt-LT"/>
        </w:rPr>
        <w:t xml:space="preserve"> </w:t>
      </w:r>
      <w:r>
        <w:rPr>
          <w:sz w:val="24"/>
          <w:szCs w:val="24"/>
          <w:lang w:val="lt-LT"/>
        </w:rPr>
        <w:t>paveiktas puvinio (akustinio tomografo nuotrauka)</w:t>
      </w:r>
      <w:r w:rsidRPr="000A4A80">
        <w:rPr>
          <w:sz w:val="24"/>
          <w:szCs w:val="24"/>
          <w:lang w:val="lt-LT"/>
        </w:rPr>
        <w:t xml:space="preserve">. </w:t>
      </w:r>
      <w:r>
        <w:rPr>
          <w:sz w:val="24"/>
          <w:szCs w:val="24"/>
          <w:lang w:val="lt-LT"/>
        </w:rPr>
        <w:t xml:space="preserve">Laja sudaryta iš </w:t>
      </w:r>
      <w:r w:rsidR="007C1491">
        <w:rPr>
          <w:sz w:val="24"/>
          <w:szCs w:val="24"/>
          <w:lang w:val="lt-LT"/>
        </w:rPr>
        <w:t>dviejų</w:t>
      </w:r>
      <w:r>
        <w:rPr>
          <w:sz w:val="24"/>
          <w:szCs w:val="24"/>
          <w:lang w:val="lt-LT"/>
        </w:rPr>
        <w:t xml:space="preserve"> pagrindinių šakų, išaugusių po kamieno nupjovimo 4 m aukštyje. Kadangi žemiau esantis kamienas stipriai pažeistas puvinio, masyvios lajos šakos bet kada gali atplyšti nuo kamieno. </w:t>
      </w:r>
      <w:r w:rsidR="00833850">
        <w:rPr>
          <w:sz w:val="24"/>
          <w:szCs w:val="24"/>
          <w:lang w:val="lt-LT"/>
        </w:rPr>
        <w:t>Priekelminėje dalyje</w:t>
      </w:r>
      <w:r w:rsidR="00C27671">
        <w:rPr>
          <w:sz w:val="24"/>
          <w:szCs w:val="24"/>
          <w:lang w:val="lt-LT"/>
        </w:rPr>
        <w:t xml:space="preserve"> – kamieno įtrūkimas </w:t>
      </w:r>
      <w:r>
        <w:rPr>
          <w:sz w:val="24"/>
          <w:szCs w:val="24"/>
          <w:lang w:val="lt-LT"/>
        </w:rPr>
        <w:t xml:space="preserve">(fotonuotrauka). </w:t>
      </w:r>
    </w:p>
    <w:p w14:paraId="14A4CDFD" w14:textId="77777777" w:rsidR="00AF4C7F" w:rsidRDefault="00AF4C7F">
      <w:pPr>
        <w:spacing w:after="160" w:line="259" w:lineRule="auto"/>
        <w:rPr>
          <w:rFonts w:eastAsiaTheme="minorHAnsi"/>
          <w:b/>
          <w:bCs/>
          <w:color w:val="000000"/>
          <w:sz w:val="24"/>
          <w:szCs w:val="24"/>
          <w:lang w:val="lt-LT"/>
        </w:rPr>
      </w:pPr>
    </w:p>
    <w:p w14:paraId="117F2BF8" w14:textId="7BB752D2" w:rsidR="00AF4C7F" w:rsidRPr="00781E68" w:rsidRDefault="00AF4C7F" w:rsidP="00AF4C7F">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923DFD">
        <w:rPr>
          <w:b/>
          <w:bCs/>
          <w:i/>
          <w:iCs/>
          <w:sz w:val="24"/>
          <w:szCs w:val="24"/>
          <w:lang w:val="lt-LT"/>
        </w:rPr>
        <w:t>blog</w:t>
      </w:r>
      <w:r>
        <w:rPr>
          <w:b/>
          <w:bCs/>
          <w:i/>
          <w:iCs/>
          <w:sz w:val="24"/>
          <w:szCs w:val="24"/>
          <w:lang w:val="lt-LT"/>
        </w:rPr>
        <w:t>a</w:t>
      </w:r>
      <w:r w:rsidRPr="00781E68">
        <w:rPr>
          <w:b/>
          <w:bCs/>
          <w:i/>
          <w:iCs/>
          <w:sz w:val="24"/>
          <w:szCs w:val="24"/>
          <w:lang w:val="lt-LT"/>
        </w:rPr>
        <w:t>.</w:t>
      </w:r>
    </w:p>
    <w:p w14:paraId="01597829" w14:textId="27C03B04" w:rsidR="00843F59" w:rsidRDefault="00843F59">
      <w:pPr>
        <w:spacing w:after="160" w:line="259" w:lineRule="auto"/>
        <w:rPr>
          <w:rFonts w:eastAsiaTheme="minorHAnsi"/>
          <w:b/>
          <w:bCs/>
          <w:color w:val="000000"/>
          <w:sz w:val="24"/>
          <w:szCs w:val="24"/>
          <w:lang w:val="lt-LT"/>
        </w:rPr>
      </w:pPr>
      <w:r>
        <w:rPr>
          <w:rFonts w:eastAsiaTheme="minorHAnsi"/>
          <w:b/>
          <w:bCs/>
          <w:color w:val="000000"/>
          <w:sz w:val="24"/>
          <w:szCs w:val="24"/>
          <w:lang w:val="lt-LT"/>
        </w:rPr>
        <w:br w:type="page"/>
      </w:r>
    </w:p>
    <w:p w14:paraId="4F6C1066" w14:textId="2C492AB9" w:rsidR="00843F59" w:rsidRDefault="00843F59" w:rsidP="00843F5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12</w:t>
      </w:r>
      <w:r>
        <w:rPr>
          <w:rFonts w:eastAsiaTheme="minorHAnsi"/>
          <w:b/>
          <w:bCs/>
          <w:color w:val="000000"/>
          <w:sz w:val="24"/>
          <w:szCs w:val="24"/>
          <w:lang w:val="lt-LT"/>
        </w:rPr>
        <w:t>,</w:t>
      </w:r>
      <w:r w:rsidR="006F29B2">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50</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6164E37C" w14:textId="3CEE9EAB" w:rsidR="00843F59" w:rsidRDefault="00843F59" w:rsidP="00843F59">
      <w:pPr>
        <w:autoSpaceDE w:val="0"/>
        <w:autoSpaceDN w:val="0"/>
        <w:adjustRightInd w:val="0"/>
        <w:rPr>
          <w:rFonts w:eastAsiaTheme="minorHAnsi"/>
          <w:b/>
          <w:bCs/>
          <w:color w:val="000000"/>
          <w:sz w:val="24"/>
          <w:szCs w:val="24"/>
          <w:lang w:val="lt-LT"/>
        </w:rPr>
      </w:pPr>
      <w:r>
        <w:rPr>
          <w:noProof/>
          <w14:ligatures w14:val="standardContextual"/>
        </w:rPr>
        <w:drawing>
          <wp:inline distT="0" distB="0" distL="0" distR="0" wp14:anchorId="2949E249" wp14:editId="7ECE7B63">
            <wp:extent cx="6120130" cy="3592195"/>
            <wp:effectExtent l="0" t="0" r="0" b="8255"/>
            <wp:docPr id="1369466313" name="Picture 1" descr="A diagram of a circle with a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66313" name="Picture 1" descr="A diagram of a circle with a measurement&#10;&#10;Description automatically generated"/>
                    <pic:cNvPicPr/>
                  </pic:nvPicPr>
                  <pic:blipFill>
                    <a:blip r:embed="rId21"/>
                    <a:stretch>
                      <a:fillRect/>
                    </a:stretch>
                  </pic:blipFill>
                  <pic:spPr>
                    <a:xfrm>
                      <a:off x="0" y="0"/>
                      <a:ext cx="6120130" cy="3592195"/>
                    </a:xfrm>
                    <a:prstGeom prst="rect">
                      <a:avLst/>
                    </a:prstGeom>
                  </pic:spPr>
                </pic:pic>
              </a:graphicData>
            </a:graphic>
          </wp:inline>
        </w:drawing>
      </w:r>
    </w:p>
    <w:p w14:paraId="5A0D095F" w14:textId="77777777" w:rsidR="00843F59" w:rsidRDefault="00843F59" w:rsidP="00843F59">
      <w:pPr>
        <w:autoSpaceDE w:val="0"/>
        <w:autoSpaceDN w:val="0"/>
        <w:adjustRightInd w:val="0"/>
        <w:rPr>
          <w:rFonts w:eastAsiaTheme="minorHAnsi"/>
          <w:b/>
          <w:bCs/>
          <w:color w:val="000000"/>
          <w:sz w:val="24"/>
          <w:szCs w:val="24"/>
          <w:lang w:val="lt-LT"/>
        </w:rPr>
      </w:pPr>
    </w:p>
    <w:p w14:paraId="62287DF0" w14:textId="77777777" w:rsidR="007B2A94" w:rsidRDefault="00A92358">
      <w:pPr>
        <w:spacing w:after="160" w:line="259" w:lineRule="auto"/>
        <w:rPr>
          <w:rFonts w:eastAsiaTheme="minorHAnsi"/>
          <w:b/>
          <w:bCs/>
          <w:color w:val="000000"/>
          <w:sz w:val="24"/>
          <w:szCs w:val="24"/>
          <w:lang w:val="lt-LT"/>
        </w:rPr>
      </w:pPr>
      <w:r>
        <w:rPr>
          <w:bCs/>
          <w:noProof/>
          <w:sz w:val="24"/>
          <w:szCs w:val="24"/>
          <w:lang w:val="lt-LT"/>
        </w:rPr>
        <w:drawing>
          <wp:inline distT="0" distB="0" distL="0" distR="0" wp14:anchorId="707DFA22" wp14:editId="1E36A84C">
            <wp:extent cx="1604645" cy="3134360"/>
            <wp:effectExtent l="0" t="0" r="0" b="8890"/>
            <wp:docPr id="747676472" name="Picture 11"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76472" name="Picture 11" descr="A tree with green leav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4645" cy="3134360"/>
                    </a:xfrm>
                    <a:prstGeom prst="rect">
                      <a:avLst/>
                    </a:prstGeom>
                    <a:noFill/>
                  </pic:spPr>
                </pic:pic>
              </a:graphicData>
            </a:graphic>
          </wp:inline>
        </w:drawing>
      </w:r>
      <w:r>
        <w:rPr>
          <w:rFonts w:eastAsiaTheme="minorHAnsi"/>
          <w:b/>
          <w:bCs/>
          <w:color w:val="000000"/>
          <w:sz w:val="24"/>
          <w:szCs w:val="24"/>
          <w:lang w:val="lt-LT"/>
        </w:rPr>
        <w:t xml:space="preserve">  </w:t>
      </w:r>
      <w:r>
        <w:rPr>
          <w:bCs/>
          <w:noProof/>
          <w:sz w:val="24"/>
          <w:szCs w:val="24"/>
          <w:lang w:val="lt-LT"/>
        </w:rPr>
        <w:drawing>
          <wp:inline distT="0" distB="0" distL="0" distR="0" wp14:anchorId="539F75B6" wp14:editId="71A878A6">
            <wp:extent cx="1881505" cy="3148330"/>
            <wp:effectExtent l="0" t="0" r="4445" b="0"/>
            <wp:docPr id="743741521" name="Picture 12"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41521" name="Picture 12" descr="A tree with green leav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1505" cy="3148330"/>
                    </a:xfrm>
                    <a:prstGeom prst="rect">
                      <a:avLst/>
                    </a:prstGeom>
                    <a:noFill/>
                  </pic:spPr>
                </pic:pic>
              </a:graphicData>
            </a:graphic>
          </wp:inline>
        </w:drawing>
      </w:r>
    </w:p>
    <w:p w14:paraId="76559405" w14:textId="7C9B7250" w:rsidR="007B2A94" w:rsidRDefault="007B2B93">
      <w:pPr>
        <w:spacing w:after="160" w:line="259" w:lineRule="auto"/>
        <w:rPr>
          <w:rFonts w:eastAsiaTheme="minorHAnsi"/>
          <w:b/>
          <w:bCs/>
          <w:color w:val="000000"/>
          <w:sz w:val="24"/>
          <w:szCs w:val="24"/>
          <w:lang w:val="lt-LT"/>
        </w:rPr>
      </w:pPr>
      <w:r w:rsidRPr="000A4A80">
        <w:rPr>
          <w:sz w:val="24"/>
          <w:szCs w:val="24"/>
          <w:lang w:val="lt-LT"/>
        </w:rPr>
        <w:t>Medžio laja vešli, gyvybinga,</w:t>
      </w:r>
      <w:r>
        <w:rPr>
          <w:sz w:val="24"/>
          <w:szCs w:val="24"/>
          <w:lang w:val="lt-LT"/>
        </w:rPr>
        <w:t xml:space="preserve"> </w:t>
      </w:r>
      <w:r w:rsidRPr="000A4A80">
        <w:rPr>
          <w:sz w:val="24"/>
          <w:szCs w:val="24"/>
          <w:lang w:val="lt-LT"/>
        </w:rPr>
        <w:t xml:space="preserve">vertinimo metu gausiai žydi. </w:t>
      </w:r>
      <w:r>
        <w:rPr>
          <w:sz w:val="24"/>
          <w:szCs w:val="24"/>
          <w:lang w:val="lt-LT"/>
        </w:rPr>
        <w:t xml:space="preserve">Laja sudaryta iš </w:t>
      </w:r>
      <w:r w:rsidR="00DE609A">
        <w:rPr>
          <w:sz w:val="24"/>
          <w:szCs w:val="24"/>
          <w:lang w:val="lt-LT"/>
        </w:rPr>
        <w:t>trijų</w:t>
      </w:r>
      <w:r>
        <w:rPr>
          <w:sz w:val="24"/>
          <w:szCs w:val="24"/>
          <w:lang w:val="lt-LT"/>
        </w:rPr>
        <w:t xml:space="preserve"> pagrindinių šakų, išaugusių po kamieno nupjovimo 4 m aukštyje. </w:t>
      </w:r>
      <w:r w:rsidRPr="000A4A80">
        <w:rPr>
          <w:sz w:val="24"/>
          <w:szCs w:val="24"/>
          <w:lang w:val="lt-LT"/>
        </w:rPr>
        <w:t>Ant kamieno išaugantys vilkūgliai ir iš kelminės dalies išaugančios atžalos pastoviai šalinamos.</w:t>
      </w:r>
      <w:r w:rsidR="00DE609A">
        <w:rPr>
          <w:sz w:val="24"/>
          <w:szCs w:val="24"/>
          <w:lang w:val="lt-LT"/>
        </w:rPr>
        <w:t xml:space="preserve"> Šakų nupjovimo vietose atsiradusios </w:t>
      </w:r>
      <w:r w:rsidR="004965E1">
        <w:rPr>
          <w:sz w:val="24"/>
          <w:szCs w:val="24"/>
          <w:lang w:val="lt-LT"/>
        </w:rPr>
        <w:t>žaizdos užgijusios arba užgyjančios</w:t>
      </w:r>
      <w:r w:rsidR="009A4899">
        <w:rPr>
          <w:sz w:val="24"/>
          <w:szCs w:val="24"/>
          <w:lang w:val="lt-LT"/>
        </w:rPr>
        <w:t xml:space="preserve"> (fotonuotrauka)</w:t>
      </w:r>
      <w:r w:rsidR="004965E1">
        <w:rPr>
          <w:sz w:val="24"/>
          <w:szCs w:val="24"/>
          <w:lang w:val="lt-LT"/>
        </w:rPr>
        <w:t>.</w:t>
      </w:r>
    </w:p>
    <w:p w14:paraId="52036AAC" w14:textId="77777777" w:rsidR="004965E1" w:rsidRDefault="004965E1" w:rsidP="007B2A94">
      <w:pPr>
        <w:spacing w:after="160" w:line="259" w:lineRule="auto"/>
        <w:rPr>
          <w:b/>
          <w:bCs/>
          <w:sz w:val="24"/>
          <w:szCs w:val="24"/>
          <w:lang w:val="lt-LT"/>
        </w:rPr>
      </w:pPr>
    </w:p>
    <w:p w14:paraId="4C1C7389" w14:textId="6C960324" w:rsidR="007B2A94" w:rsidRPr="00781E68" w:rsidRDefault="007B2A94" w:rsidP="007B2A94">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AE4EC4">
        <w:rPr>
          <w:b/>
          <w:bCs/>
          <w:i/>
          <w:iCs/>
          <w:sz w:val="24"/>
          <w:szCs w:val="24"/>
          <w:lang w:val="lt-LT"/>
        </w:rPr>
        <w:t>ger</w:t>
      </w:r>
      <w:r>
        <w:rPr>
          <w:b/>
          <w:bCs/>
          <w:i/>
          <w:iCs/>
          <w:sz w:val="24"/>
          <w:szCs w:val="24"/>
          <w:lang w:val="lt-LT"/>
        </w:rPr>
        <w:t>a</w:t>
      </w:r>
      <w:r w:rsidRPr="00781E68">
        <w:rPr>
          <w:b/>
          <w:bCs/>
          <w:i/>
          <w:iCs/>
          <w:sz w:val="24"/>
          <w:szCs w:val="24"/>
          <w:lang w:val="lt-LT"/>
        </w:rPr>
        <w:t>.</w:t>
      </w:r>
    </w:p>
    <w:p w14:paraId="06F35C65" w14:textId="46744A5C" w:rsidR="00843F59" w:rsidRDefault="00843F59">
      <w:pPr>
        <w:spacing w:after="160" w:line="259" w:lineRule="auto"/>
        <w:rPr>
          <w:rFonts w:eastAsiaTheme="minorHAnsi"/>
          <w:b/>
          <w:bCs/>
          <w:color w:val="000000"/>
          <w:sz w:val="24"/>
          <w:szCs w:val="24"/>
          <w:lang w:val="lt-LT"/>
        </w:rPr>
      </w:pPr>
      <w:r>
        <w:rPr>
          <w:rFonts w:eastAsiaTheme="minorHAnsi"/>
          <w:b/>
          <w:bCs/>
          <w:color w:val="000000"/>
          <w:sz w:val="24"/>
          <w:szCs w:val="24"/>
          <w:lang w:val="lt-LT"/>
        </w:rPr>
        <w:br w:type="page"/>
      </w:r>
    </w:p>
    <w:p w14:paraId="2AE77B6C" w14:textId="3F65678C" w:rsidR="00843F59" w:rsidRDefault="00843F59" w:rsidP="00843F59">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12</w:t>
      </w:r>
      <w:r>
        <w:rPr>
          <w:rFonts w:eastAsiaTheme="minorHAnsi"/>
          <w:b/>
          <w:bCs/>
          <w:color w:val="000000"/>
          <w:sz w:val="24"/>
          <w:szCs w:val="24"/>
          <w:lang w:val="lt-LT"/>
        </w:rPr>
        <w:t>,</w:t>
      </w:r>
      <w:r w:rsidR="006F29B2">
        <w:rPr>
          <w:rFonts w:eastAsiaTheme="minorHAnsi"/>
          <w:b/>
          <w:bCs/>
          <w:color w:val="000000"/>
          <w:sz w:val="24"/>
          <w:szCs w:val="24"/>
          <w:lang w:val="lt-LT"/>
        </w:rPr>
        <w:t>5</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50</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57A03810" w14:textId="7BBE4BF9" w:rsidR="00843F59" w:rsidRDefault="00843F59" w:rsidP="00843F59">
      <w:pPr>
        <w:autoSpaceDE w:val="0"/>
        <w:autoSpaceDN w:val="0"/>
        <w:adjustRightInd w:val="0"/>
        <w:rPr>
          <w:rFonts w:eastAsiaTheme="minorHAnsi"/>
          <w:b/>
          <w:bCs/>
          <w:color w:val="000000"/>
          <w:sz w:val="24"/>
          <w:szCs w:val="24"/>
          <w:lang w:val="lt-LT"/>
        </w:rPr>
      </w:pPr>
      <w:r>
        <w:rPr>
          <w:noProof/>
          <w14:ligatures w14:val="standardContextual"/>
        </w:rPr>
        <w:drawing>
          <wp:inline distT="0" distB="0" distL="0" distR="0" wp14:anchorId="4E759128" wp14:editId="716F62C0">
            <wp:extent cx="6120130" cy="3592195"/>
            <wp:effectExtent l="0" t="0" r="0" b="8255"/>
            <wp:docPr id="1891252277" name="Picture 1" descr="A diagram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52277" name="Picture 1" descr="A diagram of different colors&#10;&#10;Description automatically generated"/>
                    <pic:cNvPicPr/>
                  </pic:nvPicPr>
                  <pic:blipFill>
                    <a:blip r:embed="rId24"/>
                    <a:stretch>
                      <a:fillRect/>
                    </a:stretch>
                  </pic:blipFill>
                  <pic:spPr>
                    <a:xfrm>
                      <a:off x="0" y="0"/>
                      <a:ext cx="6120130" cy="3592195"/>
                    </a:xfrm>
                    <a:prstGeom prst="rect">
                      <a:avLst/>
                    </a:prstGeom>
                  </pic:spPr>
                </pic:pic>
              </a:graphicData>
            </a:graphic>
          </wp:inline>
        </w:drawing>
      </w:r>
    </w:p>
    <w:p w14:paraId="1264D3B0" w14:textId="77777777" w:rsidR="00843F59" w:rsidRDefault="00843F59" w:rsidP="00843F59">
      <w:pPr>
        <w:autoSpaceDE w:val="0"/>
        <w:autoSpaceDN w:val="0"/>
        <w:adjustRightInd w:val="0"/>
        <w:rPr>
          <w:rFonts w:eastAsiaTheme="minorHAnsi"/>
          <w:b/>
          <w:bCs/>
          <w:color w:val="000000"/>
          <w:sz w:val="24"/>
          <w:szCs w:val="24"/>
          <w:lang w:val="lt-LT"/>
        </w:rPr>
      </w:pPr>
    </w:p>
    <w:p w14:paraId="6B4C3E14" w14:textId="77777777" w:rsidR="00AE4EC4" w:rsidRDefault="00A92358">
      <w:pPr>
        <w:spacing w:after="160" w:line="259" w:lineRule="auto"/>
        <w:rPr>
          <w:rFonts w:eastAsiaTheme="minorHAnsi"/>
          <w:b/>
          <w:bCs/>
          <w:color w:val="000000"/>
          <w:sz w:val="24"/>
          <w:szCs w:val="24"/>
          <w:lang w:val="lt-LT"/>
        </w:rPr>
      </w:pPr>
      <w:r>
        <w:rPr>
          <w:bCs/>
          <w:noProof/>
          <w:sz w:val="24"/>
          <w:szCs w:val="24"/>
          <w:lang w:val="lt-LT"/>
        </w:rPr>
        <w:drawing>
          <wp:inline distT="0" distB="0" distL="0" distR="0" wp14:anchorId="0B75F4A8" wp14:editId="28CCE738">
            <wp:extent cx="1534160" cy="3220085"/>
            <wp:effectExtent l="0" t="0" r="8890" b="0"/>
            <wp:docPr id="670225406" name="Picture 13" descr="A group of tree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25406" name="Picture 13" descr="A group of trees with green leav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4160" cy="3220085"/>
                    </a:xfrm>
                    <a:prstGeom prst="rect">
                      <a:avLst/>
                    </a:prstGeom>
                    <a:noFill/>
                  </pic:spPr>
                </pic:pic>
              </a:graphicData>
            </a:graphic>
          </wp:inline>
        </w:drawing>
      </w:r>
      <w:r>
        <w:rPr>
          <w:rFonts w:eastAsiaTheme="minorHAnsi"/>
          <w:b/>
          <w:bCs/>
          <w:color w:val="000000"/>
          <w:sz w:val="24"/>
          <w:szCs w:val="24"/>
          <w:lang w:val="lt-LT"/>
        </w:rPr>
        <w:t xml:space="preserve">  </w:t>
      </w:r>
      <w:r>
        <w:rPr>
          <w:bCs/>
          <w:noProof/>
          <w:sz w:val="24"/>
          <w:szCs w:val="24"/>
          <w:lang w:val="lt-LT"/>
        </w:rPr>
        <w:drawing>
          <wp:inline distT="0" distB="0" distL="0" distR="0" wp14:anchorId="4B1EDE08" wp14:editId="1408B004">
            <wp:extent cx="2137410" cy="3205480"/>
            <wp:effectExtent l="0" t="0" r="0" b="0"/>
            <wp:docPr id="254076320" name="Picture 14"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76320" name="Picture 14" descr="A tree with green leave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7410" cy="3205480"/>
                    </a:xfrm>
                    <a:prstGeom prst="rect">
                      <a:avLst/>
                    </a:prstGeom>
                    <a:noFill/>
                  </pic:spPr>
                </pic:pic>
              </a:graphicData>
            </a:graphic>
          </wp:inline>
        </w:drawing>
      </w:r>
    </w:p>
    <w:p w14:paraId="651856DE" w14:textId="6E7121BF" w:rsidR="00FA668C" w:rsidRDefault="00A0644C" w:rsidP="00FA668C">
      <w:pPr>
        <w:spacing w:after="160" w:line="259" w:lineRule="auto"/>
        <w:rPr>
          <w:lang w:val="lt-LT"/>
        </w:rPr>
      </w:pPr>
      <w:r w:rsidRPr="000A4A80">
        <w:rPr>
          <w:sz w:val="24"/>
          <w:szCs w:val="24"/>
          <w:lang w:val="lt-LT"/>
        </w:rPr>
        <w:t>Medžio laja vešli, gyvybinga</w:t>
      </w:r>
      <w:r w:rsidRPr="007F6C2F">
        <w:rPr>
          <w:rFonts w:eastAsiaTheme="minorHAnsi"/>
          <w:color w:val="000000"/>
          <w:sz w:val="24"/>
          <w:szCs w:val="24"/>
          <w:lang w:val="lt-LT"/>
        </w:rPr>
        <w:t xml:space="preserve"> </w:t>
      </w:r>
      <w:r>
        <w:rPr>
          <w:rFonts w:eastAsiaTheme="minorHAnsi"/>
          <w:color w:val="000000"/>
          <w:sz w:val="24"/>
          <w:szCs w:val="24"/>
          <w:lang w:val="lt-LT"/>
        </w:rPr>
        <w:t xml:space="preserve">, tačiau </w:t>
      </w:r>
      <w:r w:rsidR="007F6C2F" w:rsidRPr="007F6C2F">
        <w:rPr>
          <w:rFonts w:eastAsiaTheme="minorHAnsi"/>
          <w:color w:val="000000"/>
          <w:sz w:val="24"/>
          <w:szCs w:val="24"/>
          <w:lang w:val="lt-LT"/>
        </w:rPr>
        <w:t>asimetrišk</w:t>
      </w:r>
      <w:r>
        <w:rPr>
          <w:rFonts w:eastAsiaTheme="minorHAnsi"/>
          <w:color w:val="000000"/>
          <w:sz w:val="24"/>
          <w:szCs w:val="24"/>
          <w:lang w:val="lt-LT"/>
        </w:rPr>
        <w:t>a</w:t>
      </w:r>
      <w:r w:rsidR="00484FBA">
        <w:rPr>
          <w:rFonts w:eastAsiaTheme="minorHAnsi"/>
          <w:color w:val="000000"/>
          <w:sz w:val="24"/>
          <w:szCs w:val="24"/>
          <w:lang w:val="lt-LT"/>
        </w:rPr>
        <w:t xml:space="preserve">. </w:t>
      </w:r>
      <w:r w:rsidR="0084376B">
        <w:rPr>
          <w:rFonts w:eastAsiaTheme="minorHAnsi"/>
          <w:color w:val="000000"/>
          <w:sz w:val="24"/>
          <w:szCs w:val="24"/>
          <w:lang w:val="lt-LT"/>
        </w:rPr>
        <w:t xml:space="preserve">Kamiene </w:t>
      </w:r>
      <w:r w:rsidR="00FA668C">
        <w:rPr>
          <w:rFonts w:eastAsiaTheme="minorHAnsi"/>
          <w:color w:val="000000"/>
          <w:sz w:val="24"/>
          <w:szCs w:val="24"/>
          <w:lang w:val="lt-LT"/>
        </w:rPr>
        <w:t xml:space="preserve">2 m aukštyje  - drevė su puviniu (fotonuotrauka). </w:t>
      </w:r>
      <w:r w:rsidR="00FA668C" w:rsidRPr="000A4A80">
        <w:rPr>
          <w:sz w:val="24"/>
          <w:szCs w:val="24"/>
          <w:lang w:val="lt-LT"/>
        </w:rPr>
        <w:t xml:space="preserve">Akustinio tomografo nuotraukoje </w:t>
      </w:r>
      <w:r w:rsidR="00446FF3">
        <w:rPr>
          <w:sz w:val="24"/>
          <w:szCs w:val="24"/>
          <w:lang w:val="lt-LT"/>
        </w:rPr>
        <w:t>viršutinėje</w:t>
      </w:r>
      <w:r w:rsidR="00FA668C">
        <w:rPr>
          <w:sz w:val="24"/>
          <w:szCs w:val="24"/>
          <w:lang w:val="lt-LT"/>
        </w:rPr>
        <w:t xml:space="preserve"> kamieno daly</w:t>
      </w:r>
      <w:r w:rsidR="00446FF3">
        <w:rPr>
          <w:sz w:val="24"/>
          <w:szCs w:val="24"/>
          <w:lang w:val="lt-LT"/>
        </w:rPr>
        <w:t>j</w:t>
      </w:r>
      <w:r w:rsidR="00FA668C">
        <w:rPr>
          <w:sz w:val="24"/>
          <w:szCs w:val="24"/>
          <w:lang w:val="lt-LT"/>
        </w:rPr>
        <w:t>e</w:t>
      </w:r>
      <w:r w:rsidR="00FA668C" w:rsidRPr="000A4A80">
        <w:rPr>
          <w:sz w:val="24"/>
          <w:szCs w:val="24"/>
          <w:lang w:val="lt-LT"/>
        </w:rPr>
        <w:t xml:space="preserve"> matomi žymūs medienos tankio pakitimai</w:t>
      </w:r>
      <w:r w:rsidR="00121AD3">
        <w:rPr>
          <w:sz w:val="24"/>
          <w:szCs w:val="24"/>
          <w:lang w:val="lt-LT"/>
        </w:rPr>
        <w:t>, užimantys apie 70</w:t>
      </w:r>
      <w:r w:rsidR="00121AD3" w:rsidRPr="00CF7DBB">
        <w:rPr>
          <w:sz w:val="24"/>
          <w:szCs w:val="24"/>
          <w:lang w:val="lt-LT"/>
        </w:rPr>
        <w:t>%</w:t>
      </w:r>
      <w:r w:rsidR="000722EE">
        <w:rPr>
          <w:sz w:val="24"/>
          <w:szCs w:val="24"/>
          <w:lang w:val="lt-LT"/>
        </w:rPr>
        <w:t xml:space="preserve"> ploto</w:t>
      </w:r>
      <w:r w:rsidR="00FA668C" w:rsidRPr="000A4A80">
        <w:rPr>
          <w:sz w:val="24"/>
          <w:szCs w:val="24"/>
          <w:lang w:val="lt-LT"/>
        </w:rPr>
        <w:t>.</w:t>
      </w:r>
      <w:r w:rsidR="00FA668C">
        <w:rPr>
          <w:sz w:val="24"/>
          <w:szCs w:val="24"/>
          <w:lang w:val="lt-LT"/>
        </w:rPr>
        <w:t xml:space="preserve"> Tai vidinio medienos puvinio požymis.</w:t>
      </w:r>
    </w:p>
    <w:p w14:paraId="19B8E65D" w14:textId="71C95D16" w:rsidR="00AE4EC4" w:rsidRPr="007F6C2F" w:rsidRDefault="00AE4EC4">
      <w:pPr>
        <w:spacing w:after="160" w:line="259" w:lineRule="auto"/>
        <w:rPr>
          <w:rFonts w:eastAsiaTheme="minorHAnsi"/>
          <w:color w:val="000000"/>
          <w:sz w:val="24"/>
          <w:szCs w:val="24"/>
          <w:lang w:val="lt-LT"/>
        </w:rPr>
      </w:pPr>
    </w:p>
    <w:p w14:paraId="656A2ABD" w14:textId="6BEA6CB7" w:rsidR="00AE4EC4" w:rsidRPr="00781E68" w:rsidRDefault="00AE4EC4" w:rsidP="00AE4EC4">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w:t>
      </w:r>
      <w:r w:rsidR="00514BBD">
        <w:rPr>
          <w:b/>
          <w:bCs/>
          <w:i/>
          <w:iCs/>
          <w:sz w:val="24"/>
          <w:szCs w:val="24"/>
          <w:lang w:val="lt-LT"/>
        </w:rPr>
        <w:t>ne</w:t>
      </w:r>
      <w:r>
        <w:rPr>
          <w:b/>
          <w:bCs/>
          <w:i/>
          <w:iCs/>
          <w:sz w:val="24"/>
          <w:szCs w:val="24"/>
          <w:lang w:val="lt-LT"/>
        </w:rPr>
        <w:t>patenkinama</w:t>
      </w:r>
      <w:r w:rsidRPr="00781E68">
        <w:rPr>
          <w:b/>
          <w:bCs/>
          <w:i/>
          <w:iCs/>
          <w:sz w:val="24"/>
          <w:szCs w:val="24"/>
          <w:lang w:val="lt-LT"/>
        </w:rPr>
        <w:t>.</w:t>
      </w:r>
    </w:p>
    <w:p w14:paraId="16ABFCAB" w14:textId="66F680D2" w:rsidR="003A45DD" w:rsidRDefault="003A45DD">
      <w:pPr>
        <w:spacing w:after="160" w:line="259" w:lineRule="auto"/>
        <w:rPr>
          <w:rFonts w:eastAsiaTheme="minorHAnsi"/>
          <w:b/>
          <w:bCs/>
          <w:color w:val="000000"/>
          <w:sz w:val="24"/>
          <w:szCs w:val="24"/>
          <w:lang w:val="lt-LT"/>
        </w:rPr>
      </w:pPr>
      <w:r>
        <w:rPr>
          <w:rFonts w:eastAsiaTheme="minorHAnsi"/>
          <w:b/>
          <w:bCs/>
          <w:color w:val="000000"/>
          <w:sz w:val="24"/>
          <w:szCs w:val="24"/>
          <w:lang w:val="lt-LT"/>
        </w:rPr>
        <w:br w:type="page"/>
      </w:r>
    </w:p>
    <w:p w14:paraId="18E5F778" w14:textId="7AF7D24A" w:rsidR="003A45DD" w:rsidRDefault="003A45DD" w:rsidP="003A45DD">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8</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13</w:t>
      </w:r>
      <w:r>
        <w:rPr>
          <w:rFonts w:eastAsiaTheme="minorHAnsi"/>
          <w:b/>
          <w:bCs/>
          <w:color w:val="000000"/>
          <w:sz w:val="24"/>
          <w:szCs w:val="24"/>
          <w:lang w:val="lt-LT"/>
        </w:rPr>
        <w:t>,</w:t>
      </w:r>
      <w:r w:rsidR="006F29B2">
        <w:rPr>
          <w:rFonts w:eastAsiaTheme="minorHAnsi"/>
          <w:b/>
          <w:bCs/>
          <w:color w:val="000000"/>
          <w:sz w:val="24"/>
          <w:szCs w:val="24"/>
          <w:lang w:val="lt-LT"/>
        </w:rPr>
        <w:t>3</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53</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F14596F" w14:textId="74599957" w:rsidR="00843F59" w:rsidRDefault="003A45DD" w:rsidP="00843F59">
      <w:pPr>
        <w:autoSpaceDE w:val="0"/>
        <w:autoSpaceDN w:val="0"/>
        <w:adjustRightInd w:val="0"/>
        <w:rPr>
          <w:rFonts w:eastAsiaTheme="minorHAnsi"/>
          <w:b/>
          <w:bCs/>
          <w:color w:val="000000"/>
          <w:sz w:val="24"/>
          <w:szCs w:val="24"/>
          <w:lang w:val="lt-LT"/>
        </w:rPr>
      </w:pPr>
      <w:r>
        <w:rPr>
          <w:noProof/>
          <w14:ligatures w14:val="standardContextual"/>
        </w:rPr>
        <w:drawing>
          <wp:inline distT="0" distB="0" distL="0" distR="0" wp14:anchorId="2C5C9BAA" wp14:editId="6DCADD1C">
            <wp:extent cx="6120130" cy="3592195"/>
            <wp:effectExtent l="0" t="0" r="0" b="8255"/>
            <wp:docPr id="1328619904" name="Picture 1" descr="A diagram of different siz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19904" name="Picture 1" descr="A diagram of different sizes and colors&#10;&#10;Description automatically generated"/>
                    <pic:cNvPicPr/>
                  </pic:nvPicPr>
                  <pic:blipFill>
                    <a:blip r:embed="rId27"/>
                    <a:stretch>
                      <a:fillRect/>
                    </a:stretch>
                  </pic:blipFill>
                  <pic:spPr>
                    <a:xfrm>
                      <a:off x="0" y="0"/>
                      <a:ext cx="6120130" cy="3592195"/>
                    </a:xfrm>
                    <a:prstGeom prst="rect">
                      <a:avLst/>
                    </a:prstGeom>
                  </pic:spPr>
                </pic:pic>
              </a:graphicData>
            </a:graphic>
          </wp:inline>
        </w:drawing>
      </w:r>
    </w:p>
    <w:p w14:paraId="09468ECC" w14:textId="77777777" w:rsidR="00843F59" w:rsidRDefault="00843F59">
      <w:pPr>
        <w:rPr>
          <w:lang w:val="lt-LT"/>
        </w:rPr>
      </w:pPr>
    </w:p>
    <w:p w14:paraId="6E1257E2" w14:textId="77777777" w:rsidR="009E75A9" w:rsidRDefault="00A92358">
      <w:pPr>
        <w:spacing w:after="160" w:line="259" w:lineRule="auto"/>
        <w:rPr>
          <w:lang w:val="lt-LT"/>
        </w:rPr>
      </w:pPr>
      <w:r>
        <w:rPr>
          <w:bCs/>
          <w:noProof/>
          <w:sz w:val="24"/>
          <w:szCs w:val="24"/>
          <w:lang w:val="lt-LT"/>
        </w:rPr>
        <w:drawing>
          <wp:inline distT="0" distB="0" distL="0" distR="0" wp14:anchorId="2B6D417D" wp14:editId="0FCF461A">
            <wp:extent cx="2128520" cy="3410585"/>
            <wp:effectExtent l="0" t="0" r="5080" b="0"/>
            <wp:docPr id="1049009641" name="Picture 15" descr="A tree with many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09641" name="Picture 15" descr="A tree with many leav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8520" cy="3410585"/>
                    </a:xfrm>
                    <a:prstGeom prst="rect">
                      <a:avLst/>
                    </a:prstGeom>
                    <a:noFill/>
                  </pic:spPr>
                </pic:pic>
              </a:graphicData>
            </a:graphic>
          </wp:inline>
        </w:drawing>
      </w:r>
      <w:r>
        <w:rPr>
          <w:lang w:val="lt-LT"/>
        </w:rPr>
        <w:t xml:space="preserve">  </w:t>
      </w:r>
      <w:r>
        <w:rPr>
          <w:bCs/>
          <w:noProof/>
          <w:sz w:val="24"/>
          <w:szCs w:val="24"/>
          <w:lang w:val="lt-LT"/>
        </w:rPr>
        <w:drawing>
          <wp:inline distT="0" distB="0" distL="0" distR="0" wp14:anchorId="683A1C1E" wp14:editId="0C48B4AF">
            <wp:extent cx="2273935" cy="3411220"/>
            <wp:effectExtent l="0" t="0" r="0" b="0"/>
            <wp:docPr id="527496776" name="Picture 16" descr="A tree trunk with a crack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96776" name="Picture 16" descr="A tree trunk with a crack in i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935" cy="3411220"/>
                    </a:xfrm>
                    <a:prstGeom prst="rect">
                      <a:avLst/>
                    </a:prstGeom>
                    <a:noFill/>
                  </pic:spPr>
                </pic:pic>
              </a:graphicData>
            </a:graphic>
          </wp:inline>
        </w:drawing>
      </w:r>
    </w:p>
    <w:p w14:paraId="02EBE548" w14:textId="29BE1C9B" w:rsidR="000722EE" w:rsidRDefault="000722EE" w:rsidP="000722EE">
      <w:pPr>
        <w:spacing w:after="160" w:line="259" w:lineRule="auto"/>
        <w:rPr>
          <w:rFonts w:eastAsiaTheme="minorHAnsi"/>
          <w:b/>
          <w:bCs/>
          <w:color w:val="000000"/>
          <w:sz w:val="24"/>
          <w:szCs w:val="24"/>
          <w:lang w:val="lt-LT"/>
        </w:rPr>
      </w:pPr>
      <w:r w:rsidRPr="000A4A80">
        <w:rPr>
          <w:sz w:val="24"/>
          <w:szCs w:val="24"/>
          <w:lang w:val="lt-LT"/>
        </w:rPr>
        <w:t>Medžio laja vešli, gyvybinga,</w:t>
      </w:r>
      <w:r>
        <w:rPr>
          <w:sz w:val="24"/>
          <w:szCs w:val="24"/>
          <w:lang w:val="lt-LT"/>
        </w:rPr>
        <w:t xml:space="preserve"> tačiau kamienas </w:t>
      </w:r>
      <w:r w:rsidR="005C476B">
        <w:rPr>
          <w:sz w:val="24"/>
          <w:szCs w:val="24"/>
          <w:lang w:val="lt-LT"/>
        </w:rPr>
        <w:t>apie</w:t>
      </w:r>
      <w:r>
        <w:rPr>
          <w:sz w:val="24"/>
          <w:szCs w:val="24"/>
          <w:lang w:val="lt-LT"/>
        </w:rPr>
        <w:t xml:space="preserve"> 80</w:t>
      </w:r>
      <w:r w:rsidRPr="00CF7DBB">
        <w:rPr>
          <w:sz w:val="24"/>
          <w:szCs w:val="24"/>
          <w:lang w:val="lt-LT"/>
        </w:rPr>
        <w:t>%</w:t>
      </w:r>
      <w:r>
        <w:rPr>
          <w:sz w:val="24"/>
          <w:szCs w:val="24"/>
          <w:lang w:val="lt-LT"/>
        </w:rPr>
        <w:t xml:space="preserve"> paveiktas puvinio (akustinio tomografo nuotrauka)</w:t>
      </w:r>
      <w:r w:rsidRPr="000A4A80">
        <w:rPr>
          <w:sz w:val="24"/>
          <w:szCs w:val="24"/>
          <w:lang w:val="lt-LT"/>
        </w:rPr>
        <w:t xml:space="preserve">. </w:t>
      </w:r>
      <w:r>
        <w:rPr>
          <w:sz w:val="24"/>
          <w:szCs w:val="24"/>
          <w:lang w:val="lt-LT"/>
        </w:rPr>
        <w:t xml:space="preserve">Laja sudaryta iš </w:t>
      </w:r>
      <w:r w:rsidR="00762616">
        <w:rPr>
          <w:sz w:val="24"/>
          <w:szCs w:val="24"/>
          <w:lang w:val="lt-LT"/>
        </w:rPr>
        <w:t>keleto</w:t>
      </w:r>
      <w:r>
        <w:rPr>
          <w:sz w:val="24"/>
          <w:szCs w:val="24"/>
          <w:lang w:val="lt-LT"/>
        </w:rPr>
        <w:t xml:space="preserve"> pagrindinių šakų, išaugusių po kamieno nupjovimo 4 m aukštyje. Kadangi žemiau esantis kamienas stipriai pažeistas puvinio, masyvios lajos šakos bet kada gali atplyšti nuo kamieno. Priekelminėje dalyje</w:t>
      </w:r>
      <w:r w:rsidR="00D468DA">
        <w:rPr>
          <w:sz w:val="24"/>
          <w:szCs w:val="24"/>
          <w:lang w:val="lt-LT"/>
        </w:rPr>
        <w:t xml:space="preserve"> nuo žemės </w:t>
      </w:r>
      <w:r w:rsidR="00DA55B5">
        <w:rPr>
          <w:sz w:val="24"/>
          <w:szCs w:val="24"/>
          <w:lang w:val="lt-LT"/>
        </w:rPr>
        <w:t xml:space="preserve">paviršiaus </w:t>
      </w:r>
      <w:r w:rsidR="00D468DA">
        <w:rPr>
          <w:sz w:val="24"/>
          <w:szCs w:val="24"/>
          <w:lang w:val="lt-LT"/>
        </w:rPr>
        <w:t>iki 1 m</w:t>
      </w:r>
      <w:r>
        <w:rPr>
          <w:sz w:val="24"/>
          <w:szCs w:val="24"/>
          <w:lang w:val="lt-LT"/>
        </w:rPr>
        <w:t xml:space="preserve"> – </w:t>
      </w:r>
      <w:r w:rsidR="00D468DA">
        <w:rPr>
          <w:sz w:val="24"/>
          <w:szCs w:val="24"/>
          <w:lang w:val="lt-LT"/>
        </w:rPr>
        <w:t>drevė su puviniu</w:t>
      </w:r>
      <w:r>
        <w:rPr>
          <w:sz w:val="24"/>
          <w:szCs w:val="24"/>
          <w:lang w:val="lt-LT"/>
        </w:rPr>
        <w:t xml:space="preserve"> (fotonuotrauka). </w:t>
      </w:r>
    </w:p>
    <w:p w14:paraId="4F3E9C76" w14:textId="77777777" w:rsidR="009E75A9" w:rsidRDefault="009E75A9">
      <w:pPr>
        <w:spacing w:after="160" w:line="259" w:lineRule="auto"/>
        <w:rPr>
          <w:lang w:val="lt-LT"/>
        </w:rPr>
      </w:pPr>
    </w:p>
    <w:p w14:paraId="30052B57" w14:textId="3017FEF9" w:rsidR="009E75A9" w:rsidRPr="00781E68" w:rsidRDefault="009E75A9" w:rsidP="009E75A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bloga</w:t>
      </w:r>
      <w:r w:rsidRPr="00781E68">
        <w:rPr>
          <w:b/>
          <w:bCs/>
          <w:i/>
          <w:iCs/>
          <w:sz w:val="24"/>
          <w:szCs w:val="24"/>
          <w:lang w:val="lt-LT"/>
        </w:rPr>
        <w:t>.</w:t>
      </w:r>
    </w:p>
    <w:p w14:paraId="7D0D322B" w14:textId="50C2763B" w:rsidR="003A45DD" w:rsidRDefault="003A45DD">
      <w:pPr>
        <w:spacing w:after="160" w:line="259" w:lineRule="auto"/>
        <w:rPr>
          <w:lang w:val="lt-LT"/>
        </w:rPr>
      </w:pPr>
      <w:r>
        <w:rPr>
          <w:lang w:val="lt-LT"/>
        </w:rPr>
        <w:br w:type="page"/>
      </w:r>
    </w:p>
    <w:p w14:paraId="379F3DCD" w14:textId="1436767D" w:rsidR="003A45DD" w:rsidRDefault="003A45DD" w:rsidP="003A45DD">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9</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13</w:t>
      </w:r>
      <w:r>
        <w:rPr>
          <w:rFonts w:eastAsiaTheme="minorHAnsi"/>
          <w:b/>
          <w:bCs/>
          <w:color w:val="000000"/>
          <w:sz w:val="24"/>
          <w:szCs w:val="24"/>
          <w:lang w:val="lt-LT"/>
        </w:rPr>
        <w:t>,0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4</w:t>
      </w:r>
      <w:r>
        <w:rPr>
          <w:rFonts w:eastAsiaTheme="minorHAnsi"/>
          <w:b/>
          <w:bCs/>
          <w:color w:val="000000"/>
          <w:sz w:val="24"/>
          <w:szCs w:val="24"/>
          <w:lang w:val="lt-LT"/>
        </w:rPr>
        <w:t>5,0</w:t>
      </w:r>
      <w:r w:rsidRPr="00992EAE">
        <w:rPr>
          <w:rFonts w:eastAsiaTheme="minorHAnsi"/>
          <w:b/>
          <w:bCs/>
          <w:color w:val="000000"/>
          <w:sz w:val="24"/>
          <w:szCs w:val="24"/>
          <w:lang w:val="lt-LT"/>
        </w:rPr>
        <w:t xml:space="preserve"> cm</w:t>
      </w:r>
    </w:p>
    <w:p w14:paraId="0D46367A" w14:textId="06722075" w:rsidR="003A45DD" w:rsidRDefault="003A45DD">
      <w:pPr>
        <w:rPr>
          <w:lang w:val="lt-LT"/>
        </w:rPr>
      </w:pPr>
      <w:r>
        <w:rPr>
          <w:noProof/>
          <w14:ligatures w14:val="standardContextual"/>
        </w:rPr>
        <w:drawing>
          <wp:inline distT="0" distB="0" distL="0" distR="0" wp14:anchorId="3CEC03B2" wp14:editId="35F31802">
            <wp:extent cx="6120130" cy="3592195"/>
            <wp:effectExtent l="0" t="0" r="0" b="8255"/>
            <wp:docPr id="2032651582" name="Picture 1" descr="A diagram of 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51582" name="Picture 1" descr="A diagram of a diagram of a circle&#10;&#10;Description automatically generated"/>
                    <pic:cNvPicPr/>
                  </pic:nvPicPr>
                  <pic:blipFill>
                    <a:blip r:embed="rId30"/>
                    <a:stretch>
                      <a:fillRect/>
                    </a:stretch>
                  </pic:blipFill>
                  <pic:spPr>
                    <a:xfrm>
                      <a:off x="0" y="0"/>
                      <a:ext cx="6120130" cy="3592195"/>
                    </a:xfrm>
                    <a:prstGeom prst="rect">
                      <a:avLst/>
                    </a:prstGeom>
                  </pic:spPr>
                </pic:pic>
              </a:graphicData>
            </a:graphic>
          </wp:inline>
        </w:drawing>
      </w:r>
    </w:p>
    <w:p w14:paraId="238419D9" w14:textId="77777777" w:rsidR="003A45DD" w:rsidRDefault="003A45DD">
      <w:pPr>
        <w:rPr>
          <w:lang w:val="lt-LT"/>
        </w:rPr>
      </w:pPr>
    </w:p>
    <w:p w14:paraId="19379175" w14:textId="77777777" w:rsidR="000768A9" w:rsidRDefault="00A92358">
      <w:pPr>
        <w:spacing w:after="160" w:line="259" w:lineRule="auto"/>
        <w:rPr>
          <w:lang w:val="lt-LT"/>
        </w:rPr>
      </w:pPr>
      <w:r>
        <w:rPr>
          <w:bCs/>
          <w:noProof/>
          <w:sz w:val="24"/>
          <w:szCs w:val="24"/>
          <w:lang w:val="lt-LT"/>
        </w:rPr>
        <w:drawing>
          <wp:inline distT="0" distB="0" distL="0" distR="0" wp14:anchorId="73EF867D" wp14:editId="12988EAD">
            <wp:extent cx="2010410" cy="3015615"/>
            <wp:effectExtent l="0" t="0" r="8890" b="0"/>
            <wp:docPr id="769840972" name="Picture 17" descr="A group of trees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40972" name="Picture 17" descr="A group of trees in a parking lo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0410" cy="3015615"/>
                    </a:xfrm>
                    <a:prstGeom prst="rect">
                      <a:avLst/>
                    </a:prstGeom>
                    <a:noFill/>
                  </pic:spPr>
                </pic:pic>
              </a:graphicData>
            </a:graphic>
          </wp:inline>
        </w:drawing>
      </w:r>
      <w:r>
        <w:rPr>
          <w:lang w:val="lt-LT"/>
        </w:rPr>
        <w:t xml:space="preserve">  </w:t>
      </w:r>
      <w:r w:rsidR="009C601F">
        <w:rPr>
          <w:bCs/>
          <w:noProof/>
          <w:sz w:val="24"/>
          <w:szCs w:val="24"/>
          <w:lang w:val="lt-LT"/>
        </w:rPr>
        <w:drawing>
          <wp:inline distT="0" distB="0" distL="0" distR="0" wp14:anchorId="6E4E7EB8" wp14:editId="1516D480">
            <wp:extent cx="2034540" cy="3051175"/>
            <wp:effectExtent l="0" t="0" r="3810" b="0"/>
            <wp:docPr id="518389068" name="Picture 18"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89068" name="Picture 18" descr="A tree trunk with a hole in i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4540" cy="3051175"/>
                    </a:xfrm>
                    <a:prstGeom prst="rect">
                      <a:avLst/>
                    </a:prstGeom>
                    <a:noFill/>
                  </pic:spPr>
                </pic:pic>
              </a:graphicData>
            </a:graphic>
          </wp:inline>
        </w:drawing>
      </w:r>
    </w:p>
    <w:p w14:paraId="3E314331" w14:textId="700EC3A6" w:rsidR="00911EE4" w:rsidRDefault="00911EE4" w:rsidP="00911EE4">
      <w:pPr>
        <w:spacing w:after="160" w:line="259" w:lineRule="auto"/>
        <w:rPr>
          <w:rFonts w:eastAsiaTheme="minorHAnsi"/>
          <w:b/>
          <w:bCs/>
          <w:color w:val="000000"/>
          <w:sz w:val="24"/>
          <w:szCs w:val="24"/>
          <w:lang w:val="lt-LT"/>
        </w:rPr>
      </w:pPr>
      <w:r w:rsidRPr="000A4A80">
        <w:rPr>
          <w:sz w:val="24"/>
          <w:szCs w:val="24"/>
          <w:lang w:val="lt-LT"/>
        </w:rPr>
        <w:t>Medžio laja vešli, gyvybinga,</w:t>
      </w:r>
      <w:r>
        <w:rPr>
          <w:sz w:val="24"/>
          <w:szCs w:val="24"/>
          <w:lang w:val="lt-LT"/>
        </w:rPr>
        <w:t xml:space="preserve"> </w:t>
      </w:r>
      <w:r w:rsidRPr="000A4A80">
        <w:rPr>
          <w:sz w:val="24"/>
          <w:szCs w:val="24"/>
          <w:lang w:val="lt-LT"/>
        </w:rPr>
        <w:t xml:space="preserve">vertinimo metu gausiai žydi. </w:t>
      </w:r>
      <w:r>
        <w:rPr>
          <w:sz w:val="24"/>
          <w:szCs w:val="24"/>
          <w:lang w:val="lt-LT"/>
        </w:rPr>
        <w:t xml:space="preserve">Laja sudaryta iš keleto pagrindinių šakų, išaugusių po kamieno nupjovimo 4 m aukštyje. </w:t>
      </w:r>
      <w:r w:rsidRPr="000A4A80">
        <w:rPr>
          <w:sz w:val="24"/>
          <w:szCs w:val="24"/>
          <w:lang w:val="lt-LT"/>
        </w:rPr>
        <w:t xml:space="preserve">Ant kamieno </w:t>
      </w:r>
      <w:r w:rsidR="000F69A6">
        <w:rPr>
          <w:sz w:val="24"/>
          <w:szCs w:val="24"/>
          <w:lang w:val="lt-LT"/>
        </w:rPr>
        <w:t>0,6 m aukštyje drevė su puviniu (fotonuotrauka</w:t>
      </w:r>
      <w:r w:rsidR="0013526D">
        <w:rPr>
          <w:sz w:val="24"/>
          <w:szCs w:val="24"/>
          <w:lang w:val="lt-LT"/>
        </w:rPr>
        <w:t>). A</w:t>
      </w:r>
      <w:r w:rsidRPr="000A4A80">
        <w:rPr>
          <w:sz w:val="24"/>
          <w:szCs w:val="24"/>
          <w:lang w:val="lt-LT"/>
        </w:rPr>
        <w:t xml:space="preserve">kustinio tomografo nuotraukoje </w:t>
      </w:r>
      <w:r w:rsidR="007475BC">
        <w:rPr>
          <w:sz w:val="24"/>
          <w:szCs w:val="24"/>
          <w:lang w:val="lt-LT"/>
        </w:rPr>
        <w:t xml:space="preserve">per visą matuotą kamieno ilgį </w:t>
      </w:r>
      <w:r>
        <w:rPr>
          <w:sz w:val="24"/>
          <w:szCs w:val="24"/>
          <w:lang w:val="lt-LT"/>
        </w:rPr>
        <w:t xml:space="preserve">matomi žymūs </w:t>
      </w:r>
      <w:r w:rsidRPr="000A4A80">
        <w:rPr>
          <w:sz w:val="24"/>
          <w:szCs w:val="24"/>
          <w:lang w:val="lt-LT"/>
        </w:rPr>
        <w:t>medienos tankio pakitimai.</w:t>
      </w:r>
      <w:r>
        <w:rPr>
          <w:sz w:val="24"/>
          <w:szCs w:val="24"/>
          <w:lang w:val="lt-LT"/>
        </w:rPr>
        <w:t xml:space="preserve"> Tai </w:t>
      </w:r>
      <w:r w:rsidR="00AD3EA1">
        <w:rPr>
          <w:sz w:val="24"/>
          <w:szCs w:val="24"/>
          <w:lang w:val="lt-LT"/>
        </w:rPr>
        <w:t xml:space="preserve">prasidedančio </w:t>
      </w:r>
      <w:r>
        <w:rPr>
          <w:sz w:val="24"/>
          <w:szCs w:val="24"/>
          <w:lang w:val="lt-LT"/>
        </w:rPr>
        <w:t>vidinio medienos puvinio požymis.</w:t>
      </w:r>
    </w:p>
    <w:p w14:paraId="72AC41B7" w14:textId="77777777" w:rsidR="000768A9" w:rsidRDefault="000768A9">
      <w:pPr>
        <w:spacing w:after="160" w:line="259" w:lineRule="auto"/>
        <w:rPr>
          <w:lang w:val="lt-LT"/>
        </w:rPr>
      </w:pPr>
    </w:p>
    <w:p w14:paraId="55620A22" w14:textId="49F56F20" w:rsidR="000768A9" w:rsidRPr="00781E68" w:rsidRDefault="000768A9" w:rsidP="000768A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nepatenkinama</w:t>
      </w:r>
      <w:r w:rsidRPr="00781E68">
        <w:rPr>
          <w:b/>
          <w:bCs/>
          <w:i/>
          <w:iCs/>
          <w:sz w:val="24"/>
          <w:szCs w:val="24"/>
          <w:lang w:val="lt-LT"/>
        </w:rPr>
        <w:t>.</w:t>
      </w:r>
    </w:p>
    <w:p w14:paraId="44CB55CA" w14:textId="03D3E2B1" w:rsidR="003A45DD" w:rsidRDefault="003A45DD">
      <w:pPr>
        <w:spacing w:after="160" w:line="259" w:lineRule="auto"/>
        <w:rPr>
          <w:lang w:val="lt-LT"/>
        </w:rPr>
      </w:pPr>
      <w:r>
        <w:rPr>
          <w:lang w:val="lt-LT"/>
        </w:rPr>
        <w:br w:type="page"/>
      </w:r>
    </w:p>
    <w:p w14:paraId="79E6B902" w14:textId="68A12104" w:rsidR="003A45DD" w:rsidRDefault="003A45DD" w:rsidP="003A45DD">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10</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13</w:t>
      </w:r>
      <w:r>
        <w:rPr>
          <w:rFonts w:eastAsiaTheme="minorHAnsi"/>
          <w:b/>
          <w:bCs/>
          <w:color w:val="000000"/>
          <w:sz w:val="24"/>
          <w:szCs w:val="24"/>
          <w:lang w:val="lt-LT"/>
        </w:rPr>
        <w:t>,</w:t>
      </w:r>
      <w:r w:rsidR="006F29B2">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4</w:t>
      </w:r>
      <w:r w:rsidR="00AB375B">
        <w:rPr>
          <w:rFonts w:eastAsiaTheme="minorHAnsi"/>
          <w:b/>
          <w:bCs/>
          <w:color w:val="000000"/>
          <w:sz w:val="24"/>
          <w:szCs w:val="24"/>
          <w:lang w:val="lt-LT"/>
        </w:rPr>
        <w:t>7</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6B870A79" w14:textId="6AA811C8" w:rsidR="003A45DD" w:rsidRDefault="003A45DD">
      <w:pPr>
        <w:rPr>
          <w:lang w:val="lt-LT"/>
        </w:rPr>
      </w:pPr>
      <w:r>
        <w:rPr>
          <w:noProof/>
          <w14:ligatures w14:val="standardContextual"/>
        </w:rPr>
        <w:drawing>
          <wp:inline distT="0" distB="0" distL="0" distR="0" wp14:anchorId="4CBF045D" wp14:editId="1A89DCBC">
            <wp:extent cx="6120130" cy="3592195"/>
            <wp:effectExtent l="0" t="0" r="0" b="8255"/>
            <wp:docPr id="1253839702" name="Picture 1" descr="A diagram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39702" name="Picture 1" descr="A diagram of different colors&#10;&#10;Description automatically generated"/>
                    <pic:cNvPicPr/>
                  </pic:nvPicPr>
                  <pic:blipFill>
                    <a:blip r:embed="rId33"/>
                    <a:stretch>
                      <a:fillRect/>
                    </a:stretch>
                  </pic:blipFill>
                  <pic:spPr>
                    <a:xfrm>
                      <a:off x="0" y="0"/>
                      <a:ext cx="6120130" cy="3592195"/>
                    </a:xfrm>
                    <a:prstGeom prst="rect">
                      <a:avLst/>
                    </a:prstGeom>
                  </pic:spPr>
                </pic:pic>
              </a:graphicData>
            </a:graphic>
          </wp:inline>
        </w:drawing>
      </w:r>
    </w:p>
    <w:p w14:paraId="4CB8B1BD" w14:textId="77777777" w:rsidR="003A45DD" w:rsidRDefault="003A45DD">
      <w:pPr>
        <w:rPr>
          <w:lang w:val="lt-LT"/>
        </w:rPr>
      </w:pPr>
    </w:p>
    <w:p w14:paraId="2536B8B2" w14:textId="77777777" w:rsidR="000768A9" w:rsidRDefault="009C601F">
      <w:pPr>
        <w:spacing w:after="160" w:line="259" w:lineRule="auto"/>
        <w:rPr>
          <w:lang w:val="lt-LT"/>
        </w:rPr>
      </w:pPr>
      <w:r>
        <w:rPr>
          <w:noProof/>
          <w:sz w:val="24"/>
          <w:szCs w:val="24"/>
          <w:lang w:val="lt-LT"/>
        </w:rPr>
        <w:drawing>
          <wp:inline distT="0" distB="0" distL="0" distR="0" wp14:anchorId="5D37AF94" wp14:editId="5B788EA6">
            <wp:extent cx="1905000" cy="3201035"/>
            <wp:effectExtent l="0" t="0" r="0" b="0"/>
            <wp:docPr id="569489262" name="Picture 19"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89262" name="Picture 19" descr="A tree with green leave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3201035"/>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06A3AB80" wp14:editId="711F0B1D">
            <wp:extent cx="1805305" cy="3205480"/>
            <wp:effectExtent l="0" t="0" r="4445" b="0"/>
            <wp:docPr id="988843111" name="Picture 20"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43111" name="Picture 20" descr="A tree trunk with a hole in i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5305" cy="3205480"/>
                    </a:xfrm>
                    <a:prstGeom prst="rect">
                      <a:avLst/>
                    </a:prstGeom>
                    <a:noFill/>
                  </pic:spPr>
                </pic:pic>
              </a:graphicData>
            </a:graphic>
          </wp:inline>
        </w:drawing>
      </w:r>
    </w:p>
    <w:p w14:paraId="0F3BC345" w14:textId="7298C205" w:rsidR="007730E9" w:rsidRDefault="007730E9" w:rsidP="007730E9">
      <w:pPr>
        <w:spacing w:after="160" w:line="259" w:lineRule="auto"/>
        <w:rPr>
          <w:rFonts w:eastAsiaTheme="minorHAnsi"/>
          <w:b/>
          <w:bCs/>
          <w:color w:val="000000"/>
          <w:sz w:val="24"/>
          <w:szCs w:val="24"/>
          <w:lang w:val="lt-LT"/>
        </w:rPr>
      </w:pPr>
      <w:r w:rsidRPr="000A4A80">
        <w:rPr>
          <w:sz w:val="24"/>
          <w:szCs w:val="24"/>
          <w:lang w:val="lt-LT"/>
        </w:rPr>
        <w:t>Medžio laja vešli, gyvybinga,</w:t>
      </w:r>
      <w:r>
        <w:rPr>
          <w:sz w:val="24"/>
          <w:szCs w:val="24"/>
          <w:lang w:val="lt-LT"/>
        </w:rPr>
        <w:t xml:space="preserve"> sudaryta iš keleto pagrindinių šakų, išaugusių po kamieno nupjovimo 4 m aukštyje. </w:t>
      </w:r>
      <w:r w:rsidR="008576F8">
        <w:rPr>
          <w:sz w:val="24"/>
          <w:szCs w:val="24"/>
          <w:lang w:val="lt-LT"/>
        </w:rPr>
        <w:t>K</w:t>
      </w:r>
      <w:r w:rsidRPr="000A4A80">
        <w:rPr>
          <w:sz w:val="24"/>
          <w:szCs w:val="24"/>
          <w:lang w:val="lt-LT"/>
        </w:rPr>
        <w:t>amien</w:t>
      </w:r>
      <w:r w:rsidR="008576F8">
        <w:rPr>
          <w:sz w:val="24"/>
          <w:szCs w:val="24"/>
          <w:lang w:val="lt-LT"/>
        </w:rPr>
        <w:t>e</w:t>
      </w:r>
      <w:r w:rsidRPr="000A4A80">
        <w:rPr>
          <w:sz w:val="24"/>
          <w:szCs w:val="24"/>
          <w:lang w:val="lt-LT"/>
        </w:rPr>
        <w:t xml:space="preserve"> </w:t>
      </w:r>
      <w:r w:rsidR="008576F8">
        <w:rPr>
          <w:sz w:val="24"/>
          <w:szCs w:val="24"/>
          <w:lang w:val="lt-LT"/>
        </w:rPr>
        <w:t xml:space="preserve"> nuo žemės paviršiaus iki </w:t>
      </w:r>
      <w:r w:rsidR="006A06E5">
        <w:rPr>
          <w:sz w:val="24"/>
          <w:szCs w:val="24"/>
          <w:lang w:val="lt-LT"/>
        </w:rPr>
        <w:t>1</w:t>
      </w:r>
      <w:r>
        <w:rPr>
          <w:sz w:val="24"/>
          <w:szCs w:val="24"/>
          <w:lang w:val="lt-LT"/>
        </w:rPr>
        <w:t xml:space="preserve"> m </w:t>
      </w:r>
      <w:r w:rsidR="006A06E5">
        <w:rPr>
          <w:sz w:val="24"/>
          <w:szCs w:val="24"/>
          <w:lang w:val="lt-LT"/>
        </w:rPr>
        <w:t>–</w:t>
      </w:r>
      <w:r>
        <w:rPr>
          <w:sz w:val="24"/>
          <w:szCs w:val="24"/>
          <w:lang w:val="lt-LT"/>
        </w:rPr>
        <w:t xml:space="preserve"> </w:t>
      </w:r>
      <w:r w:rsidR="006A06E5">
        <w:rPr>
          <w:sz w:val="24"/>
          <w:szCs w:val="24"/>
          <w:lang w:val="lt-LT"/>
        </w:rPr>
        <w:t xml:space="preserve">gili </w:t>
      </w:r>
      <w:r>
        <w:rPr>
          <w:sz w:val="24"/>
          <w:szCs w:val="24"/>
          <w:lang w:val="lt-LT"/>
        </w:rPr>
        <w:t>drevė su puviniu (fotonuotrauka). A</w:t>
      </w:r>
      <w:r w:rsidRPr="000A4A80">
        <w:rPr>
          <w:sz w:val="24"/>
          <w:szCs w:val="24"/>
          <w:lang w:val="lt-LT"/>
        </w:rPr>
        <w:t xml:space="preserve">kustinio tomografo nuotraukoje </w:t>
      </w:r>
      <w:r>
        <w:rPr>
          <w:sz w:val="24"/>
          <w:szCs w:val="24"/>
          <w:lang w:val="lt-LT"/>
        </w:rPr>
        <w:t xml:space="preserve">per visą matuotą kamieno ilgį matomi žymūs </w:t>
      </w:r>
      <w:r w:rsidRPr="000A4A80">
        <w:rPr>
          <w:sz w:val="24"/>
          <w:szCs w:val="24"/>
          <w:lang w:val="lt-LT"/>
        </w:rPr>
        <w:t>medienos tankio pakitimai.</w:t>
      </w:r>
      <w:r>
        <w:rPr>
          <w:sz w:val="24"/>
          <w:szCs w:val="24"/>
          <w:lang w:val="lt-LT"/>
        </w:rPr>
        <w:t xml:space="preserve"> </w:t>
      </w:r>
      <w:r w:rsidR="00842C91">
        <w:rPr>
          <w:sz w:val="24"/>
          <w:szCs w:val="24"/>
          <w:lang w:val="lt-LT"/>
        </w:rPr>
        <w:t>Viršutinėje kamieno dalyje pakitimai apima apie 100</w:t>
      </w:r>
      <w:r w:rsidR="006F6CC0" w:rsidRPr="00CF7DBB">
        <w:rPr>
          <w:sz w:val="24"/>
          <w:szCs w:val="24"/>
          <w:lang w:val="lt-LT"/>
        </w:rPr>
        <w:t>%</w:t>
      </w:r>
      <w:r w:rsidR="006F6CC0">
        <w:rPr>
          <w:sz w:val="24"/>
          <w:szCs w:val="24"/>
          <w:lang w:val="lt-LT"/>
        </w:rPr>
        <w:t xml:space="preserve"> medienos. </w:t>
      </w:r>
      <w:r>
        <w:rPr>
          <w:sz w:val="24"/>
          <w:szCs w:val="24"/>
          <w:lang w:val="lt-LT"/>
        </w:rPr>
        <w:t>Tai vidinio medienos puvinio požymis.</w:t>
      </w:r>
    </w:p>
    <w:p w14:paraId="3B3717A8" w14:textId="77777777" w:rsidR="000768A9" w:rsidRDefault="000768A9">
      <w:pPr>
        <w:spacing w:after="160" w:line="259" w:lineRule="auto"/>
        <w:rPr>
          <w:lang w:val="lt-LT"/>
        </w:rPr>
      </w:pPr>
    </w:p>
    <w:p w14:paraId="4B936A90" w14:textId="11E5B48E" w:rsidR="000768A9" w:rsidRPr="00781E68" w:rsidRDefault="000768A9" w:rsidP="000768A9">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nepatenkinama</w:t>
      </w:r>
      <w:r w:rsidRPr="00781E68">
        <w:rPr>
          <w:b/>
          <w:bCs/>
          <w:i/>
          <w:iCs/>
          <w:sz w:val="24"/>
          <w:szCs w:val="24"/>
          <w:lang w:val="lt-LT"/>
        </w:rPr>
        <w:t>.</w:t>
      </w:r>
    </w:p>
    <w:p w14:paraId="3C193780" w14:textId="3F58580F" w:rsidR="003A45DD" w:rsidRDefault="003A45DD">
      <w:pPr>
        <w:spacing w:after="160" w:line="259" w:lineRule="auto"/>
        <w:rPr>
          <w:lang w:val="lt-LT"/>
        </w:rPr>
      </w:pPr>
      <w:r>
        <w:rPr>
          <w:lang w:val="lt-LT"/>
        </w:rPr>
        <w:br w:type="page"/>
      </w:r>
    </w:p>
    <w:p w14:paraId="07D062F8" w14:textId="78C8A3D9" w:rsidR="003A45DD" w:rsidRDefault="003A45DD" w:rsidP="003A45DD">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11</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11</w:t>
      </w:r>
      <w:r>
        <w:rPr>
          <w:rFonts w:eastAsiaTheme="minorHAnsi"/>
          <w:b/>
          <w:bCs/>
          <w:color w:val="000000"/>
          <w:sz w:val="24"/>
          <w:szCs w:val="24"/>
          <w:lang w:val="lt-LT"/>
        </w:rPr>
        <w:t>,</w:t>
      </w:r>
      <w:r w:rsidR="006F29B2">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50</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0CE0F774" w14:textId="4A61B911" w:rsidR="003A45DD" w:rsidRDefault="003A45DD">
      <w:pPr>
        <w:rPr>
          <w:lang w:val="lt-LT"/>
        </w:rPr>
      </w:pPr>
      <w:r>
        <w:rPr>
          <w:noProof/>
          <w14:ligatures w14:val="standardContextual"/>
        </w:rPr>
        <w:drawing>
          <wp:inline distT="0" distB="0" distL="0" distR="0" wp14:anchorId="220592DA" wp14:editId="1C12D45F">
            <wp:extent cx="6120130" cy="3592195"/>
            <wp:effectExtent l="0" t="0" r="0" b="8255"/>
            <wp:docPr id="1363966360" name="Picture 1" descr="A diagram of different siz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66360" name="Picture 1" descr="A diagram of different sizes and colors&#10;&#10;Description automatically generated"/>
                    <pic:cNvPicPr/>
                  </pic:nvPicPr>
                  <pic:blipFill>
                    <a:blip r:embed="rId36"/>
                    <a:stretch>
                      <a:fillRect/>
                    </a:stretch>
                  </pic:blipFill>
                  <pic:spPr>
                    <a:xfrm>
                      <a:off x="0" y="0"/>
                      <a:ext cx="6120130" cy="3592195"/>
                    </a:xfrm>
                    <a:prstGeom prst="rect">
                      <a:avLst/>
                    </a:prstGeom>
                  </pic:spPr>
                </pic:pic>
              </a:graphicData>
            </a:graphic>
          </wp:inline>
        </w:drawing>
      </w:r>
    </w:p>
    <w:p w14:paraId="150C112F" w14:textId="77777777" w:rsidR="003A45DD" w:rsidRDefault="003A45DD">
      <w:pPr>
        <w:rPr>
          <w:lang w:val="lt-LT"/>
        </w:rPr>
      </w:pPr>
    </w:p>
    <w:p w14:paraId="667CE01D" w14:textId="77777777" w:rsidR="003F5C51" w:rsidRDefault="009C601F">
      <w:pPr>
        <w:spacing w:after="160" w:line="259" w:lineRule="auto"/>
        <w:rPr>
          <w:lang w:val="lt-LT"/>
        </w:rPr>
      </w:pPr>
      <w:r>
        <w:rPr>
          <w:noProof/>
          <w:sz w:val="24"/>
          <w:szCs w:val="24"/>
          <w:lang w:val="lt-LT"/>
        </w:rPr>
        <w:drawing>
          <wp:inline distT="0" distB="0" distL="0" distR="0" wp14:anchorId="38D2C0CB" wp14:editId="06ABA421">
            <wp:extent cx="1706245" cy="2781935"/>
            <wp:effectExtent l="0" t="0" r="8255" b="0"/>
            <wp:docPr id="99490454" name="Picture 21" descr="A tree with a gas stati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0454" name="Picture 21" descr="A tree with a gas station in the backgroun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6245" cy="2781935"/>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78A4C8FE" wp14:editId="5F7CD416">
            <wp:extent cx="1848485" cy="2772410"/>
            <wp:effectExtent l="0" t="0" r="0" b="8890"/>
            <wp:docPr id="803738816" name="Picture 22" descr="A tree trunk with a small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38816" name="Picture 22" descr="A tree trunk with a small hole in i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8485" cy="2772410"/>
                    </a:xfrm>
                    <a:prstGeom prst="rect">
                      <a:avLst/>
                    </a:prstGeom>
                    <a:noFill/>
                  </pic:spPr>
                </pic:pic>
              </a:graphicData>
            </a:graphic>
          </wp:inline>
        </w:drawing>
      </w:r>
    </w:p>
    <w:p w14:paraId="49DE5FC4" w14:textId="06C2F10C" w:rsidR="003F5C51" w:rsidRDefault="0011700F">
      <w:pPr>
        <w:spacing w:after="160" w:line="259" w:lineRule="auto"/>
        <w:rPr>
          <w:lang w:val="lt-LT"/>
        </w:rPr>
      </w:pPr>
      <w:r w:rsidRPr="000A4A80">
        <w:rPr>
          <w:sz w:val="24"/>
          <w:szCs w:val="24"/>
          <w:lang w:val="lt-LT"/>
        </w:rPr>
        <w:t>Medžio laja vešli, gyvybinga,</w:t>
      </w:r>
      <w:r>
        <w:rPr>
          <w:sz w:val="24"/>
          <w:szCs w:val="24"/>
          <w:lang w:val="lt-LT"/>
        </w:rPr>
        <w:t xml:space="preserve"> </w:t>
      </w:r>
      <w:r w:rsidRPr="000A4A80">
        <w:rPr>
          <w:sz w:val="24"/>
          <w:szCs w:val="24"/>
          <w:lang w:val="lt-LT"/>
        </w:rPr>
        <w:t xml:space="preserve">vertinimo metu gausiai žydi. </w:t>
      </w:r>
      <w:r>
        <w:rPr>
          <w:sz w:val="24"/>
          <w:szCs w:val="24"/>
          <w:lang w:val="lt-LT"/>
        </w:rPr>
        <w:t xml:space="preserve">Laja sudaryta iš </w:t>
      </w:r>
      <w:r w:rsidR="00F4628E">
        <w:rPr>
          <w:sz w:val="24"/>
          <w:szCs w:val="24"/>
          <w:lang w:val="lt-LT"/>
        </w:rPr>
        <w:t>trij</w:t>
      </w:r>
      <w:r>
        <w:rPr>
          <w:sz w:val="24"/>
          <w:szCs w:val="24"/>
          <w:lang w:val="lt-LT"/>
        </w:rPr>
        <w:t xml:space="preserve">ų pagrindinių šakų, išaugusių po kamieno nupjovimo 4 m aukštyje. </w:t>
      </w:r>
      <w:r w:rsidRPr="000A4A80">
        <w:rPr>
          <w:sz w:val="24"/>
          <w:szCs w:val="24"/>
          <w:lang w:val="lt-LT"/>
        </w:rPr>
        <w:t xml:space="preserve">Ant kamieno išaugantys vilkūgliai ir iš kelminės dalies išaugančios atžalos pastoviai šalinamos. Ant kamieno </w:t>
      </w:r>
      <w:r w:rsidR="0074404D">
        <w:rPr>
          <w:sz w:val="24"/>
          <w:szCs w:val="24"/>
          <w:lang w:val="lt-LT"/>
        </w:rPr>
        <w:t>priekelminėje dalyje</w:t>
      </w:r>
      <w:r w:rsidR="00F17687">
        <w:rPr>
          <w:sz w:val="24"/>
          <w:szCs w:val="24"/>
          <w:lang w:val="lt-LT"/>
        </w:rPr>
        <w:t xml:space="preserve"> </w:t>
      </w:r>
      <w:r w:rsidRPr="000A4A80">
        <w:rPr>
          <w:sz w:val="24"/>
          <w:szCs w:val="24"/>
          <w:lang w:val="lt-LT"/>
        </w:rPr>
        <w:t xml:space="preserve"> </w:t>
      </w:r>
      <w:r>
        <w:rPr>
          <w:sz w:val="24"/>
          <w:szCs w:val="24"/>
          <w:lang w:val="lt-LT"/>
        </w:rPr>
        <w:t xml:space="preserve">- </w:t>
      </w:r>
      <w:r w:rsidRPr="000A4A80">
        <w:rPr>
          <w:sz w:val="24"/>
          <w:szCs w:val="24"/>
          <w:lang w:val="lt-LT"/>
        </w:rPr>
        <w:t>žaizda</w:t>
      </w:r>
      <w:r w:rsidR="00F17687">
        <w:rPr>
          <w:sz w:val="24"/>
          <w:szCs w:val="24"/>
          <w:lang w:val="lt-LT"/>
        </w:rPr>
        <w:t xml:space="preserve"> su matoma negyva mediena</w:t>
      </w:r>
      <w:r w:rsidRPr="000A4A80">
        <w:rPr>
          <w:sz w:val="24"/>
          <w:szCs w:val="24"/>
          <w:lang w:val="lt-LT"/>
        </w:rPr>
        <w:t xml:space="preserve">. </w:t>
      </w:r>
      <w:r>
        <w:rPr>
          <w:sz w:val="24"/>
          <w:szCs w:val="24"/>
          <w:lang w:val="lt-LT"/>
        </w:rPr>
        <w:t xml:space="preserve">Čia </w:t>
      </w:r>
      <w:r w:rsidR="005F58ED">
        <w:rPr>
          <w:sz w:val="24"/>
          <w:szCs w:val="24"/>
          <w:lang w:val="lt-LT"/>
        </w:rPr>
        <w:t>gali</w:t>
      </w:r>
      <w:r>
        <w:rPr>
          <w:sz w:val="24"/>
          <w:szCs w:val="24"/>
          <w:lang w:val="lt-LT"/>
        </w:rPr>
        <w:t xml:space="preserve"> </w:t>
      </w:r>
      <w:r w:rsidR="005F58ED">
        <w:rPr>
          <w:sz w:val="24"/>
          <w:szCs w:val="24"/>
          <w:lang w:val="lt-LT"/>
        </w:rPr>
        <w:t xml:space="preserve">pradėti </w:t>
      </w:r>
      <w:r>
        <w:rPr>
          <w:sz w:val="24"/>
          <w:szCs w:val="24"/>
          <w:lang w:val="lt-LT"/>
        </w:rPr>
        <w:t>vyst</w:t>
      </w:r>
      <w:r w:rsidR="005F58ED">
        <w:rPr>
          <w:sz w:val="24"/>
          <w:szCs w:val="24"/>
          <w:lang w:val="lt-LT"/>
        </w:rPr>
        <w:t>ytis</w:t>
      </w:r>
      <w:r>
        <w:rPr>
          <w:sz w:val="24"/>
          <w:szCs w:val="24"/>
          <w:lang w:val="lt-LT"/>
        </w:rPr>
        <w:t xml:space="preserve"> puvinys</w:t>
      </w:r>
      <w:r w:rsidRPr="000A4A80">
        <w:rPr>
          <w:sz w:val="24"/>
          <w:szCs w:val="24"/>
          <w:lang w:val="lt-LT"/>
        </w:rPr>
        <w:t xml:space="preserve">. Akustinio tomografo nuotraukoje </w:t>
      </w:r>
      <w:r w:rsidR="005F58ED">
        <w:rPr>
          <w:sz w:val="24"/>
          <w:szCs w:val="24"/>
          <w:lang w:val="lt-LT"/>
        </w:rPr>
        <w:t>prieke</w:t>
      </w:r>
      <w:r w:rsidR="007D65ED">
        <w:rPr>
          <w:sz w:val="24"/>
          <w:szCs w:val="24"/>
          <w:lang w:val="lt-LT"/>
        </w:rPr>
        <w:t xml:space="preserve">lminėje </w:t>
      </w:r>
      <w:r>
        <w:rPr>
          <w:sz w:val="24"/>
          <w:szCs w:val="24"/>
          <w:lang w:val="lt-LT"/>
        </w:rPr>
        <w:t>kamieno daly</w:t>
      </w:r>
      <w:r w:rsidR="007D65ED">
        <w:rPr>
          <w:sz w:val="24"/>
          <w:szCs w:val="24"/>
          <w:lang w:val="lt-LT"/>
        </w:rPr>
        <w:t>j</w:t>
      </w:r>
      <w:r>
        <w:rPr>
          <w:sz w:val="24"/>
          <w:szCs w:val="24"/>
          <w:lang w:val="lt-LT"/>
        </w:rPr>
        <w:t>e</w:t>
      </w:r>
      <w:r w:rsidRPr="000A4A80">
        <w:rPr>
          <w:sz w:val="24"/>
          <w:szCs w:val="24"/>
          <w:lang w:val="lt-LT"/>
        </w:rPr>
        <w:t xml:space="preserve"> matomi nežymūs medienos tankio pakitimai.</w:t>
      </w:r>
      <w:r>
        <w:rPr>
          <w:sz w:val="24"/>
          <w:szCs w:val="24"/>
          <w:lang w:val="lt-LT"/>
        </w:rPr>
        <w:t xml:space="preserve"> Tai galimai prasidedančio vidinio medienos puvinio požymis.</w:t>
      </w:r>
      <w:r w:rsidR="00D44B00">
        <w:rPr>
          <w:sz w:val="24"/>
          <w:szCs w:val="24"/>
          <w:lang w:val="lt-LT"/>
        </w:rPr>
        <w:t xml:space="preserve"> Viršutinė kamieno dali</w:t>
      </w:r>
      <w:r w:rsidR="002C36C4">
        <w:rPr>
          <w:sz w:val="24"/>
          <w:szCs w:val="24"/>
          <w:lang w:val="lt-LT"/>
        </w:rPr>
        <w:t>e</w:t>
      </w:r>
      <w:r w:rsidR="00D44B00">
        <w:rPr>
          <w:sz w:val="24"/>
          <w:szCs w:val="24"/>
          <w:lang w:val="lt-LT"/>
        </w:rPr>
        <w:t xml:space="preserve">s </w:t>
      </w:r>
      <w:r w:rsidR="002C36C4">
        <w:rPr>
          <w:sz w:val="24"/>
          <w:szCs w:val="24"/>
          <w:lang w:val="lt-LT"/>
        </w:rPr>
        <w:t>mediena be pakitimų.</w:t>
      </w:r>
    </w:p>
    <w:p w14:paraId="71EE3365" w14:textId="77777777" w:rsidR="007D65ED" w:rsidRDefault="007D65ED" w:rsidP="003F5C51">
      <w:pPr>
        <w:spacing w:after="160" w:line="259" w:lineRule="auto"/>
        <w:rPr>
          <w:b/>
          <w:bCs/>
          <w:sz w:val="24"/>
          <w:szCs w:val="24"/>
          <w:lang w:val="lt-LT"/>
        </w:rPr>
      </w:pPr>
    </w:p>
    <w:p w14:paraId="730CCC39" w14:textId="1C4082FF" w:rsidR="003F5C51" w:rsidRPr="00781E68" w:rsidRDefault="003F5C51" w:rsidP="003F5C51">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7D4354FF" w14:textId="5FAEA435" w:rsidR="003A45DD" w:rsidRDefault="003A45DD">
      <w:pPr>
        <w:spacing w:after="160" w:line="259" w:lineRule="auto"/>
        <w:rPr>
          <w:lang w:val="lt-LT"/>
        </w:rPr>
      </w:pPr>
      <w:r>
        <w:rPr>
          <w:lang w:val="lt-LT"/>
        </w:rPr>
        <w:br w:type="page"/>
      </w:r>
    </w:p>
    <w:p w14:paraId="236AE583" w14:textId="52E3A88E" w:rsidR="003A45DD" w:rsidRDefault="003A45DD" w:rsidP="003A45DD">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12</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11</w:t>
      </w:r>
      <w:r>
        <w:rPr>
          <w:rFonts w:eastAsiaTheme="minorHAnsi"/>
          <w:b/>
          <w:bCs/>
          <w:color w:val="000000"/>
          <w:sz w:val="24"/>
          <w:szCs w:val="24"/>
          <w:lang w:val="lt-LT"/>
        </w:rPr>
        <w:t>,</w:t>
      </w:r>
      <w:r w:rsidR="006F29B2">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4</w:t>
      </w:r>
      <w:r>
        <w:rPr>
          <w:rFonts w:eastAsiaTheme="minorHAnsi"/>
          <w:b/>
          <w:bCs/>
          <w:color w:val="000000"/>
          <w:sz w:val="24"/>
          <w:szCs w:val="24"/>
          <w:lang w:val="lt-LT"/>
        </w:rPr>
        <w:t>5,0</w:t>
      </w:r>
      <w:r w:rsidRPr="00992EAE">
        <w:rPr>
          <w:rFonts w:eastAsiaTheme="minorHAnsi"/>
          <w:b/>
          <w:bCs/>
          <w:color w:val="000000"/>
          <w:sz w:val="24"/>
          <w:szCs w:val="24"/>
          <w:lang w:val="lt-LT"/>
        </w:rPr>
        <w:t xml:space="preserve"> cm</w:t>
      </w:r>
    </w:p>
    <w:p w14:paraId="4F2E7890" w14:textId="330F7FE8" w:rsidR="003A45DD" w:rsidRDefault="003A45DD">
      <w:pPr>
        <w:rPr>
          <w:lang w:val="lt-LT"/>
        </w:rPr>
      </w:pPr>
      <w:r>
        <w:rPr>
          <w:noProof/>
          <w14:ligatures w14:val="standardContextual"/>
        </w:rPr>
        <w:drawing>
          <wp:inline distT="0" distB="0" distL="0" distR="0" wp14:anchorId="74AAAF96" wp14:editId="4A75921E">
            <wp:extent cx="6120130" cy="3592195"/>
            <wp:effectExtent l="0" t="0" r="0" b="8255"/>
            <wp:docPr id="287906685" name="Picture 1" descr="A diagram of 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06685" name="Picture 1" descr="A diagram of a diagram of a circle&#10;&#10;Description automatically generated"/>
                    <pic:cNvPicPr/>
                  </pic:nvPicPr>
                  <pic:blipFill>
                    <a:blip r:embed="rId39"/>
                    <a:stretch>
                      <a:fillRect/>
                    </a:stretch>
                  </pic:blipFill>
                  <pic:spPr>
                    <a:xfrm>
                      <a:off x="0" y="0"/>
                      <a:ext cx="6120130" cy="3592195"/>
                    </a:xfrm>
                    <a:prstGeom prst="rect">
                      <a:avLst/>
                    </a:prstGeom>
                  </pic:spPr>
                </pic:pic>
              </a:graphicData>
            </a:graphic>
          </wp:inline>
        </w:drawing>
      </w:r>
    </w:p>
    <w:p w14:paraId="326977CF" w14:textId="77777777" w:rsidR="003A45DD" w:rsidRDefault="003A45DD">
      <w:pPr>
        <w:rPr>
          <w:lang w:val="lt-LT"/>
        </w:rPr>
      </w:pPr>
    </w:p>
    <w:p w14:paraId="51CFEB5A" w14:textId="77777777" w:rsidR="003F5C51" w:rsidRDefault="009C601F">
      <w:pPr>
        <w:spacing w:after="160" w:line="259" w:lineRule="auto"/>
        <w:rPr>
          <w:lang w:val="lt-LT"/>
        </w:rPr>
      </w:pPr>
      <w:r>
        <w:rPr>
          <w:noProof/>
          <w:sz w:val="24"/>
          <w:szCs w:val="24"/>
          <w:lang w:val="lt-LT"/>
        </w:rPr>
        <w:drawing>
          <wp:inline distT="0" distB="0" distL="0" distR="0" wp14:anchorId="5B193E26" wp14:editId="751EEABD">
            <wp:extent cx="1828800" cy="3117215"/>
            <wp:effectExtent l="0" t="0" r="0" b="6985"/>
            <wp:docPr id="1245532294" name="Picture 23" descr="A tree with a gas stati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32294" name="Picture 23" descr="A tree with a gas station in the backgroun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3117215"/>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2033ADFA" wp14:editId="507A6D68">
            <wp:extent cx="2023745" cy="3124200"/>
            <wp:effectExtent l="0" t="0" r="0" b="0"/>
            <wp:docPr id="887489923" name="Picture 24" descr="A tree trunk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89923" name="Picture 24" descr="A tree trunk with green leave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3745" cy="3124200"/>
                    </a:xfrm>
                    <a:prstGeom prst="rect">
                      <a:avLst/>
                    </a:prstGeom>
                    <a:noFill/>
                  </pic:spPr>
                </pic:pic>
              </a:graphicData>
            </a:graphic>
          </wp:inline>
        </w:drawing>
      </w:r>
    </w:p>
    <w:p w14:paraId="4F03789B" w14:textId="4D531DF1" w:rsidR="000D5C6D" w:rsidRDefault="000D5C6D" w:rsidP="000D5C6D">
      <w:pPr>
        <w:spacing w:after="160" w:line="259" w:lineRule="auto"/>
        <w:rPr>
          <w:lang w:val="lt-LT"/>
        </w:rPr>
      </w:pPr>
      <w:r w:rsidRPr="000A4A80">
        <w:rPr>
          <w:sz w:val="24"/>
          <w:szCs w:val="24"/>
          <w:lang w:val="lt-LT"/>
        </w:rPr>
        <w:t>Medžio laja vešli, gyvybinga,</w:t>
      </w:r>
      <w:r>
        <w:rPr>
          <w:sz w:val="24"/>
          <w:szCs w:val="24"/>
          <w:lang w:val="lt-LT"/>
        </w:rPr>
        <w:t xml:space="preserve"> iš </w:t>
      </w:r>
      <w:r w:rsidR="0084573A">
        <w:rPr>
          <w:sz w:val="24"/>
          <w:szCs w:val="24"/>
          <w:lang w:val="lt-LT"/>
        </w:rPr>
        <w:t>keleto</w:t>
      </w:r>
      <w:r>
        <w:rPr>
          <w:sz w:val="24"/>
          <w:szCs w:val="24"/>
          <w:lang w:val="lt-LT"/>
        </w:rPr>
        <w:t xml:space="preserve"> pagrindinių šakų, išaugusių po kamieno nupjovimo 4 m aukštyje. </w:t>
      </w:r>
      <w:r w:rsidRPr="000A4A80">
        <w:rPr>
          <w:sz w:val="24"/>
          <w:szCs w:val="24"/>
          <w:lang w:val="lt-LT"/>
        </w:rPr>
        <w:t xml:space="preserve">Ant kamieno išaugantys vilkūgliai ir iš kelminės dalies išaugančios atžalos pastoviai šalinamos. Ant kamieno </w:t>
      </w:r>
      <w:r>
        <w:rPr>
          <w:sz w:val="24"/>
          <w:szCs w:val="24"/>
          <w:lang w:val="lt-LT"/>
        </w:rPr>
        <w:t xml:space="preserve">priekelminėje dalyje </w:t>
      </w:r>
      <w:r w:rsidRPr="000A4A80">
        <w:rPr>
          <w:sz w:val="24"/>
          <w:szCs w:val="24"/>
          <w:lang w:val="lt-LT"/>
        </w:rPr>
        <w:t xml:space="preserve"> </w:t>
      </w:r>
      <w:r>
        <w:rPr>
          <w:sz w:val="24"/>
          <w:szCs w:val="24"/>
          <w:lang w:val="lt-LT"/>
        </w:rPr>
        <w:t xml:space="preserve">- </w:t>
      </w:r>
      <w:r w:rsidRPr="000A4A80">
        <w:rPr>
          <w:sz w:val="24"/>
          <w:szCs w:val="24"/>
          <w:lang w:val="lt-LT"/>
        </w:rPr>
        <w:t>žaizda</w:t>
      </w:r>
      <w:r>
        <w:rPr>
          <w:sz w:val="24"/>
          <w:szCs w:val="24"/>
          <w:lang w:val="lt-LT"/>
        </w:rPr>
        <w:t xml:space="preserve"> su matoma negyva mediena</w:t>
      </w:r>
      <w:r w:rsidRPr="000A4A80">
        <w:rPr>
          <w:sz w:val="24"/>
          <w:szCs w:val="24"/>
          <w:lang w:val="lt-LT"/>
        </w:rPr>
        <w:t xml:space="preserve">. </w:t>
      </w:r>
      <w:r>
        <w:rPr>
          <w:sz w:val="24"/>
          <w:szCs w:val="24"/>
          <w:lang w:val="lt-LT"/>
        </w:rPr>
        <w:t>Čia gali pradėti vystytis puvinys</w:t>
      </w:r>
      <w:r w:rsidRPr="000A4A80">
        <w:rPr>
          <w:sz w:val="24"/>
          <w:szCs w:val="24"/>
          <w:lang w:val="lt-LT"/>
        </w:rPr>
        <w:t xml:space="preserve">. Akustinio tomografo nuotraukoje </w:t>
      </w:r>
      <w:r w:rsidR="00FA3B48">
        <w:rPr>
          <w:sz w:val="24"/>
          <w:szCs w:val="24"/>
          <w:lang w:val="lt-LT"/>
        </w:rPr>
        <w:t>per visą k</w:t>
      </w:r>
      <w:r>
        <w:rPr>
          <w:sz w:val="24"/>
          <w:szCs w:val="24"/>
          <w:lang w:val="lt-LT"/>
        </w:rPr>
        <w:t>amien</w:t>
      </w:r>
      <w:r w:rsidR="00FA3B48">
        <w:rPr>
          <w:sz w:val="24"/>
          <w:szCs w:val="24"/>
          <w:lang w:val="lt-LT"/>
        </w:rPr>
        <w:t>ą</w:t>
      </w:r>
      <w:r>
        <w:rPr>
          <w:sz w:val="24"/>
          <w:szCs w:val="24"/>
          <w:lang w:val="lt-LT"/>
        </w:rPr>
        <w:t xml:space="preserve"> </w:t>
      </w:r>
      <w:r w:rsidR="004B53D7">
        <w:rPr>
          <w:sz w:val="24"/>
          <w:szCs w:val="24"/>
          <w:lang w:val="lt-LT"/>
        </w:rPr>
        <w:t xml:space="preserve">centrinėje </w:t>
      </w:r>
      <w:r>
        <w:rPr>
          <w:sz w:val="24"/>
          <w:szCs w:val="24"/>
          <w:lang w:val="lt-LT"/>
        </w:rPr>
        <w:t>dalyje</w:t>
      </w:r>
      <w:r w:rsidRPr="000A4A80">
        <w:rPr>
          <w:sz w:val="24"/>
          <w:szCs w:val="24"/>
          <w:lang w:val="lt-LT"/>
        </w:rPr>
        <w:t xml:space="preserve"> matomi </w:t>
      </w:r>
      <w:r w:rsidR="004B53D7">
        <w:rPr>
          <w:sz w:val="24"/>
          <w:szCs w:val="24"/>
          <w:lang w:val="lt-LT"/>
        </w:rPr>
        <w:t xml:space="preserve">gana </w:t>
      </w:r>
      <w:r w:rsidRPr="000A4A80">
        <w:rPr>
          <w:sz w:val="24"/>
          <w:szCs w:val="24"/>
          <w:lang w:val="lt-LT"/>
        </w:rPr>
        <w:t>žymūs medienos tankio pakitimai.</w:t>
      </w:r>
      <w:r>
        <w:rPr>
          <w:sz w:val="24"/>
          <w:szCs w:val="24"/>
          <w:lang w:val="lt-LT"/>
        </w:rPr>
        <w:t xml:space="preserve"> Tai galimai prasidedančio vidinio medienos puvinio požymis. </w:t>
      </w:r>
    </w:p>
    <w:p w14:paraId="71993362" w14:textId="77777777" w:rsidR="003F5C51" w:rsidRDefault="003F5C51">
      <w:pPr>
        <w:spacing w:after="160" w:line="259" w:lineRule="auto"/>
        <w:rPr>
          <w:lang w:val="lt-LT"/>
        </w:rPr>
      </w:pPr>
    </w:p>
    <w:p w14:paraId="1D55256C" w14:textId="77777777" w:rsidR="003F5C51" w:rsidRPr="00781E68" w:rsidRDefault="003F5C51" w:rsidP="003F5C51">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389F1959" w14:textId="3084CC2A" w:rsidR="003A45DD" w:rsidRDefault="003A45DD">
      <w:pPr>
        <w:spacing w:after="160" w:line="259" w:lineRule="auto"/>
        <w:rPr>
          <w:lang w:val="lt-LT"/>
        </w:rPr>
      </w:pPr>
      <w:r>
        <w:rPr>
          <w:lang w:val="lt-LT"/>
        </w:rPr>
        <w:br w:type="page"/>
      </w:r>
    </w:p>
    <w:p w14:paraId="04237F1F" w14:textId="2C64F6F5" w:rsidR="003A45DD" w:rsidRDefault="003A45DD" w:rsidP="003A45DD">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13</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10</w:t>
      </w:r>
      <w:r>
        <w:rPr>
          <w:rFonts w:eastAsiaTheme="minorHAnsi"/>
          <w:b/>
          <w:bCs/>
          <w:color w:val="000000"/>
          <w:sz w:val="24"/>
          <w:szCs w:val="24"/>
          <w:lang w:val="lt-LT"/>
        </w:rPr>
        <w:t>,</w:t>
      </w:r>
      <w:r w:rsidR="006F29B2">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4</w:t>
      </w:r>
      <w:r w:rsidR="00AB375B">
        <w:rPr>
          <w:rFonts w:eastAsiaTheme="minorHAnsi"/>
          <w:b/>
          <w:bCs/>
          <w:color w:val="000000"/>
          <w:sz w:val="24"/>
          <w:szCs w:val="24"/>
          <w:lang w:val="lt-LT"/>
        </w:rPr>
        <w:t>4</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6675AD68" w14:textId="7C0B7B02" w:rsidR="003A45DD" w:rsidRDefault="003A45DD">
      <w:pPr>
        <w:rPr>
          <w:lang w:val="lt-LT"/>
        </w:rPr>
      </w:pPr>
      <w:r>
        <w:rPr>
          <w:noProof/>
          <w14:ligatures w14:val="standardContextual"/>
        </w:rPr>
        <w:drawing>
          <wp:inline distT="0" distB="0" distL="0" distR="0" wp14:anchorId="5F7AEAD8" wp14:editId="2FBCD0AF">
            <wp:extent cx="6120130" cy="3592195"/>
            <wp:effectExtent l="0" t="0" r="0" b="8255"/>
            <wp:docPr id="1191622674" name="Picture 1" descr="A diagram of different sizes an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22674" name="Picture 1" descr="A diagram of different sizes and shapes&#10;&#10;Description automatically generated"/>
                    <pic:cNvPicPr/>
                  </pic:nvPicPr>
                  <pic:blipFill>
                    <a:blip r:embed="rId42"/>
                    <a:stretch>
                      <a:fillRect/>
                    </a:stretch>
                  </pic:blipFill>
                  <pic:spPr>
                    <a:xfrm>
                      <a:off x="0" y="0"/>
                      <a:ext cx="6120130" cy="3592195"/>
                    </a:xfrm>
                    <a:prstGeom prst="rect">
                      <a:avLst/>
                    </a:prstGeom>
                  </pic:spPr>
                </pic:pic>
              </a:graphicData>
            </a:graphic>
          </wp:inline>
        </w:drawing>
      </w:r>
    </w:p>
    <w:p w14:paraId="557A107B" w14:textId="77777777" w:rsidR="003A45DD" w:rsidRDefault="003A45DD">
      <w:pPr>
        <w:rPr>
          <w:lang w:val="lt-LT"/>
        </w:rPr>
      </w:pPr>
    </w:p>
    <w:p w14:paraId="408FF879" w14:textId="77777777" w:rsidR="003F5C51" w:rsidRDefault="009C601F">
      <w:pPr>
        <w:spacing w:after="160" w:line="259" w:lineRule="auto"/>
        <w:rPr>
          <w:lang w:val="lt-LT"/>
        </w:rPr>
      </w:pPr>
      <w:r>
        <w:rPr>
          <w:noProof/>
          <w:sz w:val="24"/>
          <w:szCs w:val="24"/>
          <w:lang w:val="lt-LT"/>
        </w:rPr>
        <w:drawing>
          <wp:inline distT="0" distB="0" distL="0" distR="0" wp14:anchorId="3527D3C4" wp14:editId="457807D6">
            <wp:extent cx="1861185" cy="3115310"/>
            <wp:effectExtent l="0" t="0" r="5715" b="8890"/>
            <wp:docPr id="2015850754" name="Picture 25"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50754" name="Picture 25" descr="A tree with green leave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1185" cy="3115310"/>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73F045A4" wp14:editId="0C7AD0AB">
            <wp:extent cx="1819910" cy="3093085"/>
            <wp:effectExtent l="0" t="0" r="8890" b="0"/>
            <wp:docPr id="1868529407" name="Picture 26" descr="A tree trunk with mos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29407" name="Picture 26" descr="A tree trunk with moss growing on i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9910" cy="3093085"/>
                    </a:xfrm>
                    <a:prstGeom prst="rect">
                      <a:avLst/>
                    </a:prstGeom>
                    <a:noFill/>
                  </pic:spPr>
                </pic:pic>
              </a:graphicData>
            </a:graphic>
          </wp:inline>
        </w:drawing>
      </w:r>
    </w:p>
    <w:p w14:paraId="75AD7455" w14:textId="1F29246C" w:rsidR="004B53D7" w:rsidRDefault="004B53D7" w:rsidP="004B53D7">
      <w:pPr>
        <w:spacing w:after="160" w:line="259" w:lineRule="auto"/>
        <w:rPr>
          <w:lang w:val="lt-LT"/>
        </w:rPr>
      </w:pPr>
      <w:r w:rsidRPr="000A4A80">
        <w:rPr>
          <w:sz w:val="24"/>
          <w:szCs w:val="24"/>
          <w:lang w:val="lt-LT"/>
        </w:rPr>
        <w:t>Medžio laja vešli, gyvybinga,</w:t>
      </w:r>
      <w:r>
        <w:rPr>
          <w:sz w:val="24"/>
          <w:szCs w:val="24"/>
          <w:lang w:val="lt-LT"/>
        </w:rPr>
        <w:t xml:space="preserve"> </w:t>
      </w:r>
      <w:r w:rsidR="00C12D72">
        <w:rPr>
          <w:sz w:val="24"/>
          <w:szCs w:val="24"/>
          <w:lang w:val="lt-LT"/>
        </w:rPr>
        <w:t xml:space="preserve">sudaryta </w:t>
      </w:r>
      <w:r>
        <w:rPr>
          <w:sz w:val="24"/>
          <w:szCs w:val="24"/>
          <w:lang w:val="lt-LT"/>
        </w:rPr>
        <w:t xml:space="preserve">iš </w:t>
      </w:r>
      <w:r w:rsidR="00C12D72">
        <w:rPr>
          <w:sz w:val="24"/>
          <w:szCs w:val="24"/>
          <w:lang w:val="lt-LT"/>
        </w:rPr>
        <w:t>dviejų</w:t>
      </w:r>
      <w:r>
        <w:rPr>
          <w:sz w:val="24"/>
          <w:szCs w:val="24"/>
          <w:lang w:val="lt-LT"/>
        </w:rPr>
        <w:t xml:space="preserve"> pagrindinių šakų, išaugusių po kamieno nupjovimo 4 m aukštyje. </w:t>
      </w:r>
      <w:r w:rsidRPr="000A4A80">
        <w:rPr>
          <w:sz w:val="24"/>
          <w:szCs w:val="24"/>
          <w:lang w:val="lt-LT"/>
        </w:rPr>
        <w:t xml:space="preserve">Ant kamieno išaugantys vilkūgliai ir iš kelminės dalies išaugančios atžalos pastoviai šalinamos. Ant kamieno </w:t>
      </w:r>
      <w:r w:rsidR="00105601">
        <w:rPr>
          <w:sz w:val="24"/>
          <w:szCs w:val="24"/>
          <w:lang w:val="lt-LT"/>
        </w:rPr>
        <w:t xml:space="preserve">3 m aukštyje </w:t>
      </w:r>
      <w:r w:rsidRPr="000A4A80">
        <w:rPr>
          <w:sz w:val="24"/>
          <w:szCs w:val="24"/>
          <w:lang w:val="lt-LT"/>
        </w:rPr>
        <w:t xml:space="preserve"> </w:t>
      </w:r>
      <w:r>
        <w:rPr>
          <w:sz w:val="24"/>
          <w:szCs w:val="24"/>
          <w:lang w:val="lt-LT"/>
        </w:rPr>
        <w:t xml:space="preserve">- </w:t>
      </w:r>
      <w:r w:rsidRPr="000A4A80">
        <w:rPr>
          <w:sz w:val="24"/>
          <w:szCs w:val="24"/>
          <w:lang w:val="lt-LT"/>
        </w:rPr>
        <w:t>žaizd</w:t>
      </w:r>
      <w:r w:rsidR="00C50307">
        <w:rPr>
          <w:sz w:val="24"/>
          <w:szCs w:val="24"/>
          <w:lang w:val="lt-LT"/>
        </w:rPr>
        <w:t>os po stambių šakų nupjovimo.</w:t>
      </w:r>
      <w:r w:rsidR="007A7420">
        <w:rPr>
          <w:sz w:val="24"/>
          <w:szCs w:val="24"/>
          <w:lang w:val="lt-LT"/>
        </w:rPr>
        <w:t xml:space="preserve"> Kai kurios jau užgijusios, tačiau yra ir </w:t>
      </w:r>
      <w:r w:rsidR="00370B5A">
        <w:rPr>
          <w:sz w:val="24"/>
          <w:szCs w:val="24"/>
          <w:lang w:val="lt-LT"/>
        </w:rPr>
        <w:t xml:space="preserve">žaizdų </w:t>
      </w:r>
      <w:r w:rsidR="007A7420">
        <w:rPr>
          <w:sz w:val="24"/>
          <w:szCs w:val="24"/>
          <w:lang w:val="lt-LT"/>
        </w:rPr>
        <w:t xml:space="preserve">su </w:t>
      </w:r>
      <w:r>
        <w:rPr>
          <w:sz w:val="24"/>
          <w:szCs w:val="24"/>
          <w:lang w:val="lt-LT"/>
        </w:rPr>
        <w:t>matoma negyva mediena</w:t>
      </w:r>
      <w:r w:rsidR="00370B5A">
        <w:rPr>
          <w:sz w:val="24"/>
          <w:szCs w:val="24"/>
          <w:lang w:val="lt-LT"/>
        </w:rPr>
        <w:t xml:space="preserve"> ar puviniu</w:t>
      </w:r>
      <w:r w:rsidRPr="000A4A80">
        <w:rPr>
          <w:sz w:val="24"/>
          <w:szCs w:val="24"/>
          <w:lang w:val="lt-LT"/>
        </w:rPr>
        <w:t xml:space="preserve">. Akustinio tomografo nuotraukoje </w:t>
      </w:r>
      <w:r>
        <w:rPr>
          <w:sz w:val="24"/>
          <w:szCs w:val="24"/>
          <w:lang w:val="lt-LT"/>
        </w:rPr>
        <w:t>per visą kamieną centrinėje dalyje</w:t>
      </w:r>
      <w:r w:rsidRPr="000A4A80">
        <w:rPr>
          <w:sz w:val="24"/>
          <w:szCs w:val="24"/>
          <w:lang w:val="lt-LT"/>
        </w:rPr>
        <w:t xml:space="preserve"> matomi </w:t>
      </w:r>
      <w:r>
        <w:rPr>
          <w:sz w:val="24"/>
          <w:szCs w:val="24"/>
          <w:lang w:val="lt-LT"/>
        </w:rPr>
        <w:t xml:space="preserve">gana </w:t>
      </w:r>
      <w:r w:rsidRPr="000A4A80">
        <w:rPr>
          <w:sz w:val="24"/>
          <w:szCs w:val="24"/>
          <w:lang w:val="lt-LT"/>
        </w:rPr>
        <w:t>žymūs medienos tankio pakitimai</w:t>
      </w:r>
      <w:r w:rsidR="00641880">
        <w:rPr>
          <w:sz w:val="24"/>
          <w:szCs w:val="24"/>
          <w:lang w:val="lt-LT"/>
        </w:rPr>
        <w:t>, intensyvėjantys kylant kamienu aukštyn</w:t>
      </w:r>
      <w:r w:rsidRPr="000A4A80">
        <w:rPr>
          <w:sz w:val="24"/>
          <w:szCs w:val="24"/>
          <w:lang w:val="lt-LT"/>
        </w:rPr>
        <w:t>.</w:t>
      </w:r>
      <w:r>
        <w:rPr>
          <w:sz w:val="24"/>
          <w:szCs w:val="24"/>
          <w:lang w:val="lt-LT"/>
        </w:rPr>
        <w:t xml:space="preserve"> Tai galimai prasidedančio vidinio medienos puvinio požymis. </w:t>
      </w:r>
    </w:p>
    <w:p w14:paraId="244AE183" w14:textId="77777777" w:rsidR="003F5C51" w:rsidRPr="00781E68" w:rsidRDefault="003F5C51" w:rsidP="003F5C51">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4719443A" w14:textId="6E3C1179" w:rsidR="003A45DD" w:rsidRDefault="003A45DD">
      <w:pPr>
        <w:spacing w:after="160" w:line="259" w:lineRule="auto"/>
        <w:rPr>
          <w:lang w:val="lt-LT"/>
        </w:rPr>
      </w:pPr>
      <w:r>
        <w:rPr>
          <w:lang w:val="lt-LT"/>
        </w:rPr>
        <w:br w:type="page"/>
      </w:r>
    </w:p>
    <w:p w14:paraId="7EBEEC87" w14:textId="5C6FC087" w:rsidR="003A45DD" w:rsidRDefault="003A45DD" w:rsidP="003A45DD">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14</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11</w:t>
      </w:r>
      <w:r>
        <w:rPr>
          <w:rFonts w:eastAsiaTheme="minorHAnsi"/>
          <w:b/>
          <w:bCs/>
          <w:color w:val="000000"/>
          <w:sz w:val="24"/>
          <w:szCs w:val="24"/>
          <w:lang w:val="lt-LT"/>
        </w:rPr>
        <w:t>,</w:t>
      </w:r>
      <w:r w:rsidR="006F29B2">
        <w:rPr>
          <w:rFonts w:eastAsiaTheme="minorHAnsi"/>
          <w:b/>
          <w:bCs/>
          <w:color w:val="000000"/>
          <w:sz w:val="24"/>
          <w:szCs w:val="24"/>
          <w:lang w:val="lt-LT"/>
        </w:rPr>
        <w:t>4</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AB375B">
        <w:rPr>
          <w:rFonts w:eastAsiaTheme="minorHAnsi"/>
          <w:b/>
          <w:bCs/>
          <w:color w:val="000000"/>
          <w:sz w:val="24"/>
          <w:szCs w:val="24"/>
          <w:lang w:val="lt-LT"/>
        </w:rPr>
        <w:t>38</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5C32AF2D" w14:textId="6AA350DC" w:rsidR="003A45DD" w:rsidRDefault="003A45DD">
      <w:pPr>
        <w:rPr>
          <w:lang w:val="lt-LT"/>
        </w:rPr>
      </w:pPr>
      <w:r>
        <w:rPr>
          <w:noProof/>
          <w14:ligatures w14:val="standardContextual"/>
        </w:rPr>
        <w:drawing>
          <wp:inline distT="0" distB="0" distL="0" distR="0" wp14:anchorId="1661E762" wp14:editId="71B49616">
            <wp:extent cx="6120130" cy="3592195"/>
            <wp:effectExtent l="0" t="0" r="0" b="8255"/>
            <wp:docPr id="924863248" name="Picture 1" descr="A diagram of a circle with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63248" name="Picture 1" descr="A diagram of a circle with measurements&#10;&#10;Description automatically generated"/>
                    <pic:cNvPicPr/>
                  </pic:nvPicPr>
                  <pic:blipFill>
                    <a:blip r:embed="rId45"/>
                    <a:stretch>
                      <a:fillRect/>
                    </a:stretch>
                  </pic:blipFill>
                  <pic:spPr>
                    <a:xfrm>
                      <a:off x="0" y="0"/>
                      <a:ext cx="6120130" cy="3592195"/>
                    </a:xfrm>
                    <a:prstGeom prst="rect">
                      <a:avLst/>
                    </a:prstGeom>
                  </pic:spPr>
                </pic:pic>
              </a:graphicData>
            </a:graphic>
          </wp:inline>
        </w:drawing>
      </w:r>
    </w:p>
    <w:p w14:paraId="5FC6E6CA" w14:textId="77777777" w:rsidR="003A45DD" w:rsidRDefault="003A45DD">
      <w:pPr>
        <w:rPr>
          <w:lang w:val="lt-LT"/>
        </w:rPr>
      </w:pPr>
    </w:p>
    <w:p w14:paraId="09164EF9" w14:textId="77777777" w:rsidR="003F5C51" w:rsidRDefault="009C601F">
      <w:pPr>
        <w:spacing w:after="160" w:line="259" w:lineRule="auto"/>
        <w:rPr>
          <w:lang w:val="lt-LT"/>
        </w:rPr>
      </w:pPr>
      <w:r>
        <w:rPr>
          <w:noProof/>
          <w:sz w:val="24"/>
          <w:szCs w:val="24"/>
          <w:lang w:val="lt-LT"/>
        </w:rPr>
        <w:drawing>
          <wp:inline distT="0" distB="0" distL="0" distR="0" wp14:anchorId="05ECF990" wp14:editId="3198BA3B">
            <wp:extent cx="1867535" cy="3303270"/>
            <wp:effectExtent l="0" t="0" r="0" b="0"/>
            <wp:docPr id="1494809024" name="Picture 27" descr="A group of trees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09024" name="Picture 27" descr="A group of trees with green leave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7535" cy="3303270"/>
                    </a:xfrm>
                    <a:prstGeom prst="rect">
                      <a:avLst/>
                    </a:prstGeom>
                    <a:noFill/>
                  </pic:spPr>
                </pic:pic>
              </a:graphicData>
            </a:graphic>
          </wp:inline>
        </w:drawing>
      </w:r>
    </w:p>
    <w:p w14:paraId="65AD5294" w14:textId="77777777" w:rsidR="00367BE8" w:rsidRDefault="00367BE8" w:rsidP="00367BE8">
      <w:pPr>
        <w:spacing w:after="160" w:line="259" w:lineRule="auto"/>
        <w:rPr>
          <w:rFonts w:eastAsiaTheme="minorHAnsi"/>
          <w:b/>
          <w:bCs/>
          <w:color w:val="000000"/>
          <w:sz w:val="24"/>
          <w:szCs w:val="24"/>
          <w:lang w:val="lt-LT"/>
        </w:rPr>
      </w:pPr>
      <w:r w:rsidRPr="000A4A80">
        <w:rPr>
          <w:sz w:val="24"/>
          <w:szCs w:val="24"/>
          <w:lang w:val="lt-LT"/>
        </w:rPr>
        <w:t>Medžio laja vešli, gyvybinga,</w:t>
      </w:r>
      <w:r>
        <w:rPr>
          <w:sz w:val="24"/>
          <w:szCs w:val="24"/>
          <w:lang w:val="lt-LT"/>
        </w:rPr>
        <w:t xml:space="preserve"> </w:t>
      </w:r>
      <w:r w:rsidRPr="000A4A80">
        <w:rPr>
          <w:sz w:val="24"/>
          <w:szCs w:val="24"/>
          <w:lang w:val="lt-LT"/>
        </w:rPr>
        <w:t xml:space="preserve">vertinimo metu gausiai žydi. </w:t>
      </w:r>
      <w:r>
        <w:rPr>
          <w:sz w:val="24"/>
          <w:szCs w:val="24"/>
          <w:lang w:val="lt-LT"/>
        </w:rPr>
        <w:t xml:space="preserve">Laja sudaryta iš trijų pagrindinių šakų, išaugusių po kamieno nupjovimo 4 m aukštyje. </w:t>
      </w:r>
      <w:r w:rsidRPr="000A4A80">
        <w:rPr>
          <w:sz w:val="24"/>
          <w:szCs w:val="24"/>
          <w:lang w:val="lt-LT"/>
        </w:rPr>
        <w:t>Ant kamieno išaugantys vilkūgliai ir iš kelminės dalies išaugančios atžalos pastoviai šalinamos.</w:t>
      </w:r>
      <w:r>
        <w:rPr>
          <w:sz w:val="24"/>
          <w:szCs w:val="24"/>
          <w:lang w:val="lt-LT"/>
        </w:rPr>
        <w:t xml:space="preserve"> Šakų nupjovimo vietose atsiradusios žaizdos užgijusios arba užgyjančios (fotonuotrauka).</w:t>
      </w:r>
    </w:p>
    <w:p w14:paraId="327A136E" w14:textId="77777777" w:rsidR="003F5C51" w:rsidRDefault="003F5C51">
      <w:pPr>
        <w:spacing w:after="160" w:line="259" w:lineRule="auto"/>
        <w:rPr>
          <w:lang w:val="lt-LT"/>
        </w:rPr>
      </w:pPr>
    </w:p>
    <w:p w14:paraId="72209FAF" w14:textId="16DCD812" w:rsidR="005E04BA" w:rsidRPr="00781E68" w:rsidRDefault="005E04BA" w:rsidP="005E04BA">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p>
    <w:p w14:paraId="04ED99E9" w14:textId="37E049C0" w:rsidR="003A45DD" w:rsidRDefault="003A45DD">
      <w:pPr>
        <w:spacing w:after="160" w:line="259" w:lineRule="auto"/>
        <w:rPr>
          <w:lang w:val="lt-LT"/>
        </w:rPr>
      </w:pPr>
      <w:r>
        <w:rPr>
          <w:lang w:val="lt-LT"/>
        </w:rPr>
        <w:br w:type="page"/>
      </w:r>
    </w:p>
    <w:p w14:paraId="701CB4A5" w14:textId="3C548033" w:rsidR="003A45DD" w:rsidRDefault="003A45DD" w:rsidP="003A45DD">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15</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14</w:t>
      </w:r>
      <w:r>
        <w:rPr>
          <w:rFonts w:eastAsiaTheme="minorHAnsi"/>
          <w:b/>
          <w:bCs/>
          <w:color w:val="000000"/>
          <w:sz w:val="24"/>
          <w:szCs w:val="24"/>
          <w:lang w:val="lt-LT"/>
        </w:rPr>
        <w:t>,</w:t>
      </w:r>
      <w:r w:rsidR="006F29B2">
        <w:rPr>
          <w:rFonts w:eastAsiaTheme="minorHAnsi"/>
          <w:b/>
          <w:bCs/>
          <w:color w:val="000000"/>
          <w:sz w:val="24"/>
          <w:szCs w:val="24"/>
          <w:lang w:val="lt-LT"/>
        </w:rPr>
        <w:t>2</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AB375B">
        <w:rPr>
          <w:rFonts w:eastAsiaTheme="minorHAnsi"/>
          <w:b/>
          <w:bCs/>
          <w:color w:val="000000"/>
          <w:sz w:val="24"/>
          <w:szCs w:val="24"/>
          <w:lang w:val="lt-LT"/>
        </w:rPr>
        <w:t>50</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7AE40E7C" w14:textId="58BC4BCA" w:rsidR="003A45DD" w:rsidRDefault="003A45DD">
      <w:pPr>
        <w:rPr>
          <w:lang w:val="lt-LT"/>
        </w:rPr>
      </w:pPr>
      <w:r>
        <w:rPr>
          <w:noProof/>
          <w14:ligatures w14:val="standardContextual"/>
        </w:rPr>
        <w:drawing>
          <wp:inline distT="0" distB="0" distL="0" distR="0" wp14:anchorId="4AB47899" wp14:editId="4D806D60">
            <wp:extent cx="6120130" cy="3592195"/>
            <wp:effectExtent l="0" t="0" r="0" b="8255"/>
            <wp:docPr id="1959486248" name="Picture 1" descr="A diagram of 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86248" name="Picture 1" descr="A diagram of a diagram of a circle&#10;&#10;Description automatically generated"/>
                    <pic:cNvPicPr/>
                  </pic:nvPicPr>
                  <pic:blipFill>
                    <a:blip r:embed="rId47"/>
                    <a:stretch>
                      <a:fillRect/>
                    </a:stretch>
                  </pic:blipFill>
                  <pic:spPr>
                    <a:xfrm>
                      <a:off x="0" y="0"/>
                      <a:ext cx="6120130" cy="3592195"/>
                    </a:xfrm>
                    <a:prstGeom prst="rect">
                      <a:avLst/>
                    </a:prstGeom>
                  </pic:spPr>
                </pic:pic>
              </a:graphicData>
            </a:graphic>
          </wp:inline>
        </w:drawing>
      </w:r>
    </w:p>
    <w:p w14:paraId="7FA7B818" w14:textId="77777777" w:rsidR="003A45DD" w:rsidRDefault="003A45DD">
      <w:pPr>
        <w:rPr>
          <w:lang w:val="lt-LT"/>
        </w:rPr>
      </w:pPr>
    </w:p>
    <w:p w14:paraId="639523DC" w14:textId="77777777" w:rsidR="005E04BA" w:rsidRDefault="009C601F">
      <w:pPr>
        <w:spacing w:after="160" w:line="259" w:lineRule="auto"/>
        <w:rPr>
          <w:lang w:val="lt-LT"/>
        </w:rPr>
      </w:pPr>
      <w:r>
        <w:rPr>
          <w:noProof/>
          <w:sz w:val="24"/>
          <w:szCs w:val="24"/>
          <w:lang w:val="lt-LT"/>
        </w:rPr>
        <w:drawing>
          <wp:inline distT="0" distB="0" distL="0" distR="0" wp14:anchorId="33B2C513" wp14:editId="082C9DA4">
            <wp:extent cx="2066925" cy="3159760"/>
            <wp:effectExtent l="0" t="0" r="9525" b="2540"/>
            <wp:docPr id="716883315" name="Picture 28" descr="A tree with many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83315" name="Picture 28" descr="A tree with many leave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6925" cy="3159760"/>
                    </a:xfrm>
                    <a:prstGeom prst="rect">
                      <a:avLst/>
                    </a:prstGeom>
                    <a:noFill/>
                  </pic:spPr>
                </pic:pic>
              </a:graphicData>
            </a:graphic>
          </wp:inline>
        </w:drawing>
      </w:r>
    </w:p>
    <w:p w14:paraId="320358A6" w14:textId="2F8384D7" w:rsidR="005E04BA" w:rsidRDefault="00F31079">
      <w:pPr>
        <w:spacing w:after="160" w:line="259" w:lineRule="auto"/>
        <w:rPr>
          <w:lang w:val="lt-LT"/>
        </w:rPr>
      </w:pPr>
      <w:r w:rsidRPr="000A4A80">
        <w:rPr>
          <w:sz w:val="24"/>
          <w:szCs w:val="24"/>
          <w:lang w:val="lt-LT"/>
        </w:rPr>
        <w:t>Medžio laja vešli, gyvybinga,</w:t>
      </w:r>
      <w:r>
        <w:rPr>
          <w:sz w:val="24"/>
          <w:szCs w:val="24"/>
          <w:lang w:val="lt-LT"/>
        </w:rPr>
        <w:t xml:space="preserve"> iš keleto pagrindinių šakų, išaugusių po kamieno nupjovimo </w:t>
      </w:r>
      <w:r>
        <w:rPr>
          <w:sz w:val="24"/>
          <w:szCs w:val="24"/>
          <w:lang w:val="lt-LT"/>
        </w:rPr>
        <w:t>3</w:t>
      </w:r>
      <w:r>
        <w:rPr>
          <w:sz w:val="24"/>
          <w:szCs w:val="24"/>
          <w:lang w:val="lt-LT"/>
        </w:rPr>
        <w:t xml:space="preserve"> m aukštyje. </w:t>
      </w:r>
      <w:r w:rsidRPr="000A4A80">
        <w:rPr>
          <w:sz w:val="24"/>
          <w:szCs w:val="24"/>
          <w:lang w:val="lt-LT"/>
        </w:rPr>
        <w:t xml:space="preserve">Ant kamieno išaugantys vilkūgliai ir iš kelminės dalies išaugančios atžalos pastoviai šalinamos. Akustinio tomografo nuotraukoje </w:t>
      </w:r>
      <w:r>
        <w:rPr>
          <w:sz w:val="24"/>
          <w:szCs w:val="24"/>
          <w:lang w:val="lt-LT"/>
        </w:rPr>
        <w:t>per visą kamieną centrinėje dalyje</w:t>
      </w:r>
      <w:r w:rsidRPr="000A4A80">
        <w:rPr>
          <w:sz w:val="24"/>
          <w:szCs w:val="24"/>
          <w:lang w:val="lt-LT"/>
        </w:rPr>
        <w:t xml:space="preserve"> matomi </w:t>
      </w:r>
      <w:r>
        <w:rPr>
          <w:sz w:val="24"/>
          <w:szCs w:val="24"/>
          <w:lang w:val="lt-LT"/>
        </w:rPr>
        <w:t xml:space="preserve">gana </w:t>
      </w:r>
      <w:r w:rsidRPr="000A4A80">
        <w:rPr>
          <w:sz w:val="24"/>
          <w:szCs w:val="24"/>
          <w:lang w:val="lt-LT"/>
        </w:rPr>
        <w:t>žymūs medienos tankio pakitimai.</w:t>
      </w:r>
      <w:r>
        <w:rPr>
          <w:sz w:val="24"/>
          <w:szCs w:val="24"/>
          <w:lang w:val="lt-LT"/>
        </w:rPr>
        <w:t xml:space="preserve"> Tai galimai prasidedančio vidinio medienos puvinio požymis.</w:t>
      </w:r>
    </w:p>
    <w:p w14:paraId="3F7F1633" w14:textId="77777777" w:rsidR="00152B68" w:rsidRDefault="00152B68" w:rsidP="005E04BA">
      <w:pPr>
        <w:spacing w:after="160" w:line="259" w:lineRule="auto"/>
        <w:rPr>
          <w:b/>
          <w:bCs/>
          <w:sz w:val="24"/>
          <w:szCs w:val="24"/>
          <w:lang w:val="lt-LT"/>
        </w:rPr>
      </w:pPr>
    </w:p>
    <w:p w14:paraId="456C9F43" w14:textId="6A3CF490" w:rsidR="005E04BA" w:rsidRPr="00781E68" w:rsidRDefault="005E04BA" w:rsidP="005E04BA">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p>
    <w:p w14:paraId="39B3FD7C" w14:textId="6B8D97BF" w:rsidR="003A45DD" w:rsidRDefault="003A45DD">
      <w:pPr>
        <w:spacing w:after="160" w:line="259" w:lineRule="auto"/>
        <w:rPr>
          <w:lang w:val="lt-LT"/>
        </w:rPr>
      </w:pPr>
      <w:r>
        <w:rPr>
          <w:lang w:val="lt-LT"/>
        </w:rPr>
        <w:br w:type="page"/>
      </w:r>
    </w:p>
    <w:p w14:paraId="476FEE5D" w14:textId="35A47A56" w:rsidR="003A45DD" w:rsidRDefault="003A45DD" w:rsidP="003A45DD">
      <w:pPr>
        <w:autoSpaceDE w:val="0"/>
        <w:autoSpaceDN w:val="0"/>
        <w:adjustRightInd w:val="0"/>
        <w:rPr>
          <w:rFonts w:eastAsiaTheme="minorHAnsi"/>
          <w:b/>
          <w:bCs/>
          <w:color w:val="000000"/>
          <w:sz w:val="24"/>
          <w:szCs w:val="24"/>
          <w:lang w:val="lt-LT"/>
        </w:rPr>
      </w:pP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16</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13</w:t>
      </w:r>
      <w:r>
        <w:rPr>
          <w:rFonts w:eastAsiaTheme="minorHAnsi"/>
          <w:b/>
          <w:bCs/>
          <w:color w:val="000000"/>
          <w:sz w:val="24"/>
          <w:szCs w:val="24"/>
          <w:lang w:val="lt-LT"/>
        </w:rPr>
        <w:t>,</w:t>
      </w:r>
      <w:r w:rsidR="006F29B2">
        <w:rPr>
          <w:rFonts w:eastAsiaTheme="minorHAnsi"/>
          <w:b/>
          <w:bCs/>
          <w:color w:val="000000"/>
          <w:sz w:val="24"/>
          <w:szCs w:val="24"/>
          <w:lang w:val="lt-LT"/>
        </w:rPr>
        <w:t>8</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6F29B2">
        <w:rPr>
          <w:rFonts w:eastAsiaTheme="minorHAnsi"/>
          <w:b/>
          <w:bCs/>
          <w:color w:val="000000"/>
          <w:sz w:val="24"/>
          <w:szCs w:val="24"/>
          <w:lang w:val="lt-LT"/>
        </w:rPr>
        <w:t>54</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138F8B10" w14:textId="7A1EAD89" w:rsidR="003A45DD" w:rsidRDefault="003A45DD">
      <w:pPr>
        <w:rPr>
          <w:lang w:val="lt-LT"/>
        </w:rPr>
      </w:pPr>
      <w:r>
        <w:rPr>
          <w:noProof/>
          <w14:ligatures w14:val="standardContextual"/>
        </w:rPr>
        <w:drawing>
          <wp:inline distT="0" distB="0" distL="0" distR="0" wp14:anchorId="05F44F38" wp14:editId="3E06E7BC">
            <wp:extent cx="6120130" cy="3592195"/>
            <wp:effectExtent l="0" t="0" r="0" b="8255"/>
            <wp:docPr id="493700892" name="Picture 1" descr="A diagram of different sizes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00892" name="Picture 1" descr="A diagram of different sizes of circles&#10;&#10;Description automatically generated"/>
                    <pic:cNvPicPr/>
                  </pic:nvPicPr>
                  <pic:blipFill>
                    <a:blip r:embed="rId49"/>
                    <a:stretch>
                      <a:fillRect/>
                    </a:stretch>
                  </pic:blipFill>
                  <pic:spPr>
                    <a:xfrm>
                      <a:off x="0" y="0"/>
                      <a:ext cx="6120130" cy="3592195"/>
                    </a:xfrm>
                    <a:prstGeom prst="rect">
                      <a:avLst/>
                    </a:prstGeom>
                  </pic:spPr>
                </pic:pic>
              </a:graphicData>
            </a:graphic>
          </wp:inline>
        </w:drawing>
      </w:r>
    </w:p>
    <w:p w14:paraId="31896348" w14:textId="77777777" w:rsidR="003A45DD" w:rsidRDefault="003A45DD">
      <w:pPr>
        <w:rPr>
          <w:lang w:val="lt-LT"/>
        </w:rPr>
      </w:pPr>
    </w:p>
    <w:p w14:paraId="70CD8A63" w14:textId="77777777" w:rsidR="00860487" w:rsidRDefault="009C601F">
      <w:pPr>
        <w:spacing w:after="160" w:line="259" w:lineRule="auto"/>
        <w:rPr>
          <w:lang w:val="lt-LT"/>
        </w:rPr>
      </w:pPr>
      <w:r>
        <w:rPr>
          <w:noProof/>
          <w:sz w:val="24"/>
          <w:szCs w:val="24"/>
          <w:lang w:val="lt-LT"/>
        </w:rPr>
        <w:drawing>
          <wp:inline distT="0" distB="0" distL="0" distR="0" wp14:anchorId="00938C7B" wp14:editId="7B366041">
            <wp:extent cx="2310765" cy="3600450"/>
            <wp:effectExtent l="0" t="0" r="0" b="0"/>
            <wp:docPr id="1705852747" name="Picture 29" descr="A tree with many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52747" name="Picture 29" descr="A tree with many leave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0765" cy="3600450"/>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4335F7C4" wp14:editId="6AD043A8">
            <wp:extent cx="3034030" cy="3533775"/>
            <wp:effectExtent l="0" t="0" r="0" b="9525"/>
            <wp:docPr id="1854899906" name="Picture 30"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99906" name="Picture 30" descr="A tree trunk with a hole in i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4030" cy="3533775"/>
                    </a:xfrm>
                    <a:prstGeom prst="rect">
                      <a:avLst/>
                    </a:prstGeom>
                    <a:noFill/>
                  </pic:spPr>
                </pic:pic>
              </a:graphicData>
            </a:graphic>
          </wp:inline>
        </w:drawing>
      </w:r>
    </w:p>
    <w:p w14:paraId="5614F94F" w14:textId="601E75FB" w:rsidR="00152B68" w:rsidRDefault="00152B68" w:rsidP="00152B68">
      <w:pPr>
        <w:spacing w:after="160" w:line="259" w:lineRule="auto"/>
        <w:rPr>
          <w:rFonts w:eastAsiaTheme="minorHAnsi"/>
          <w:b/>
          <w:bCs/>
          <w:color w:val="000000"/>
          <w:sz w:val="24"/>
          <w:szCs w:val="24"/>
          <w:lang w:val="lt-LT"/>
        </w:rPr>
      </w:pPr>
      <w:r w:rsidRPr="000A4A80">
        <w:rPr>
          <w:sz w:val="24"/>
          <w:szCs w:val="24"/>
          <w:lang w:val="lt-LT"/>
        </w:rPr>
        <w:t>Medžio laja vešli, gyvybinga,</w:t>
      </w:r>
      <w:r>
        <w:rPr>
          <w:sz w:val="24"/>
          <w:szCs w:val="24"/>
          <w:lang w:val="lt-LT"/>
        </w:rPr>
        <w:t xml:space="preserve"> sudaryta iš keleto pagrindinių šakų, išaugusių po kamieno nupjovimo </w:t>
      </w:r>
      <w:r w:rsidR="00160F23">
        <w:rPr>
          <w:sz w:val="24"/>
          <w:szCs w:val="24"/>
          <w:lang w:val="lt-LT"/>
        </w:rPr>
        <w:t>3</w:t>
      </w:r>
      <w:r>
        <w:rPr>
          <w:sz w:val="24"/>
          <w:szCs w:val="24"/>
          <w:lang w:val="lt-LT"/>
        </w:rPr>
        <w:t xml:space="preserve"> m aukštyje. </w:t>
      </w:r>
      <w:r w:rsidR="00160F23">
        <w:rPr>
          <w:sz w:val="24"/>
          <w:szCs w:val="24"/>
          <w:lang w:val="lt-LT"/>
        </w:rPr>
        <w:t>Medžio amžius apie 100 metų</w:t>
      </w:r>
      <w:r w:rsidR="00272FF4">
        <w:rPr>
          <w:sz w:val="24"/>
          <w:szCs w:val="24"/>
          <w:lang w:val="lt-LT"/>
        </w:rPr>
        <w:t xml:space="preserve">. </w:t>
      </w:r>
      <w:r>
        <w:rPr>
          <w:sz w:val="24"/>
          <w:szCs w:val="24"/>
          <w:lang w:val="lt-LT"/>
        </w:rPr>
        <w:t>K</w:t>
      </w:r>
      <w:r w:rsidRPr="000A4A80">
        <w:rPr>
          <w:sz w:val="24"/>
          <w:szCs w:val="24"/>
          <w:lang w:val="lt-LT"/>
        </w:rPr>
        <w:t>amien</w:t>
      </w:r>
      <w:r>
        <w:rPr>
          <w:sz w:val="24"/>
          <w:szCs w:val="24"/>
          <w:lang w:val="lt-LT"/>
        </w:rPr>
        <w:t>e</w:t>
      </w:r>
      <w:r w:rsidRPr="000A4A80">
        <w:rPr>
          <w:sz w:val="24"/>
          <w:szCs w:val="24"/>
          <w:lang w:val="lt-LT"/>
        </w:rPr>
        <w:t xml:space="preserve"> </w:t>
      </w:r>
      <w:r>
        <w:rPr>
          <w:sz w:val="24"/>
          <w:szCs w:val="24"/>
          <w:lang w:val="lt-LT"/>
        </w:rPr>
        <w:t xml:space="preserve"> </w:t>
      </w:r>
      <w:r w:rsidR="00272FF4">
        <w:rPr>
          <w:sz w:val="24"/>
          <w:szCs w:val="24"/>
          <w:lang w:val="lt-LT"/>
        </w:rPr>
        <w:t>prie</w:t>
      </w:r>
      <w:r>
        <w:rPr>
          <w:sz w:val="24"/>
          <w:szCs w:val="24"/>
          <w:lang w:val="lt-LT"/>
        </w:rPr>
        <w:t xml:space="preserve"> žemės paviršiaus </w:t>
      </w:r>
      <w:r w:rsidR="00A013BD">
        <w:rPr>
          <w:sz w:val="24"/>
          <w:szCs w:val="24"/>
          <w:lang w:val="lt-LT"/>
        </w:rPr>
        <w:t xml:space="preserve">matomas puvinys su besiformuojančia dreve </w:t>
      </w:r>
      <w:r>
        <w:rPr>
          <w:sz w:val="24"/>
          <w:szCs w:val="24"/>
          <w:lang w:val="lt-LT"/>
        </w:rPr>
        <w:t>(fotonuotrauka). A</w:t>
      </w:r>
      <w:r w:rsidRPr="000A4A80">
        <w:rPr>
          <w:sz w:val="24"/>
          <w:szCs w:val="24"/>
          <w:lang w:val="lt-LT"/>
        </w:rPr>
        <w:t xml:space="preserve">kustinio tomografo nuotraukoje </w:t>
      </w:r>
      <w:r>
        <w:rPr>
          <w:sz w:val="24"/>
          <w:szCs w:val="24"/>
          <w:lang w:val="lt-LT"/>
        </w:rPr>
        <w:t xml:space="preserve">per visą matuotą kamieno ilgį matomi žymūs </w:t>
      </w:r>
      <w:r w:rsidRPr="000A4A80">
        <w:rPr>
          <w:sz w:val="24"/>
          <w:szCs w:val="24"/>
          <w:lang w:val="lt-LT"/>
        </w:rPr>
        <w:t>medienos tankio pakitimai</w:t>
      </w:r>
      <w:r w:rsidR="00673E2C">
        <w:rPr>
          <w:sz w:val="24"/>
          <w:szCs w:val="24"/>
          <w:lang w:val="lt-LT"/>
        </w:rPr>
        <w:t>, labiau pasireiškiantys kelminėje ir v</w:t>
      </w:r>
      <w:r>
        <w:rPr>
          <w:sz w:val="24"/>
          <w:szCs w:val="24"/>
          <w:lang w:val="lt-LT"/>
        </w:rPr>
        <w:t>iršutinėje kamieno daly</w:t>
      </w:r>
      <w:r w:rsidR="009909F8">
        <w:rPr>
          <w:sz w:val="24"/>
          <w:szCs w:val="24"/>
          <w:lang w:val="lt-LT"/>
        </w:rPr>
        <w:t>s</w:t>
      </w:r>
      <w:r>
        <w:rPr>
          <w:sz w:val="24"/>
          <w:szCs w:val="24"/>
          <w:lang w:val="lt-LT"/>
        </w:rPr>
        <w:t>e</w:t>
      </w:r>
      <w:r w:rsidR="009909F8">
        <w:rPr>
          <w:sz w:val="24"/>
          <w:szCs w:val="24"/>
          <w:lang w:val="lt-LT"/>
        </w:rPr>
        <w:t xml:space="preserve"> </w:t>
      </w:r>
      <w:r>
        <w:rPr>
          <w:sz w:val="24"/>
          <w:szCs w:val="24"/>
          <w:lang w:val="lt-LT"/>
        </w:rPr>
        <w:t>i</w:t>
      </w:r>
      <w:r w:rsidR="009909F8">
        <w:rPr>
          <w:sz w:val="24"/>
          <w:szCs w:val="24"/>
          <w:lang w:val="lt-LT"/>
        </w:rPr>
        <w:t>r</w:t>
      </w:r>
      <w:r>
        <w:rPr>
          <w:sz w:val="24"/>
          <w:szCs w:val="24"/>
          <w:lang w:val="lt-LT"/>
        </w:rPr>
        <w:t xml:space="preserve"> apima</w:t>
      </w:r>
      <w:r w:rsidR="009909F8">
        <w:rPr>
          <w:sz w:val="24"/>
          <w:szCs w:val="24"/>
          <w:lang w:val="lt-LT"/>
        </w:rPr>
        <w:t>ntys</w:t>
      </w:r>
      <w:r>
        <w:rPr>
          <w:sz w:val="24"/>
          <w:szCs w:val="24"/>
          <w:lang w:val="lt-LT"/>
        </w:rPr>
        <w:t xml:space="preserve"> apie </w:t>
      </w:r>
      <w:r w:rsidR="009909F8">
        <w:rPr>
          <w:sz w:val="24"/>
          <w:szCs w:val="24"/>
          <w:lang w:val="lt-LT"/>
        </w:rPr>
        <w:t>6</w:t>
      </w:r>
      <w:r>
        <w:rPr>
          <w:sz w:val="24"/>
          <w:szCs w:val="24"/>
          <w:lang w:val="lt-LT"/>
        </w:rPr>
        <w:t>0</w:t>
      </w:r>
      <w:r w:rsidRPr="00CF7DBB">
        <w:rPr>
          <w:sz w:val="24"/>
          <w:szCs w:val="24"/>
          <w:lang w:val="lt-LT"/>
        </w:rPr>
        <w:t>%</w:t>
      </w:r>
      <w:r>
        <w:rPr>
          <w:sz w:val="24"/>
          <w:szCs w:val="24"/>
          <w:lang w:val="lt-LT"/>
        </w:rPr>
        <w:t xml:space="preserve"> medienos. Tai vidinio medienos puvinio požymis.</w:t>
      </w:r>
    </w:p>
    <w:p w14:paraId="45A70346" w14:textId="17DE49ED" w:rsidR="00860487" w:rsidRPr="00781E68" w:rsidRDefault="00860487" w:rsidP="00860487">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nepatenkinama</w:t>
      </w:r>
      <w:r w:rsidRPr="00781E68">
        <w:rPr>
          <w:b/>
          <w:bCs/>
          <w:i/>
          <w:iCs/>
          <w:sz w:val="24"/>
          <w:szCs w:val="24"/>
          <w:lang w:val="lt-LT"/>
        </w:rPr>
        <w:t>.</w:t>
      </w:r>
    </w:p>
    <w:p w14:paraId="3304DF09" w14:textId="316AEAB9" w:rsidR="003A45DD" w:rsidRDefault="003A45DD" w:rsidP="009909F8">
      <w:pPr>
        <w:spacing w:after="160" w:line="259" w:lineRule="auto"/>
        <w:rPr>
          <w:rFonts w:eastAsiaTheme="minorHAnsi"/>
          <w:b/>
          <w:bCs/>
          <w:color w:val="000000"/>
          <w:sz w:val="24"/>
          <w:szCs w:val="24"/>
          <w:lang w:val="lt-LT"/>
        </w:rPr>
      </w:pPr>
      <w:r>
        <w:rPr>
          <w:lang w:val="lt-LT"/>
        </w:rPr>
        <w:br w:type="page"/>
      </w:r>
      <w:r w:rsidRPr="00244F3A">
        <w:rPr>
          <w:rFonts w:eastAsiaTheme="minorHAnsi"/>
          <w:bCs/>
          <w:color w:val="000000"/>
          <w:sz w:val="24"/>
          <w:szCs w:val="24"/>
          <w:lang w:val="lt-LT"/>
        </w:rPr>
        <w:lastRenderedPageBreak/>
        <w:t xml:space="preserve">Medžio </w:t>
      </w:r>
      <w:r w:rsidRPr="00A550C0">
        <w:rPr>
          <w:rFonts w:eastAsiaTheme="minorHAnsi"/>
          <w:bCs/>
          <w:color w:val="000000"/>
          <w:sz w:val="24"/>
          <w:szCs w:val="24"/>
          <w:lang w:val="lt-LT"/>
        </w:rPr>
        <w:t xml:space="preserve">Nr. </w:t>
      </w:r>
      <w:r>
        <w:rPr>
          <w:rFonts w:eastAsiaTheme="minorHAnsi"/>
          <w:bCs/>
          <w:color w:val="000000"/>
          <w:sz w:val="24"/>
          <w:szCs w:val="24"/>
          <w:lang w:val="lt-LT"/>
        </w:rPr>
        <w:t>17</w:t>
      </w:r>
      <w:r w:rsidRPr="00A550C0">
        <w:rPr>
          <w:rFonts w:eastAsiaTheme="minorHAnsi"/>
          <w:bCs/>
          <w:color w:val="000000"/>
          <w:sz w:val="24"/>
          <w:szCs w:val="24"/>
          <w:lang w:val="lt-LT"/>
        </w:rPr>
        <w:t>.</w:t>
      </w:r>
      <w:r>
        <w:rPr>
          <w:rFonts w:eastAsiaTheme="minorHAnsi"/>
          <w:b/>
          <w:bCs/>
          <w:color w:val="000000"/>
          <w:sz w:val="24"/>
          <w:szCs w:val="24"/>
          <w:lang w:val="lt-LT"/>
        </w:rPr>
        <w:t xml:space="preserve"> Mažalapė liepa</w:t>
      </w:r>
      <w:r w:rsidRPr="00992EAE">
        <w:rPr>
          <w:rFonts w:eastAsiaTheme="minorHAnsi"/>
          <w:b/>
          <w:bCs/>
          <w:color w:val="000000"/>
          <w:sz w:val="24"/>
          <w:szCs w:val="24"/>
          <w:lang w:val="lt-LT"/>
        </w:rPr>
        <w:t>, H-</w:t>
      </w:r>
      <w:r w:rsidR="006F29B2">
        <w:rPr>
          <w:rFonts w:eastAsiaTheme="minorHAnsi"/>
          <w:b/>
          <w:bCs/>
          <w:color w:val="000000"/>
          <w:sz w:val="24"/>
          <w:szCs w:val="24"/>
          <w:lang w:val="lt-LT"/>
        </w:rPr>
        <w:t>15</w:t>
      </w:r>
      <w:r>
        <w:rPr>
          <w:rFonts w:eastAsiaTheme="minorHAnsi"/>
          <w:b/>
          <w:bCs/>
          <w:color w:val="000000"/>
          <w:sz w:val="24"/>
          <w:szCs w:val="24"/>
          <w:lang w:val="lt-LT"/>
        </w:rPr>
        <w:t>,</w:t>
      </w:r>
      <w:r w:rsidR="006F29B2">
        <w:rPr>
          <w:rFonts w:eastAsiaTheme="minorHAnsi"/>
          <w:b/>
          <w:bCs/>
          <w:color w:val="000000"/>
          <w:sz w:val="24"/>
          <w:szCs w:val="24"/>
          <w:lang w:val="lt-LT"/>
        </w:rPr>
        <w:t>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sidR="00A92358">
        <w:rPr>
          <w:rFonts w:eastAsiaTheme="minorHAnsi"/>
          <w:b/>
          <w:bCs/>
          <w:color w:val="000000"/>
          <w:sz w:val="24"/>
          <w:szCs w:val="24"/>
          <w:lang w:val="lt-LT"/>
        </w:rPr>
        <w:t>54</w:t>
      </w:r>
      <w:r>
        <w:rPr>
          <w:rFonts w:eastAsiaTheme="minorHAnsi"/>
          <w:b/>
          <w:bCs/>
          <w:color w:val="000000"/>
          <w:sz w:val="24"/>
          <w:szCs w:val="24"/>
          <w:lang w:val="lt-LT"/>
        </w:rPr>
        <w:t>,0</w:t>
      </w:r>
      <w:r w:rsidRPr="00992EAE">
        <w:rPr>
          <w:rFonts w:eastAsiaTheme="minorHAnsi"/>
          <w:b/>
          <w:bCs/>
          <w:color w:val="000000"/>
          <w:sz w:val="24"/>
          <w:szCs w:val="24"/>
          <w:lang w:val="lt-LT"/>
        </w:rPr>
        <w:t xml:space="preserve"> cm</w:t>
      </w:r>
    </w:p>
    <w:p w14:paraId="01F732B2" w14:textId="503D5F2D" w:rsidR="003A45DD" w:rsidRDefault="003A45DD">
      <w:pPr>
        <w:rPr>
          <w:lang w:val="lt-LT"/>
        </w:rPr>
      </w:pPr>
      <w:r>
        <w:rPr>
          <w:noProof/>
          <w14:ligatures w14:val="standardContextual"/>
        </w:rPr>
        <w:drawing>
          <wp:inline distT="0" distB="0" distL="0" distR="0" wp14:anchorId="5D793170" wp14:editId="1DC8E4D5">
            <wp:extent cx="6120130" cy="3592195"/>
            <wp:effectExtent l="0" t="0" r="0" b="8255"/>
            <wp:docPr id="1188365322" name="Picture 1" descr="A diagram of different sizes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65322" name="Picture 1" descr="A diagram of different sizes of circles&#10;&#10;Description automatically generated"/>
                    <pic:cNvPicPr/>
                  </pic:nvPicPr>
                  <pic:blipFill>
                    <a:blip r:embed="rId52"/>
                    <a:stretch>
                      <a:fillRect/>
                    </a:stretch>
                  </pic:blipFill>
                  <pic:spPr>
                    <a:xfrm>
                      <a:off x="0" y="0"/>
                      <a:ext cx="6120130" cy="3592195"/>
                    </a:xfrm>
                    <a:prstGeom prst="rect">
                      <a:avLst/>
                    </a:prstGeom>
                  </pic:spPr>
                </pic:pic>
              </a:graphicData>
            </a:graphic>
          </wp:inline>
        </w:drawing>
      </w:r>
    </w:p>
    <w:p w14:paraId="698CC5BA" w14:textId="77777777" w:rsidR="003A45DD" w:rsidRDefault="003A45DD">
      <w:pPr>
        <w:rPr>
          <w:lang w:val="lt-LT"/>
        </w:rPr>
      </w:pPr>
    </w:p>
    <w:p w14:paraId="22F4394C" w14:textId="77777777" w:rsidR="0017272B" w:rsidRDefault="009C601F">
      <w:pPr>
        <w:spacing w:after="160" w:line="259" w:lineRule="auto"/>
        <w:rPr>
          <w:lang w:val="lt-LT"/>
        </w:rPr>
      </w:pPr>
      <w:r>
        <w:rPr>
          <w:noProof/>
          <w:sz w:val="24"/>
          <w:szCs w:val="24"/>
          <w:lang w:val="lt-LT"/>
        </w:rPr>
        <w:drawing>
          <wp:inline distT="0" distB="0" distL="0" distR="0" wp14:anchorId="717F48DA" wp14:editId="1979B539">
            <wp:extent cx="1779270" cy="3438525"/>
            <wp:effectExtent l="0" t="0" r="0" b="9525"/>
            <wp:docPr id="1284219863" name="Picture 31" descr="A tree with many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19863" name="Picture 31" descr="A tree with many leave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9270" cy="3438525"/>
                    </a:xfrm>
                    <a:prstGeom prst="rect">
                      <a:avLst/>
                    </a:prstGeom>
                    <a:noFill/>
                  </pic:spPr>
                </pic:pic>
              </a:graphicData>
            </a:graphic>
          </wp:inline>
        </w:drawing>
      </w:r>
      <w:r>
        <w:rPr>
          <w:lang w:val="lt-LT"/>
        </w:rPr>
        <w:t xml:space="preserve">  </w:t>
      </w:r>
      <w:r>
        <w:rPr>
          <w:noProof/>
          <w:sz w:val="24"/>
          <w:szCs w:val="24"/>
          <w:lang w:val="lt-LT"/>
        </w:rPr>
        <w:drawing>
          <wp:inline distT="0" distB="0" distL="0" distR="0" wp14:anchorId="14B1B767" wp14:editId="4FCE0186">
            <wp:extent cx="1963420" cy="3397885"/>
            <wp:effectExtent l="0" t="0" r="0" b="0"/>
            <wp:docPr id="62577915" name="Picture 32" descr="A tree with a crack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7915" name="Picture 32" descr="A tree with a crack in i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3420" cy="3397885"/>
                    </a:xfrm>
                    <a:prstGeom prst="rect">
                      <a:avLst/>
                    </a:prstGeom>
                    <a:noFill/>
                  </pic:spPr>
                </pic:pic>
              </a:graphicData>
            </a:graphic>
          </wp:inline>
        </w:drawing>
      </w:r>
    </w:p>
    <w:p w14:paraId="28655A48" w14:textId="5D5702D1" w:rsidR="00BA7307" w:rsidRDefault="00BA7307" w:rsidP="00BA7307">
      <w:pPr>
        <w:spacing w:after="160" w:line="259" w:lineRule="auto"/>
        <w:rPr>
          <w:rFonts w:eastAsiaTheme="minorHAnsi"/>
          <w:b/>
          <w:bCs/>
          <w:color w:val="000000"/>
          <w:sz w:val="24"/>
          <w:szCs w:val="24"/>
          <w:lang w:val="lt-LT"/>
        </w:rPr>
      </w:pPr>
      <w:r w:rsidRPr="000A4A80">
        <w:rPr>
          <w:sz w:val="24"/>
          <w:szCs w:val="24"/>
          <w:lang w:val="lt-LT"/>
        </w:rPr>
        <w:t>Medžio laja vešli, gyvybinga,</w:t>
      </w:r>
      <w:r>
        <w:rPr>
          <w:sz w:val="24"/>
          <w:szCs w:val="24"/>
          <w:lang w:val="lt-LT"/>
        </w:rPr>
        <w:t xml:space="preserve"> tačiau kamienas apie </w:t>
      </w:r>
      <w:r>
        <w:rPr>
          <w:sz w:val="24"/>
          <w:szCs w:val="24"/>
          <w:lang w:val="lt-LT"/>
        </w:rPr>
        <w:t>5</w:t>
      </w:r>
      <w:r>
        <w:rPr>
          <w:sz w:val="24"/>
          <w:szCs w:val="24"/>
          <w:lang w:val="lt-LT"/>
        </w:rPr>
        <w:t>0</w:t>
      </w:r>
      <w:r w:rsidRPr="00CF7DBB">
        <w:rPr>
          <w:sz w:val="24"/>
          <w:szCs w:val="24"/>
          <w:lang w:val="lt-LT"/>
        </w:rPr>
        <w:t>%</w:t>
      </w:r>
      <w:r>
        <w:rPr>
          <w:sz w:val="24"/>
          <w:szCs w:val="24"/>
          <w:lang w:val="lt-LT"/>
        </w:rPr>
        <w:t xml:space="preserve"> paveiktas puvinio (akustinio tomografo nuotrauka)</w:t>
      </w:r>
      <w:r w:rsidRPr="000A4A80">
        <w:rPr>
          <w:sz w:val="24"/>
          <w:szCs w:val="24"/>
          <w:lang w:val="lt-LT"/>
        </w:rPr>
        <w:t xml:space="preserve">. </w:t>
      </w:r>
      <w:r>
        <w:rPr>
          <w:sz w:val="24"/>
          <w:szCs w:val="24"/>
          <w:lang w:val="lt-LT"/>
        </w:rPr>
        <w:t xml:space="preserve">Laja sudaryta iš keleto pagrindinių šakų, išaugusių po kamieno nupjovimo </w:t>
      </w:r>
      <w:r>
        <w:rPr>
          <w:sz w:val="24"/>
          <w:szCs w:val="24"/>
          <w:lang w:val="lt-LT"/>
        </w:rPr>
        <w:t>3</w:t>
      </w:r>
      <w:r>
        <w:rPr>
          <w:sz w:val="24"/>
          <w:szCs w:val="24"/>
          <w:lang w:val="lt-LT"/>
        </w:rPr>
        <w:t xml:space="preserve"> m aukštyje. Kadangi žemiau esantis kamienas stipriai pažeistas puvinio, masyvios lajos šakos bet kada gali atplyšti nuo kamieno. Priekelminėje dalyje nuo žemės paviršiaus iki </w:t>
      </w:r>
      <w:r>
        <w:rPr>
          <w:sz w:val="24"/>
          <w:szCs w:val="24"/>
          <w:lang w:val="lt-LT"/>
        </w:rPr>
        <w:t>2</w:t>
      </w:r>
      <w:r>
        <w:rPr>
          <w:sz w:val="24"/>
          <w:szCs w:val="24"/>
          <w:lang w:val="lt-LT"/>
        </w:rPr>
        <w:t xml:space="preserve"> m – </w:t>
      </w:r>
      <w:r>
        <w:rPr>
          <w:sz w:val="24"/>
          <w:szCs w:val="24"/>
          <w:lang w:val="lt-LT"/>
        </w:rPr>
        <w:t xml:space="preserve">gili </w:t>
      </w:r>
      <w:r>
        <w:rPr>
          <w:sz w:val="24"/>
          <w:szCs w:val="24"/>
          <w:lang w:val="lt-LT"/>
        </w:rPr>
        <w:t xml:space="preserve">drevė su puviniu (fotonuotrauka). </w:t>
      </w:r>
    </w:p>
    <w:p w14:paraId="33C0E53E" w14:textId="0BBC7050" w:rsidR="0017272B" w:rsidRPr="00781E68" w:rsidRDefault="0017272B" w:rsidP="0017272B">
      <w:pPr>
        <w:spacing w:after="160" w:line="259" w:lineRule="auto"/>
        <w:rPr>
          <w:b/>
          <w:bCs/>
          <w:i/>
          <w:iCs/>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nepatenkinama</w:t>
      </w:r>
      <w:r w:rsidRPr="00781E68">
        <w:rPr>
          <w:b/>
          <w:bCs/>
          <w:i/>
          <w:iCs/>
          <w:sz w:val="24"/>
          <w:szCs w:val="24"/>
          <w:lang w:val="lt-LT"/>
        </w:rPr>
        <w:t>.</w:t>
      </w:r>
    </w:p>
    <w:p w14:paraId="50B0BDA3" w14:textId="0E46CB57" w:rsidR="003A45DD" w:rsidRDefault="003A45DD">
      <w:pPr>
        <w:spacing w:after="160" w:line="259" w:lineRule="auto"/>
        <w:rPr>
          <w:lang w:val="lt-LT"/>
        </w:rPr>
      </w:pPr>
      <w:r>
        <w:rPr>
          <w:lang w:val="lt-LT"/>
        </w:rPr>
        <w:br w:type="page"/>
      </w:r>
    </w:p>
    <w:p w14:paraId="0DC9D895" w14:textId="1646FC63" w:rsidR="003A45DD" w:rsidRDefault="003A45DD" w:rsidP="003A45DD">
      <w:pPr>
        <w:spacing w:after="200"/>
        <w:jc w:val="center"/>
        <w:rPr>
          <w:b/>
          <w:sz w:val="28"/>
          <w:szCs w:val="28"/>
          <w:lang w:val="lt-LT"/>
        </w:rPr>
      </w:pPr>
      <w:r>
        <w:rPr>
          <w:b/>
          <w:sz w:val="28"/>
          <w:szCs w:val="28"/>
          <w:lang w:val="lt-LT"/>
        </w:rPr>
        <w:lastRenderedPageBreak/>
        <w:t xml:space="preserve">Klaipėdos mieste Artojo g. </w:t>
      </w:r>
      <w:r w:rsidRPr="00007ABF">
        <w:rPr>
          <w:b/>
          <w:sz w:val="28"/>
          <w:szCs w:val="28"/>
          <w:lang w:val="lt-LT"/>
        </w:rPr>
        <w:t xml:space="preserve">augančių medžių pasiskirstymo pagal būklę </w:t>
      </w:r>
      <w:r>
        <w:rPr>
          <w:b/>
          <w:sz w:val="28"/>
          <w:szCs w:val="28"/>
          <w:lang w:val="lt-LT"/>
        </w:rPr>
        <w:t>schema</w:t>
      </w:r>
    </w:p>
    <w:p w14:paraId="75C07043" w14:textId="77777777" w:rsidR="003A45DD" w:rsidRDefault="003A45DD" w:rsidP="003A45DD">
      <w:pPr>
        <w:spacing w:after="200"/>
        <w:jc w:val="center"/>
        <w:rPr>
          <w:b/>
          <w:sz w:val="28"/>
          <w:szCs w:val="28"/>
          <w:lang w:val="lt-LT"/>
        </w:rPr>
      </w:pPr>
    </w:p>
    <w:p w14:paraId="71D03A2E" w14:textId="6D4BEF95" w:rsidR="003A45DD" w:rsidRDefault="00941570">
      <w:pPr>
        <w:spacing w:after="160" w:line="259" w:lineRule="auto"/>
        <w:rPr>
          <w:b/>
          <w:sz w:val="28"/>
          <w:szCs w:val="28"/>
          <w:lang w:val="lt-LT"/>
        </w:rPr>
      </w:pPr>
      <w:r>
        <w:rPr>
          <w:noProof/>
          <w14:ligatures w14:val="standardContextual"/>
        </w:rPr>
        <w:drawing>
          <wp:inline distT="0" distB="0" distL="0" distR="0" wp14:anchorId="15331966" wp14:editId="646211AE">
            <wp:extent cx="5619048" cy="6761905"/>
            <wp:effectExtent l="0" t="0" r="1270" b="1270"/>
            <wp:docPr id="41631502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15026" name="Picture 1" descr="A map of a city&#10;&#10;Description automatically generated"/>
                    <pic:cNvPicPr/>
                  </pic:nvPicPr>
                  <pic:blipFill>
                    <a:blip r:embed="rId55"/>
                    <a:stretch>
                      <a:fillRect/>
                    </a:stretch>
                  </pic:blipFill>
                  <pic:spPr>
                    <a:xfrm>
                      <a:off x="0" y="0"/>
                      <a:ext cx="5619048" cy="6761905"/>
                    </a:xfrm>
                    <a:prstGeom prst="rect">
                      <a:avLst/>
                    </a:prstGeom>
                  </pic:spPr>
                </pic:pic>
              </a:graphicData>
            </a:graphic>
          </wp:inline>
        </w:drawing>
      </w:r>
      <w:r w:rsidR="003A45DD">
        <w:rPr>
          <w:b/>
          <w:sz w:val="28"/>
          <w:szCs w:val="28"/>
          <w:lang w:val="lt-LT"/>
        </w:rPr>
        <w:br w:type="page"/>
      </w:r>
    </w:p>
    <w:p w14:paraId="3E2489E2" w14:textId="2A2B8AC0" w:rsidR="006F29B2" w:rsidRDefault="006F29B2" w:rsidP="006F29B2">
      <w:pPr>
        <w:spacing w:after="160" w:line="259" w:lineRule="auto"/>
        <w:jc w:val="center"/>
        <w:rPr>
          <w:b/>
          <w:bCs/>
          <w:sz w:val="24"/>
          <w:szCs w:val="24"/>
          <w:lang w:val="lt-LT"/>
        </w:rPr>
      </w:pPr>
      <w:r w:rsidRPr="00781E68">
        <w:rPr>
          <w:b/>
          <w:bCs/>
          <w:sz w:val="24"/>
          <w:szCs w:val="24"/>
          <w:lang w:val="lt-LT"/>
        </w:rPr>
        <w:lastRenderedPageBreak/>
        <w:t>Klaipėdos miest</w:t>
      </w:r>
      <w:r>
        <w:rPr>
          <w:b/>
          <w:bCs/>
          <w:sz w:val="24"/>
          <w:szCs w:val="24"/>
          <w:lang w:val="lt-LT"/>
        </w:rPr>
        <w:t>e</w:t>
      </w:r>
      <w:r w:rsidRPr="00781E68">
        <w:rPr>
          <w:b/>
          <w:bCs/>
          <w:sz w:val="24"/>
          <w:szCs w:val="24"/>
          <w:lang w:val="lt-LT"/>
        </w:rPr>
        <w:t xml:space="preserve"> </w:t>
      </w:r>
      <w:r>
        <w:rPr>
          <w:b/>
          <w:bCs/>
          <w:sz w:val="24"/>
          <w:szCs w:val="24"/>
          <w:lang w:val="lt-LT"/>
        </w:rPr>
        <w:t xml:space="preserve">Artojo g. augančių mažalapių liepų </w:t>
      </w:r>
      <w:r w:rsidRPr="00781E68">
        <w:rPr>
          <w:b/>
          <w:bCs/>
          <w:sz w:val="24"/>
          <w:szCs w:val="24"/>
          <w:lang w:val="lt-LT"/>
        </w:rPr>
        <w:t>būklės inventorizacijos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851"/>
        <w:gridCol w:w="850"/>
        <w:gridCol w:w="992"/>
        <w:gridCol w:w="2864"/>
        <w:gridCol w:w="992"/>
        <w:gridCol w:w="1921"/>
      </w:tblGrid>
      <w:tr w:rsidR="006F29B2" w:rsidRPr="00781E68" w14:paraId="6B847535" w14:textId="77777777" w:rsidTr="00112F11">
        <w:tc>
          <w:tcPr>
            <w:tcW w:w="675" w:type="dxa"/>
            <w:tcBorders>
              <w:top w:val="single" w:sz="4" w:space="0" w:color="auto"/>
              <w:left w:val="single" w:sz="4" w:space="0" w:color="auto"/>
              <w:bottom w:val="single" w:sz="4" w:space="0" w:color="auto"/>
              <w:right w:val="single" w:sz="4" w:space="0" w:color="auto"/>
            </w:tcBorders>
          </w:tcPr>
          <w:p w14:paraId="1ACA8ACE" w14:textId="77777777" w:rsidR="006F29B2" w:rsidRPr="00746BD2" w:rsidRDefault="006F29B2" w:rsidP="002C331C">
            <w:pPr>
              <w:jc w:val="center"/>
              <w:rPr>
                <w:b/>
                <w:bCs/>
                <w:sz w:val="24"/>
                <w:szCs w:val="24"/>
                <w:lang w:val="lt-LT"/>
              </w:rPr>
            </w:pPr>
            <w:r w:rsidRPr="00746BD2">
              <w:rPr>
                <w:b/>
                <w:bCs/>
                <w:sz w:val="24"/>
                <w:szCs w:val="24"/>
                <w:lang w:val="lt-LT"/>
              </w:rPr>
              <w:t>Me-džio Nr.</w:t>
            </w:r>
          </w:p>
        </w:tc>
        <w:tc>
          <w:tcPr>
            <w:tcW w:w="709" w:type="dxa"/>
            <w:tcBorders>
              <w:top w:val="single" w:sz="4" w:space="0" w:color="auto"/>
              <w:left w:val="single" w:sz="4" w:space="0" w:color="auto"/>
              <w:bottom w:val="single" w:sz="4" w:space="0" w:color="auto"/>
              <w:right w:val="single" w:sz="4" w:space="0" w:color="auto"/>
            </w:tcBorders>
          </w:tcPr>
          <w:p w14:paraId="673BC34C" w14:textId="77777777" w:rsidR="006F29B2" w:rsidRPr="00746BD2" w:rsidRDefault="006F29B2" w:rsidP="002C331C">
            <w:pPr>
              <w:jc w:val="center"/>
              <w:rPr>
                <w:b/>
                <w:bCs/>
                <w:sz w:val="24"/>
                <w:szCs w:val="24"/>
                <w:lang w:val="lt-LT"/>
              </w:rPr>
            </w:pPr>
            <w:r w:rsidRPr="00746BD2">
              <w:rPr>
                <w:b/>
                <w:bCs/>
                <w:sz w:val="24"/>
                <w:szCs w:val="24"/>
                <w:lang w:val="lt-LT"/>
              </w:rPr>
              <w:t>Me-džio rū</w:t>
            </w:r>
            <w:r>
              <w:rPr>
                <w:b/>
                <w:bCs/>
                <w:sz w:val="24"/>
                <w:szCs w:val="24"/>
                <w:lang w:val="lt-LT"/>
              </w:rPr>
              <w:t>-</w:t>
            </w:r>
            <w:r w:rsidRPr="00746BD2">
              <w:rPr>
                <w:b/>
                <w:bCs/>
                <w:sz w:val="24"/>
                <w:szCs w:val="24"/>
                <w:lang w:val="lt-LT"/>
              </w:rPr>
              <w:t>šis</w:t>
            </w:r>
          </w:p>
        </w:tc>
        <w:tc>
          <w:tcPr>
            <w:tcW w:w="851" w:type="dxa"/>
            <w:tcBorders>
              <w:top w:val="single" w:sz="4" w:space="0" w:color="auto"/>
              <w:left w:val="single" w:sz="4" w:space="0" w:color="auto"/>
              <w:bottom w:val="single" w:sz="4" w:space="0" w:color="auto"/>
              <w:right w:val="single" w:sz="4" w:space="0" w:color="auto"/>
            </w:tcBorders>
          </w:tcPr>
          <w:p w14:paraId="7AC018DE" w14:textId="77777777" w:rsidR="006F29B2" w:rsidRPr="00746BD2" w:rsidRDefault="006F29B2" w:rsidP="002C331C">
            <w:pPr>
              <w:jc w:val="center"/>
              <w:rPr>
                <w:b/>
                <w:bCs/>
                <w:sz w:val="24"/>
                <w:szCs w:val="24"/>
                <w:lang w:val="lt-LT"/>
              </w:rPr>
            </w:pPr>
            <w:r w:rsidRPr="00746BD2">
              <w:rPr>
                <w:b/>
                <w:bCs/>
                <w:sz w:val="24"/>
                <w:szCs w:val="24"/>
                <w:lang w:val="lt-LT"/>
              </w:rPr>
              <w:t>Aukš-tis, m</w:t>
            </w:r>
          </w:p>
        </w:tc>
        <w:tc>
          <w:tcPr>
            <w:tcW w:w="850" w:type="dxa"/>
            <w:tcBorders>
              <w:top w:val="single" w:sz="4" w:space="0" w:color="auto"/>
              <w:left w:val="single" w:sz="4" w:space="0" w:color="auto"/>
              <w:bottom w:val="single" w:sz="4" w:space="0" w:color="auto"/>
              <w:right w:val="single" w:sz="4" w:space="0" w:color="auto"/>
            </w:tcBorders>
          </w:tcPr>
          <w:p w14:paraId="3686E9D2" w14:textId="77777777" w:rsidR="006F29B2" w:rsidRPr="00746BD2" w:rsidRDefault="006F29B2" w:rsidP="002C331C">
            <w:pPr>
              <w:jc w:val="center"/>
              <w:rPr>
                <w:b/>
                <w:bCs/>
                <w:sz w:val="24"/>
                <w:szCs w:val="24"/>
                <w:lang w:val="lt-LT"/>
              </w:rPr>
            </w:pPr>
            <w:r w:rsidRPr="00746BD2">
              <w:rPr>
                <w:b/>
                <w:bCs/>
                <w:sz w:val="24"/>
                <w:szCs w:val="24"/>
                <w:lang w:val="lt-LT"/>
              </w:rPr>
              <w:t>Aukš-tis iki lajos, m</w:t>
            </w:r>
          </w:p>
        </w:tc>
        <w:tc>
          <w:tcPr>
            <w:tcW w:w="992" w:type="dxa"/>
            <w:tcBorders>
              <w:top w:val="single" w:sz="4" w:space="0" w:color="auto"/>
              <w:left w:val="single" w:sz="4" w:space="0" w:color="auto"/>
              <w:bottom w:val="single" w:sz="4" w:space="0" w:color="auto"/>
              <w:right w:val="single" w:sz="4" w:space="0" w:color="auto"/>
            </w:tcBorders>
          </w:tcPr>
          <w:p w14:paraId="70C4E9CA" w14:textId="77777777" w:rsidR="006F29B2" w:rsidRPr="00746BD2" w:rsidRDefault="006F29B2" w:rsidP="002C331C">
            <w:pPr>
              <w:jc w:val="center"/>
              <w:rPr>
                <w:b/>
                <w:bCs/>
                <w:sz w:val="24"/>
                <w:szCs w:val="24"/>
                <w:lang w:val="lt-LT"/>
              </w:rPr>
            </w:pPr>
            <w:r w:rsidRPr="00746BD2">
              <w:rPr>
                <w:b/>
                <w:bCs/>
                <w:sz w:val="24"/>
                <w:szCs w:val="24"/>
                <w:lang w:val="lt-LT"/>
              </w:rPr>
              <w:t>Skers-muo 1,3 h, cm</w:t>
            </w:r>
          </w:p>
        </w:tc>
        <w:tc>
          <w:tcPr>
            <w:tcW w:w="2864" w:type="dxa"/>
            <w:tcBorders>
              <w:top w:val="single" w:sz="4" w:space="0" w:color="auto"/>
              <w:left w:val="single" w:sz="4" w:space="0" w:color="auto"/>
              <w:bottom w:val="single" w:sz="4" w:space="0" w:color="auto"/>
              <w:right w:val="single" w:sz="4" w:space="0" w:color="auto"/>
            </w:tcBorders>
          </w:tcPr>
          <w:p w14:paraId="4D49D5AE" w14:textId="77777777" w:rsidR="006F29B2" w:rsidRPr="00746BD2" w:rsidRDefault="006F29B2" w:rsidP="002C331C">
            <w:pPr>
              <w:jc w:val="center"/>
              <w:rPr>
                <w:b/>
                <w:bCs/>
                <w:sz w:val="24"/>
                <w:szCs w:val="24"/>
                <w:lang w:val="lt-LT"/>
              </w:rPr>
            </w:pPr>
          </w:p>
          <w:p w14:paraId="2497523F" w14:textId="77777777" w:rsidR="006F29B2" w:rsidRPr="00746BD2" w:rsidRDefault="006F29B2" w:rsidP="002C331C">
            <w:pPr>
              <w:jc w:val="center"/>
              <w:rPr>
                <w:b/>
                <w:bCs/>
                <w:sz w:val="24"/>
                <w:szCs w:val="24"/>
                <w:lang w:val="lt-LT"/>
              </w:rPr>
            </w:pPr>
            <w:r w:rsidRPr="00746BD2">
              <w:rPr>
                <w:b/>
                <w:bCs/>
                <w:sz w:val="24"/>
                <w:szCs w:val="24"/>
                <w:lang w:val="lt-LT"/>
              </w:rPr>
              <w:t>Pastabos</w:t>
            </w:r>
          </w:p>
        </w:tc>
        <w:tc>
          <w:tcPr>
            <w:tcW w:w="992" w:type="dxa"/>
            <w:tcBorders>
              <w:top w:val="single" w:sz="4" w:space="0" w:color="auto"/>
              <w:left w:val="single" w:sz="4" w:space="0" w:color="auto"/>
              <w:bottom w:val="single" w:sz="4" w:space="0" w:color="auto"/>
              <w:right w:val="single" w:sz="4" w:space="0" w:color="auto"/>
            </w:tcBorders>
          </w:tcPr>
          <w:p w14:paraId="5C3B1327" w14:textId="77777777" w:rsidR="006F29B2" w:rsidRPr="00746BD2" w:rsidRDefault="006F29B2" w:rsidP="002C331C">
            <w:pPr>
              <w:jc w:val="center"/>
              <w:rPr>
                <w:b/>
                <w:bCs/>
                <w:sz w:val="24"/>
                <w:szCs w:val="24"/>
                <w:lang w:val="lt-LT"/>
              </w:rPr>
            </w:pPr>
            <w:r w:rsidRPr="00746BD2">
              <w:rPr>
                <w:b/>
                <w:bCs/>
                <w:sz w:val="24"/>
                <w:szCs w:val="24"/>
                <w:lang w:val="lt-LT"/>
              </w:rPr>
              <w:t>Būklės kate-gorija</w:t>
            </w:r>
          </w:p>
        </w:tc>
        <w:tc>
          <w:tcPr>
            <w:tcW w:w="1921" w:type="dxa"/>
            <w:tcBorders>
              <w:top w:val="single" w:sz="4" w:space="0" w:color="auto"/>
              <w:left w:val="single" w:sz="4" w:space="0" w:color="auto"/>
              <w:bottom w:val="single" w:sz="4" w:space="0" w:color="auto"/>
              <w:right w:val="single" w:sz="4" w:space="0" w:color="auto"/>
            </w:tcBorders>
          </w:tcPr>
          <w:p w14:paraId="615A97F5" w14:textId="6E88186D" w:rsidR="006F29B2" w:rsidRPr="00746BD2" w:rsidRDefault="006F29B2" w:rsidP="002C331C">
            <w:pPr>
              <w:jc w:val="center"/>
              <w:rPr>
                <w:b/>
                <w:bCs/>
                <w:sz w:val="24"/>
                <w:szCs w:val="24"/>
                <w:lang w:val="lt-LT"/>
              </w:rPr>
            </w:pPr>
            <w:r w:rsidRPr="00746BD2">
              <w:rPr>
                <w:b/>
                <w:bCs/>
                <w:sz w:val="24"/>
                <w:szCs w:val="24"/>
                <w:lang w:val="lt-LT"/>
              </w:rPr>
              <w:t>Ūkinės priemonės</w:t>
            </w:r>
          </w:p>
        </w:tc>
      </w:tr>
      <w:tr w:rsidR="006F29B2" w:rsidRPr="00D032EC" w14:paraId="0FE378C6" w14:textId="77777777" w:rsidTr="00112F11">
        <w:tc>
          <w:tcPr>
            <w:tcW w:w="675" w:type="dxa"/>
            <w:tcBorders>
              <w:top w:val="single" w:sz="4" w:space="0" w:color="auto"/>
              <w:left w:val="single" w:sz="4" w:space="0" w:color="auto"/>
              <w:bottom w:val="single" w:sz="4" w:space="0" w:color="auto"/>
              <w:right w:val="single" w:sz="4" w:space="0" w:color="auto"/>
            </w:tcBorders>
          </w:tcPr>
          <w:p w14:paraId="53915EF9" w14:textId="77777777" w:rsidR="006F29B2" w:rsidRPr="00781E68" w:rsidRDefault="006F29B2" w:rsidP="002C331C">
            <w:pPr>
              <w:spacing w:line="360" w:lineRule="auto"/>
              <w:jc w:val="center"/>
              <w:rPr>
                <w:sz w:val="24"/>
                <w:szCs w:val="24"/>
                <w:lang w:val="lt-LT"/>
              </w:rPr>
            </w:pPr>
            <w:r w:rsidRPr="00781E68">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0AF565E1" w14:textId="63658121" w:rsidR="006F29B2" w:rsidRPr="00781E68" w:rsidRDefault="009C601F" w:rsidP="002C331C">
            <w:pPr>
              <w:jc w:val="center"/>
              <w:rPr>
                <w:b/>
                <w:bCs/>
                <w:sz w:val="24"/>
                <w:szCs w:val="24"/>
                <w:lang w:val="lt-LT"/>
              </w:rPr>
            </w:pPr>
            <w:r>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0352200A" w14:textId="14D285E5" w:rsidR="006F29B2" w:rsidRPr="00781E68" w:rsidRDefault="00AB375B" w:rsidP="002C331C">
            <w:pPr>
              <w:spacing w:line="360" w:lineRule="auto"/>
              <w:jc w:val="center"/>
              <w:rPr>
                <w:sz w:val="24"/>
                <w:szCs w:val="24"/>
                <w:lang w:val="lt-LT"/>
              </w:rPr>
            </w:pPr>
            <w:r>
              <w:rPr>
                <w:sz w:val="24"/>
                <w:szCs w:val="24"/>
                <w:lang w:val="lt-LT"/>
              </w:rPr>
              <w:t>13,2</w:t>
            </w:r>
          </w:p>
        </w:tc>
        <w:tc>
          <w:tcPr>
            <w:tcW w:w="850" w:type="dxa"/>
            <w:tcBorders>
              <w:top w:val="single" w:sz="4" w:space="0" w:color="auto"/>
              <w:left w:val="single" w:sz="4" w:space="0" w:color="auto"/>
              <w:bottom w:val="single" w:sz="4" w:space="0" w:color="auto"/>
              <w:right w:val="single" w:sz="4" w:space="0" w:color="auto"/>
            </w:tcBorders>
          </w:tcPr>
          <w:p w14:paraId="00A3D510" w14:textId="470830E4" w:rsidR="006F29B2" w:rsidRPr="00781E68" w:rsidRDefault="00AB375B" w:rsidP="002C331C">
            <w:pPr>
              <w:spacing w:line="360" w:lineRule="auto"/>
              <w:jc w:val="center"/>
              <w:rPr>
                <w:sz w:val="24"/>
                <w:szCs w:val="24"/>
                <w:lang w:val="lt-LT"/>
              </w:rPr>
            </w:pPr>
            <w:r>
              <w:rPr>
                <w:sz w:val="24"/>
                <w:szCs w:val="24"/>
                <w:lang w:val="lt-LT"/>
              </w:rPr>
              <w:t>5,7</w:t>
            </w:r>
          </w:p>
        </w:tc>
        <w:tc>
          <w:tcPr>
            <w:tcW w:w="992" w:type="dxa"/>
            <w:tcBorders>
              <w:top w:val="single" w:sz="4" w:space="0" w:color="auto"/>
              <w:left w:val="single" w:sz="4" w:space="0" w:color="auto"/>
              <w:bottom w:val="single" w:sz="4" w:space="0" w:color="auto"/>
              <w:right w:val="single" w:sz="4" w:space="0" w:color="auto"/>
            </w:tcBorders>
          </w:tcPr>
          <w:p w14:paraId="2831677C" w14:textId="7447E585" w:rsidR="006F29B2" w:rsidRPr="00781E68" w:rsidRDefault="00AB375B" w:rsidP="002C331C">
            <w:pPr>
              <w:spacing w:line="360" w:lineRule="auto"/>
              <w:jc w:val="center"/>
              <w:rPr>
                <w:sz w:val="24"/>
                <w:szCs w:val="24"/>
                <w:lang w:val="lt-LT"/>
              </w:rPr>
            </w:pPr>
            <w:r>
              <w:rPr>
                <w:sz w:val="24"/>
                <w:szCs w:val="24"/>
                <w:lang w:val="lt-LT"/>
              </w:rPr>
              <w:t>52,0</w:t>
            </w:r>
          </w:p>
        </w:tc>
        <w:tc>
          <w:tcPr>
            <w:tcW w:w="2864" w:type="dxa"/>
            <w:tcBorders>
              <w:top w:val="single" w:sz="4" w:space="0" w:color="auto"/>
              <w:left w:val="single" w:sz="4" w:space="0" w:color="auto"/>
              <w:bottom w:val="single" w:sz="4" w:space="0" w:color="auto"/>
              <w:right w:val="single" w:sz="4" w:space="0" w:color="auto"/>
            </w:tcBorders>
          </w:tcPr>
          <w:p w14:paraId="0A5BD204" w14:textId="2AF1C29E" w:rsidR="006F29B2" w:rsidRPr="00D51137" w:rsidRDefault="00BA7307" w:rsidP="00D51137">
            <w:pPr>
              <w:spacing w:after="160" w:line="259" w:lineRule="auto"/>
              <w:rPr>
                <w:lang w:val="lt-LT"/>
              </w:rPr>
            </w:pPr>
            <w:r w:rsidRPr="00D51137">
              <w:rPr>
                <w:lang w:val="lt-LT"/>
              </w:rPr>
              <w:t xml:space="preserve">Ant kamieno 3 m aukštyje - žaizda, kai kuriose kamieno dalyse matomi nežymūs medienos tankio pakitimai, labiau išryškėję viršutinėje kamieno dalyje. </w:t>
            </w:r>
            <w:r w:rsidR="00EA62FD" w:rsidRPr="00D51137">
              <w:rPr>
                <w:lang w:val="lt-LT"/>
              </w:rPr>
              <w:t>G</w:t>
            </w:r>
            <w:r w:rsidRPr="00D51137">
              <w:rPr>
                <w:lang w:val="lt-LT"/>
              </w:rPr>
              <w:t>alimai prasidedan</w:t>
            </w:r>
            <w:r w:rsidR="00EA62FD" w:rsidRPr="00D51137">
              <w:rPr>
                <w:lang w:val="lt-LT"/>
              </w:rPr>
              <w:t>tis</w:t>
            </w:r>
            <w:r w:rsidRPr="00D51137">
              <w:rPr>
                <w:lang w:val="lt-LT"/>
              </w:rPr>
              <w:t xml:space="preserve"> vidinio medienos puvin</w:t>
            </w:r>
            <w:r w:rsidR="00EA62FD" w:rsidRPr="00D51137">
              <w:rPr>
                <w:lang w:val="lt-LT"/>
              </w:rPr>
              <w:t>ys</w:t>
            </w:r>
            <w:r w:rsidRPr="00D51137">
              <w:rPr>
                <w:lang w:val="lt-LT"/>
              </w:rPr>
              <w:t>.</w:t>
            </w:r>
          </w:p>
        </w:tc>
        <w:tc>
          <w:tcPr>
            <w:tcW w:w="992" w:type="dxa"/>
            <w:tcBorders>
              <w:top w:val="single" w:sz="4" w:space="0" w:color="auto"/>
              <w:left w:val="single" w:sz="4" w:space="0" w:color="auto"/>
              <w:bottom w:val="single" w:sz="4" w:space="0" w:color="auto"/>
              <w:right w:val="single" w:sz="4" w:space="0" w:color="auto"/>
            </w:tcBorders>
          </w:tcPr>
          <w:p w14:paraId="7F949F34" w14:textId="12E2C632" w:rsidR="006F29B2" w:rsidRPr="00781E68" w:rsidRDefault="004F08DF" w:rsidP="002C331C">
            <w:pPr>
              <w:spacing w:line="360" w:lineRule="auto"/>
              <w:jc w:val="center"/>
              <w:rPr>
                <w:sz w:val="24"/>
                <w:szCs w:val="24"/>
                <w:lang w:val="lt-LT"/>
              </w:rPr>
            </w:pPr>
            <w:r>
              <w:rPr>
                <w:sz w:val="24"/>
                <w:szCs w:val="24"/>
                <w:lang w:val="lt-LT"/>
              </w:rPr>
              <w:t>Patenk</w:t>
            </w:r>
            <w:r w:rsidR="006F29B2">
              <w:rPr>
                <w:sz w:val="24"/>
                <w:szCs w:val="24"/>
                <w:lang w:val="lt-LT"/>
              </w:rPr>
              <w:t>.</w:t>
            </w:r>
          </w:p>
        </w:tc>
        <w:tc>
          <w:tcPr>
            <w:tcW w:w="1921" w:type="dxa"/>
            <w:tcBorders>
              <w:top w:val="single" w:sz="4" w:space="0" w:color="auto"/>
              <w:left w:val="single" w:sz="4" w:space="0" w:color="auto"/>
              <w:bottom w:val="single" w:sz="4" w:space="0" w:color="auto"/>
              <w:right w:val="single" w:sz="4" w:space="0" w:color="auto"/>
            </w:tcBorders>
          </w:tcPr>
          <w:p w14:paraId="03AC9BD9" w14:textId="23BBFBDA" w:rsidR="006F29B2" w:rsidRPr="00781E68" w:rsidRDefault="00252EB2" w:rsidP="00252EB2">
            <w:pPr>
              <w:rPr>
                <w:sz w:val="24"/>
                <w:szCs w:val="24"/>
                <w:lang w:val="lt-LT"/>
              </w:rPr>
            </w:pPr>
            <w:bookmarkStart w:id="1" w:name="_Hlk140235076"/>
            <w:r>
              <w:rPr>
                <w:lang w:val="lt-LT"/>
              </w:rPr>
              <w:t xml:space="preserve">Išvalyti ir dezinfekuoti </w:t>
            </w:r>
            <w:r w:rsidR="007636D1">
              <w:rPr>
                <w:lang w:val="lt-LT"/>
              </w:rPr>
              <w:t>žai</w:t>
            </w:r>
            <w:r w:rsidR="00D032EC">
              <w:rPr>
                <w:lang w:val="lt-LT"/>
              </w:rPr>
              <w:t>zdą su puviniu</w:t>
            </w:r>
            <w:r>
              <w:rPr>
                <w:lang w:val="lt-LT"/>
              </w:rPr>
              <w:t>.</w:t>
            </w:r>
            <w:r w:rsidR="00D032EC">
              <w:rPr>
                <w:lang w:val="lt-LT"/>
              </w:rPr>
              <w:t xml:space="preserve"> </w:t>
            </w:r>
            <w:r w:rsidR="007706E6">
              <w:rPr>
                <w:lang w:val="lt-LT"/>
              </w:rPr>
              <w:t xml:space="preserve">Sistemingai šalinti vilkūglius </w:t>
            </w:r>
            <w:r w:rsidR="007706E6">
              <w:rPr>
                <w:lang w:val="lt-LT"/>
              </w:rPr>
              <w:t xml:space="preserve">ant kamieno </w:t>
            </w:r>
            <w:r w:rsidR="007706E6">
              <w:rPr>
                <w:lang w:val="lt-LT"/>
              </w:rPr>
              <w:t>ir sausas šakas lajoje</w:t>
            </w:r>
            <w:r w:rsidR="00032600">
              <w:rPr>
                <w:lang w:val="lt-LT"/>
              </w:rPr>
              <w:t xml:space="preserve"> bei atžalas priek</w:t>
            </w:r>
            <w:r w:rsidR="00A40981">
              <w:rPr>
                <w:lang w:val="lt-LT"/>
              </w:rPr>
              <w:t>elminėje dalyje</w:t>
            </w:r>
            <w:r w:rsidR="007706E6">
              <w:rPr>
                <w:lang w:val="lt-LT"/>
              </w:rPr>
              <w:t xml:space="preserve">. Genint </w:t>
            </w:r>
            <w:r w:rsidR="00A40981">
              <w:rPr>
                <w:lang w:val="lt-LT"/>
              </w:rPr>
              <w:t xml:space="preserve">ant kamieno </w:t>
            </w:r>
            <w:r w:rsidR="007706E6">
              <w:rPr>
                <w:lang w:val="lt-LT"/>
              </w:rPr>
              <w:t>padarytas žaizdas dezinfekuoti.</w:t>
            </w:r>
            <w:bookmarkEnd w:id="1"/>
          </w:p>
        </w:tc>
      </w:tr>
      <w:tr w:rsidR="009C601F" w:rsidRPr="003C4858" w14:paraId="3EA25A05" w14:textId="77777777" w:rsidTr="00112F11">
        <w:tc>
          <w:tcPr>
            <w:tcW w:w="675" w:type="dxa"/>
            <w:tcBorders>
              <w:top w:val="single" w:sz="4" w:space="0" w:color="auto"/>
              <w:left w:val="single" w:sz="4" w:space="0" w:color="auto"/>
              <w:bottom w:val="single" w:sz="4" w:space="0" w:color="auto"/>
              <w:right w:val="single" w:sz="4" w:space="0" w:color="auto"/>
            </w:tcBorders>
          </w:tcPr>
          <w:p w14:paraId="249D0C76" w14:textId="77777777" w:rsidR="009C601F" w:rsidRPr="00781E68" w:rsidRDefault="009C601F" w:rsidP="009C601F">
            <w:pPr>
              <w:spacing w:line="360" w:lineRule="auto"/>
              <w:jc w:val="center"/>
              <w:rPr>
                <w:sz w:val="24"/>
                <w:szCs w:val="24"/>
                <w:lang w:val="lt-LT"/>
              </w:rPr>
            </w:pPr>
            <w:r w:rsidRPr="00781E68">
              <w:rPr>
                <w:sz w:val="24"/>
                <w:szCs w:val="24"/>
                <w:lang w:val="lt-LT"/>
              </w:rPr>
              <w:t>2</w:t>
            </w:r>
          </w:p>
        </w:tc>
        <w:tc>
          <w:tcPr>
            <w:tcW w:w="709" w:type="dxa"/>
            <w:tcBorders>
              <w:top w:val="single" w:sz="4" w:space="0" w:color="auto"/>
              <w:left w:val="single" w:sz="4" w:space="0" w:color="auto"/>
              <w:bottom w:val="single" w:sz="4" w:space="0" w:color="auto"/>
              <w:right w:val="single" w:sz="4" w:space="0" w:color="auto"/>
            </w:tcBorders>
          </w:tcPr>
          <w:p w14:paraId="37F3DE1D" w14:textId="1A6860D5" w:rsidR="009C601F" w:rsidRPr="00781E68" w:rsidRDefault="009C601F" w:rsidP="009C601F">
            <w:pPr>
              <w:jc w:val="center"/>
              <w:rPr>
                <w:lang w:val="lt-LT"/>
              </w:rPr>
            </w:pPr>
            <w:r w:rsidRPr="00D63B2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19CD0CF" w14:textId="1584C82E" w:rsidR="009C601F" w:rsidRPr="00781E68" w:rsidRDefault="00AB375B" w:rsidP="009C601F">
            <w:pPr>
              <w:spacing w:line="360" w:lineRule="auto"/>
              <w:jc w:val="center"/>
              <w:rPr>
                <w:sz w:val="24"/>
                <w:szCs w:val="24"/>
                <w:lang w:val="lt-LT"/>
              </w:rPr>
            </w:pPr>
            <w:r>
              <w:rPr>
                <w:sz w:val="24"/>
                <w:szCs w:val="24"/>
                <w:lang w:val="lt-LT"/>
              </w:rPr>
              <w:t>13,0</w:t>
            </w:r>
          </w:p>
        </w:tc>
        <w:tc>
          <w:tcPr>
            <w:tcW w:w="850" w:type="dxa"/>
            <w:tcBorders>
              <w:top w:val="single" w:sz="4" w:space="0" w:color="auto"/>
              <w:left w:val="single" w:sz="4" w:space="0" w:color="auto"/>
              <w:bottom w:val="single" w:sz="4" w:space="0" w:color="auto"/>
              <w:right w:val="single" w:sz="4" w:space="0" w:color="auto"/>
            </w:tcBorders>
          </w:tcPr>
          <w:p w14:paraId="1803599D" w14:textId="5426BC2B" w:rsidR="009C601F" w:rsidRPr="00781E68" w:rsidRDefault="00AB375B" w:rsidP="009C601F">
            <w:pPr>
              <w:spacing w:line="360" w:lineRule="auto"/>
              <w:jc w:val="center"/>
              <w:rPr>
                <w:sz w:val="24"/>
                <w:szCs w:val="24"/>
                <w:lang w:val="lt-LT"/>
              </w:rPr>
            </w:pPr>
            <w:r>
              <w:rPr>
                <w:sz w:val="24"/>
                <w:szCs w:val="24"/>
                <w:lang w:val="lt-LT"/>
              </w:rPr>
              <w:t>6,1</w:t>
            </w:r>
          </w:p>
        </w:tc>
        <w:tc>
          <w:tcPr>
            <w:tcW w:w="992" w:type="dxa"/>
            <w:tcBorders>
              <w:top w:val="single" w:sz="4" w:space="0" w:color="auto"/>
              <w:left w:val="single" w:sz="4" w:space="0" w:color="auto"/>
              <w:bottom w:val="single" w:sz="4" w:space="0" w:color="auto"/>
              <w:right w:val="single" w:sz="4" w:space="0" w:color="auto"/>
            </w:tcBorders>
          </w:tcPr>
          <w:p w14:paraId="5391894A" w14:textId="6D494793" w:rsidR="009C601F" w:rsidRPr="00781E68" w:rsidRDefault="00AB375B" w:rsidP="009C601F">
            <w:pPr>
              <w:spacing w:line="360" w:lineRule="auto"/>
              <w:jc w:val="center"/>
              <w:rPr>
                <w:sz w:val="24"/>
                <w:szCs w:val="24"/>
                <w:lang w:val="lt-LT"/>
              </w:rPr>
            </w:pPr>
            <w:r>
              <w:rPr>
                <w:sz w:val="24"/>
                <w:szCs w:val="24"/>
                <w:lang w:val="lt-LT"/>
              </w:rPr>
              <w:t>55,0</w:t>
            </w:r>
          </w:p>
        </w:tc>
        <w:tc>
          <w:tcPr>
            <w:tcW w:w="2864" w:type="dxa"/>
            <w:tcBorders>
              <w:top w:val="single" w:sz="4" w:space="0" w:color="auto"/>
              <w:left w:val="single" w:sz="4" w:space="0" w:color="auto"/>
              <w:bottom w:val="single" w:sz="4" w:space="0" w:color="auto"/>
              <w:right w:val="single" w:sz="4" w:space="0" w:color="auto"/>
            </w:tcBorders>
          </w:tcPr>
          <w:p w14:paraId="114CD100" w14:textId="45882BEA" w:rsidR="009C601F" w:rsidRPr="00DA12E8" w:rsidRDefault="00A55EE8" w:rsidP="00A55EE8">
            <w:pPr>
              <w:spacing w:after="160" w:line="259" w:lineRule="auto"/>
              <w:rPr>
                <w:lang w:val="lt-LT"/>
              </w:rPr>
            </w:pPr>
            <w:r w:rsidRPr="00A55EE8">
              <w:rPr>
                <w:lang w:val="lt-LT"/>
              </w:rPr>
              <w:t>Ant kamieno 1 m aukštyje – 10x20 cm drevė su puviniu, priekelminėje dalyje – šviežia žaizda</w:t>
            </w:r>
            <w:r w:rsidR="00F4753C">
              <w:rPr>
                <w:lang w:val="lt-LT"/>
              </w:rPr>
              <w:t>.</w:t>
            </w:r>
            <w:r w:rsidRPr="00A55EE8">
              <w:rPr>
                <w:lang w:val="lt-LT"/>
              </w:rPr>
              <w:t xml:space="preserve"> </w:t>
            </w:r>
            <w:r w:rsidR="00F4753C">
              <w:rPr>
                <w:lang w:val="lt-LT"/>
              </w:rPr>
              <w:t>D</w:t>
            </w:r>
            <w:r w:rsidRPr="00A55EE8">
              <w:rPr>
                <w:lang w:val="lt-LT"/>
              </w:rPr>
              <w:t xml:space="preserve">augiau kaip pusėje kamieno medienos </w:t>
            </w:r>
            <w:r w:rsidR="00B501DB">
              <w:rPr>
                <w:lang w:val="lt-LT"/>
              </w:rPr>
              <w:t xml:space="preserve">- </w:t>
            </w:r>
            <w:r w:rsidRPr="00A55EE8">
              <w:rPr>
                <w:lang w:val="lt-LT"/>
              </w:rPr>
              <w:t>tankio pakitimai</w:t>
            </w:r>
            <w:r w:rsidR="00E21AB6">
              <w:rPr>
                <w:lang w:val="lt-LT"/>
              </w:rPr>
              <w:t xml:space="preserve">, </w:t>
            </w:r>
            <w:r w:rsidRPr="00A55EE8">
              <w:rPr>
                <w:lang w:val="lt-LT"/>
              </w:rPr>
              <w:t>galimai prasidedan</w:t>
            </w:r>
            <w:r w:rsidR="00BA62C7">
              <w:rPr>
                <w:lang w:val="lt-LT"/>
              </w:rPr>
              <w:t>tis</w:t>
            </w:r>
            <w:r w:rsidRPr="00A55EE8">
              <w:rPr>
                <w:lang w:val="lt-LT"/>
              </w:rPr>
              <w:t xml:space="preserve"> vidini</w:t>
            </w:r>
            <w:r w:rsidR="00BA62C7">
              <w:rPr>
                <w:lang w:val="lt-LT"/>
              </w:rPr>
              <w:t>s</w:t>
            </w:r>
            <w:r w:rsidRPr="00A55EE8">
              <w:rPr>
                <w:lang w:val="lt-LT"/>
              </w:rPr>
              <w:t xml:space="preserve"> medienos puvin</w:t>
            </w:r>
            <w:r w:rsidR="00B501DB">
              <w:rPr>
                <w:lang w:val="lt-LT"/>
              </w:rPr>
              <w:t>ys</w:t>
            </w:r>
            <w:r w:rsidRPr="00A55EE8">
              <w:rPr>
                <w:lang w:val="lt-LT"/>
              </w:rPr>
              <w:t>.</w:t>
            </w:r>
          </w:p>
        </w:tc>
        <w:tc>
          <w:tcPr>
            <w:tcW w:w="992" w:type="dxa"/>
            <w:tcBorders>
              <w:top w:val="single" w:sz="4" w:space="0" w:color="auto"/>
              <w:left w:val="single" w:sz="4" w:space="0" w:color="auto"/>
              <w:bottom w:val="single" w:sz="4" w:space="0" w:color="auto"/>
              <w:right w:val="single" w:sz="4" w:space="0" w:color="auto"/>
            </w:tcBorders>
          </w:tcPr>
          <w:p w14:paraId="4AFA9CCE" w14:textId="2251A9FB" w:rsidR="009C601F" w:rsidRPr="00781E68" w:rsidRDefault="00E76200" w:rsidP="009C601F">
            <w:pPr>
              <w:spacing w:line="360" w:lineRule="auto"/>
              <w:jc w:val="center"/>
              <w:rPr>
                <w:sz w:val="24"/>
                <w:szCs w:val="24"/>
                <w:lang w:val="lt-LT"/>
              </w:rPr>
            </w:pPr>
            <w:r>
              <w:rPr>
                <w:sz w:val="24"/>
                <w:szCs w:val="24"/>
                <w:lang w:val="lt-LT"/>
              </w:rPr>
              <w:t>Nepat.</w:t>
            </w:r>
          </w:p>
        </w:tc>
        <w:tc>
          <w:tcPr>
            <w:tcW w:w="1921" w:type="dxa"/>
            <w:tcBorders>
              <w:top w:val="single" w:sz="4" w:space="0" w:color="auto"/>
              <w:left w:val="single" w:sz="4" w:space="0" w:color="auto"/>
              <w:bottom w:val="single" w:sz="4" w:space="0" w:color="auto"/>
              <w:right w:val="single" w:sz="4" w:space="0" w:color="auto"/>
            </w:tcBorders>
          </w:tcPr>
          <w:p w14:paraId="0B5E6055" w14:textId="77777777" w:rsidR="009C601F" w:rsidRPr="00E70D04" w:rsidRDefault="009C601F" w:rsidP="009C601F">
            <w:pPr>
              <w:rPr>
                <w:sz w:val="24"/>
                <w:szCs w:val="24"/>
                <w:lang w:val="lt-LT"/>
              </w:rPr>
            </w:pPr>
            <w:r w:rsidRPr="00E70D04">
              <w:rPr>
                <w:sz w:val="24"/>
                <w:szCs w:val="24"/>
                <w:lang w:val="lt-LT"/>
              </w:rPr>
              <w:t>Šalinti</w:t>
            </w:r>
          </w:p>
        </w:tc>
      </w:tr>
      <w:tr w:rsidR="009C601F" w:rsidRPr="007C41DB" w14:paraId="262D029E" w14:textId="77777777" w:rsidTr="00112F11">
        <w:tc>
          <w:tcPr>
            <w:tcW w:w="675" w:type="dxa"/>
            <w:tcBorders>
              <w:top w:val="single" w:sz="4" w:space="0" w:color="auto"/>
              <w:left w:val="single" w:sz="4" w:space="0" w:color="auto"/>
              <w:bottom w:val="single" w:sz="4" w:space="0" w:color="auto"/>
              <w:right w:val="single" w:sz="4" w:space="0" w:color="auto"/>
            </w:tcBorders>
          </w:tcPr>
          <w:p w14:paraId="7564540B" w14:textId="77777777" w:rsidR="009C601F" w:rsidRPr="00781E68" w:rsidRDefault="009C601F" w:rsidP="009C601F">
            <w:pPr>
              <w:spacing w:line="360" w:lineRule="auto"/>
              <w:jc w:val="center"/>
              <w:rPr>
                <w:sz w:val="24"/>
                <w:szCs w:val="24"/>
                <w:lang w:val="lt-LT"/>
              </w:rPr>
            </w:pPr>
            <w:r w:rsidRPr="00781E68">
              <w:rPr>
                <w:sz w:val="24"/>
                <w:szCs w:val="24"/>
                <w:lang w:val="lt-LT"/>
              </w:rPr>
              <w:t>3</w:t>
            </w:r>
          </w:p>
        </w:tc>
        <w:tc>
          <w:tcPr>
            <w:tcW w:w="709" w:type="dxa"/>
            <w:tcBorders>
              <w:top w:val="single" w:sz="4" w:space="0" w:color="auto"/>
              <w:left w:val="single" w:sz="4" w:space="0" w:color="auto"/>
              <w:bottom w:val="single" w:sz="4" w:space="0" w:color="auto"/>
              <w:right w:val="single" w:sz="4" w:space="0" w:color="auto"/>
            </w:tcBorders>
          </w:tcPr>
          <w:p w14:paraId="24F92F38" w14:textId="08258125" w:rsidR="009C601F" w:rsidRPr="00781E68" w:rsidRDefault="009C601F" w:rsidP="009C601F">
            <w:pPr>
              <w:jc w:val="center"/>
              <w:rPr>
                <w:lang w:val="lt-LT"/>
              </w:rPr>
            </w:pPr>
            <w:r w:rsidRPr="00D63B2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06954FB0" w14:textId="75C8F775" w:rsidR="009C601F" w:rsidRPr="00781E68" w:rsidRDefault="00AB375B" w:rsidP="009C601F">
            <w:pPr>
              <w:spacing w:line="360" w:lineRule="auto"/>
              <w:jc w:val="center"/>
              <w:rPr>
                <w:sz w:val="24"/>
                <w:szCs w:val="24"/>
                <w:lang w:val="lt-LT"/>
              </w:rPr>
            </w:pPr>
            <w:r>
              <w:rPr>
                <w:sz w:val="24"/>
                <w:szCs w:val="24"/>
                <w:lang w:val="lt-LT"/>
              </w:rPr>
              <w:t>9,1</w:t>
            </w:r>
          </w:p>
        </w:tc>
        <w:tc>
          <w:tcPr>
            <w:tcW w:w="850" w:type="dxa"/>
            <w:tcBorders>
              <w:top w:val="single" w:sz="4" w:space="0" w:color="auto"/>
              <w:left w:val="single" w:sz="4" w:space="0" w:color="auto"/>
              <w:bottom w:val="single" w:sz="4" w:space="0" w:color="auto"/>
              <w:right w:val="single" w:sz="4" w:space="0" w:color="auto"/>
            </w:tcBorders>
          </w:tcPr>
          <w:p w14:paraId="291ECC56" w14:textId="4E1F3492" w:rsidR="009C601F" w:rsidRPr="00781E68" w:rsidRDefault="00AB375B" w:rsidP="009C601F">
            <w:pPr>
              <w:spacing w:line="360" w:lineRule="auto"/>
              <w:jc w:val="center"/>
              <w:rPr>
                <w:sz w:val="24"/>
                <w:szCs w:val="24"/>
                <w:lang w:val="lt-LT"/>
              </w:rPr>
            </w:pPr>
            <w:r>
              <w:rPr>
                <w:sz w:val="24"/>
                <w:szCs w:val="24"/>
                <w:lang w:val="lt-LT"/>
              </w:rPr>
              <w:t>5,3</w:t>
            </w:r>
          </w:p>
        </w:tc>
        <w:tc>
          <w:tcPr>
            <w:tcW w:w="992" w:type="dxa"/>
            <w:tcBorders>
              <w:top w:val="single" w:sz="4" w:space="0" w:color="auto"/>
              <w:left w:val="single" w:sz="4" w:space="0" w:color="auto"/>
              <w:bottom w:val="single" w:sz="4" w:space="0" w:color="auto"/>
              <w:right w:val="single" w:sz="4" w:space="0" w:color="auto"/>
            </w:tcBorders>
          </w:tcPr>
          <w:p w14:paraId="1D91B7F7" w14:textId="75E45ECE" w:rsidR="009C601F" w:rsidRPr="00781E68" w:rsidRDefault="00AB375B" w:rsidP="009C601F">
            <w:pPr>
              <w:spacing w:line="360" w:lineRule="auto"/>
              <w:jc w:val="center"/>
              <w:rPr>
                <w:sz w:val="24"/>
                <w:szCs w:val="24"/>
                <w:lang w:val="lt-LT"/>
              </w:rPr>
            </w:pPr>
            <w:r>
              <w:rPr>
                <w:sz w:val="24"/>
                <w:szCs w:val="24"/>
                <w:lang w:val="lt-LT"/>
              </w:rPr>
              <w:t>50,0</w:t>
            </w:r>
          </w:p>
        </w:tc>
        <w:tc>
          <w:tcPr>
            <w:tcW w:w="2864" w:type="dxa"/>
            <w:tcBorders>
              <w:top w:val="single" w:sz="4" w:space="0" w:color="auto"/>
              <w:left w:val="single" w:sz="4" w:space="0" w:color="auto"/>
              <w:bottom w:val="single" w:sz="4" w:space="0" w:color="auto"/>
              <w:right w:val="single" w:sz="4" w:space="0" w:color="auto"/>
            </w:tcBorders>
          </w:tcPr>
          <w:p w14:paraId="7A4B4576" w14:textId="2471AD7F" w:rsidR="009C601F" w:rsidRPr="00FC6267" w:rsidRDefault="00C233F4" w:rsidP="00A94953">
            <w:pPr>
              <w:spacing w:after="160" w:line="259" w:lineRule="auto"/>
              <w:rPr>
                <w:lang w:val="lt-LT"/>
              </w:rPr>
            </w:pPr>
            <w:r w:rsidRPr="00A94953">
              <w:rPr>
                <w:lang w:val="lt-LT"/>
              </w:rPr>
              <w:t>K</w:t>
            </w:r>
            <w:r w:rsidRPr="00A94953">
              <w:rPr>
                <w:lang w:val="lt-LT"/>
              </w:rPr>
              <w:t>amienas daugiau kaip 80% paveiktas puvinio</w:t>
            </w:r>
            <w:r w:rsidR="00417945" w:rsidRPr="00A94953">
              <w:rPr>
                <w:lang w:val="lt-LT"/>
              </w:rPr>
              <w:t xml:space="preserve">, </w:t>
            </w:r>
            <w:r w:rsidRPr="00A94953">
              <w:rPr>
                <w:lang w:val="lt-LT"/>
              </w:rPr>
              <w:t xml:space="preserve">  </w:t>
            </w:r>
            <w:r w:rsidR="00417945" w:rsidRPr="00A94953">
              <w:rPr>
                <w:lang w:val="lt-LT"/>
              </w:rPr>
              <w:t>a</w:t>
            </w:r>
            <w:r w:rsidRPr="00A94953">
              <w:rPr>
                <w:lang w:val="lt-LT"/>
              </w:rPr>
              <w:t>nt kamieno iki 1,5 m nuo žemės paviršiaus  – 150x30 cm drevė su puviniu</w:t>
            </w:r>
            <w:r w:rsidR="00A94953">
              <w:rPr>
                <w:lang w:val="lt-LT"/>
              </w:rPr>
              <w:t>.</w:t>
            </w:r>
          </w:p>
        </w:tc>
        <w:tc>
          <w:tcPr>
            <w:tcW w:w="992" w:type="dxa"/>
            <w:tcBorders>
              <w:top w:val="single" w:sz="4" w:space="0" w:color="auto"/>
              <w:left w:val="single" w:sz="4" w:space="0" w:color="auto"/>
              <w:bottom w:val="single" w:sz="4" w:space="0" w:color="auto"/>
              <w:right w:val="single" w:sz="4" w:space="0" w:color="auto"/>
            </w:tcBorders>
          </w:tcPr>
          <w:p w14:paraId="34B4ABB1" w14:textId="26234FE8" w:rsidR="009C601F" w:rsidRPr="00781E68" w:rsidRDefault="00E76200" w:rsidP="009C601F">
            <w:pPr>
              <w:spacing w:line="360" w:lineRule="auto"/>
              <w:jc w:val="center"/>
              <w:rPr>
                <w:sz w:val="24"/>
                <w:szCs w:val="24"/>
                <w:lang w:val="lt-LT"/>
              </w:rPr>
            </w:pPr>
            <w:r>
              <w:rPr>
                <w:sz w:val="24"/>
                <w:szCs w:val="24"/>
                <w:lang w:val="lt-LT"/>
              </w:rPr>
              <w:t>Bloga</w:t>
            </w:r>
          </w:p>
        </w:tc>
        <w:tc>
          <w:tcPr>
            <w:tcW w:w="1921" w:type="dxa"/>
            <w:tcBorders>
              <w:top w:val="single" w:sz="4" w:space="0" w:color="auto"/>
              <w:left w:val="single" w:sz="4" w:space="0" w:color="auto"/>
              <w:bottom w:val="single" w:sz="4" w:space="0" w:color="auto"/>
              <w:right w:val="single" w:sz="4" w:space="0" w:color="auto"/>
            </w:tcBorders>
          </w:tcPr>
          <w:p w14:paraId="122B6777" w14:textId="77777777" w:rsidR="009C601F" w:rsidRPr="00781E68" w:rsidRDefault="009C601F" w:rsidP="009C601F">
            <w:pPr>
              <w:rPr>
                <w:sz w:val="24"/>
                <w:szCs w:val="24"/>
                <w:lang w:val="lt-LT"/>
              </w:rPr>
            </w:pPr>
            <w:r>
              <w:rPr>
                <w:sz w:val="24"/>
                <w:szCs w:val="24"/>
                <w:lang w:val="lt-LT"/>
              </w:rPr>
              <w:t xml:space="preserve">Šalinti </w:t>
            </w:r>
          </w:p>
        </w:tc>
      </w:tr>
      <w:tr w:rsidR="009C601F" w:rsidRPr="004F08DF" w14:paraId="702A9E88" w14:textId="77777777" w:rsidTr="00112F11">
        <w:tc>
          <w:tcPr>
            <w:tcW w:w="675" w:type="dxa"/>
            <w:tcBorders>
              <w:top w:val="single" w:sz="4" w:space="0" w:color="auto"/>
              <w:left w:val="single" w:sz="4" w:space="0" w:color="auto"/>
              <w:bottom w:val="single" w:sz="4" w:space="0" w:color="auto"/>
              <w:right w:val="single" w:sz="4" w:space="0" w:color="auto"/>
            </w:tcBorders>
          </w:tcPr>
          <w:p w14:paraId="27CA3EB1" w14:textId="77777777" w:rsidR="009C601F" w:rsidRPr="00781E68" w:rsidRDefault="009C601F" w:rsidP="009C601F">
            <w:pPr>
              <w:spacing w:line="360" w:lineRule="auto"/>
              <w:jc w:val="center"/>
              <w:rPr>
                <w:sz w:val="24"/>
                <w:szCs w:val="24"/>
                <w:lang w:val="lt-LT"/>
              </w:rPr>
            </w:pPr>
            <w:r>
              <w:rPr>
                <w:sz w:val="24"/>
                <w:szCs w:val="24"/>
                <w:lang w:val="lt-LT"/>
              </w:rPr>
              <w:t>4</w:t>
            </w:r>
          </w:p>
        </w:tc>
        <w:tc>
          <w:tcPr>
            <w:tcW w:w="709" w:type="dxa"/>
            <w:tcBorders>
              <w:top w:val="single" w:sz="4" w:space="0" w:color="auto"/>
              <w:left w:val="single" w:sz="4" w:space="0" w:color="auto"/>
              <w:bottom w:val="single" w:sz="4" w:space="0" w:color="auto"/>
              <w:right w:val="single" w:sz="4" w:space="0" w:color="auto"/>
            </w:tcBorders>
          </w:tcPr>
          <w:p w14:paraId="14D3D73B" w14:textId="78E7ECBB" w:rsidR="009C601F" w:rsidRPr="00781E68" w:rsidRDefault="009C601F" w:rsidP="009C601F">
            <w:pPr>
              <w:jc w:val="center"/>
              <w:rPr>
                <w:b/>
                <w:bCs/>
                <w:sz w:val="24"/>
                <w:szCs w:val="24"/>
                <w:lang w:val="lt-LT"/>
              </w:rPr>
            </w:pPr>
            <w:r w:rsidRPr="00D63B2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1DF4BE7D" w14:textId="68F9C272" w:rsidR="009C601F" w:rsidRPr="00781E68" w:rsidRDefault="00AB375B" w:rsidP="009C601F">
            <w:pPr>
              <w:spacing w:line="360" w:lineRule="auto"/>
              <w:jc w:val="center"/>
              <w:rPr>
                <w:sz w:val="24"/>
                <w:szCs w:val="24"/>
                <w:lang w:val="lt-LT"/>
              </w:rPr>
            </w:pPr>
            <w:r>
              <w:rPr>
                <w:sz w:val="24"/>
                <w:szCs w:val="24"/>
                <w:lang w:val="lt-LT"/>
              </w:rPr>
              <w:t>12,5</w:t>
            </w:r>
          </w:p>
        </w:tc>
        <w:tc>
          <w:tcPr>
            <w:tcW w:w="850" w:type="dxa"/>
            <w:tcBorders>
              <w:top w:val="single" w:sz="4" w:space="0" w:color="auto"/>
              <w:left w:val="single" w:sz="4" w:space="0" w:color="auto"/>
              <w:bottom w:val="single" w:sz="4" w:space="0" w:color="auto"/>
              <w:right w:val="single" w:sz="4" w:space="0" w:color="auto"/>
            </w:tcBorders>
          </w:tcPr>
          <w:p w14:paraId="513C82E6" w14:textId="772FAF0D" w:rsidR="009C601F" w:rsidRPr="00781E68" w:rsidRDefault="00AB375B" w:rsidP="009C601F">
            <w:pPr>
              <w:spacing w:line="360" w:lineRule="auto"/>
              <w:jc w:val="center"/>
              <w:rPr>
                <w:sz w:val="24"/>
                <w:szCs w:val="24"/>
                <w:lang w:val="lt-LT"/>
              </w:rPr>
            </w:pPr>
            <w:r>
              <w:rPr>
                <w:sz w:val="24"/>
                <w:szCs w:val="24"/>
                <w:lang w:val="lt-LT"/>
              </w:rPr>
              <w:t>7,1</w:t>
            </w:r>
          </w:p>
        </w:tc>
        <w:tc>
          <w:tcPr>
            <w:tcW w:w="992" w:type="dxa"/>
            <w:tcBorders>
              <w:top w:val="single" w:sz="4" w:space="0" w:color="auto"/>
              <w:left w:val="single" w:sz="4" w:space="0" w:color="auto"/>
              <w:bottom w:val="single" w:sz="4" w:space="0" w:color="auto"/>
              <w:right w:val="single" w:sz="4" w:space="0" w:color="auto"/>
            </w:tcBorders>
          </w:tcPr>
          <w:p w14:paraId="197681F5" w14:textId="52B6D658" w:rsidR="009C601F" w:rsidRDefault="00AB375B" w:rsidP="009C601F">
            <w:pPr>
              <w:spacing w:line="360" w:lineRule="auto"/>
              <w:jc w:val="center"/>
              <w:rPr>
                <w:sz w:val="24"/>
                <w:szCs w:val="24"/>
                <w:lang w:val="lt-LT"/>
              </w:rPr>
            </w:pPr>
            <w:r>
              <w:rPr>
                <w:sz w:val="24"/>
                <w:szCs w:val="24"/>
                <w:lang w:val="lt-LT"/>
              </w:rPr>
              <w:t>55,0</w:t>
            </w:r>
          </w:p>
        </w:tc>
        <w:tc>
          <w:tcPr>
            <w:tcW w:w="2864" w:type="dxa"/>
            <w:tcBorders>
              <w:top w:val="single" w:sz="4" w:space="0" w:color="auto"/>
              <w:left w:val="single" w:sz="4" w:space="0" w:color="auto"/>
              <w:bottom w:val="single" w:sz="4" w:space="0" w:color="auto"/>
              <w:right w:val="single" w:sz="4" w:space="0" w:color="auto"/>
            </w:tcBorders>
          </w:tcPr>
          <w:p w14:paraId="726443A8" w14:textId="105A5E76" w:rsidR="009C601F" w:rsidRPr="006407FC" w:rsidRDefault="006407FC" w:rsidP="006407FC">
            <w:pPr>
              <w:spacing w:after="160" w:line="259" w:lineRule="auto"/>
              <w:rPr>
                <w:lang w:val="lt-LT"/>
              </w:rPr>
            </w:pPr>
            <w:r w:rsidRPr="006407FC">
              <w:rPr>
                <w:lang w:val="lt-LT"/>
              </w:rPr>
              <w:t>D</w:t>
            </w:r>
            <w:r w:rsidR="003D0109" w:rsidRPr="006407FC">
              <w:rPr>
                <w:lang w:val="lt-LT"/>
              </w:rPr>
              <w:t>idesnėje kamieno dalyje (ypač viršutinėje) žymūs medienos tankio pakitimai</w:t>
            </w:r>
            <w:r w:rsidR="00447116">
              <w:rPr>
                <w:lang w:val="lt-LT"/>
              </w:rPr>
              <w:t xml:space="preserve"> -</w:t>
            </w:r>
            <w:r w:rsidR="003D0109" w:rsidRPr="006407FC">
              <w:rPr>
                <w:lang w:val="lt-LT"/>
              </w:rPr>
              <w:t xml:space="preserve"> </w:t>
            </w:r>
            <w:r w:rsidR="00447116">
              <w:rPr>
                <w:lang w:val="lt-LT"/>
              </w:rPr>
              <w:t>v</w:t>
            </w:r>
            <w:r w:rsidR="003D0109" w:rsidRPr="006407FC">
              <w:rPr>
                <w:lang w:val="lt-LT"/>
              </w:rPr>
              <w:t>idini</w:t>
            </w:r>
            <w:r w:rsidRPr="006407FC">
              <w:rPr>
                <w:lang w:val="lt-LT"/>
              </w:rPr>
              <w:t>s</w:t>
            </w:r>
            <w:r w:rsidR="003D0109" w:rsidRPr="006407FC">
              <w:rPr>
                <w:lang w:val="lt-LT"/>
              </w:rPr>
              <w:t xml:space="preserve"> medienos puvin</w:t>
            </w:r>
            <w:r w:rsidRPr="006407FC">
              <w:rPr>
                <w:lang w:val="lt-LT"/>
              </w:rPr>
              <w:t>ys</w:t>
            </w:r>
            <w:r w:rsidR="003D0109" w:rsidRPr="006407FC">
              <w:rPr>
                <w:lang w:val="lt-LT"/>
              </w:rPr>
              <w:t>.</w:t>
            </w:r>
          </w:p>
        </w:tc>
        <w:tc>
          <w:tcPr>
            <w:tcW w:w="992" w:type="dxa"/>
            <w:tcBorders>
              <w:top w:val="single" w:sz="4" w:space="0" w:color="auto"/>
              <w:left w:val="single" w:sz="4" w:space="0" w:color="auto"/>
              <w:bottom w:val="single" w:sz="4" w:space="0" w:color="auto"/>
              <w:right w:val="single" w:sz="4" w:space="0" w:color="auto"/>
            </w:tcBorders>
          </w:tcPr>
          <w:p w14:paraId="0B8471F4" w14:textId="2361D565" w:rsidR="009C601F" w:rsidRPr="00781E68" w:rsidRDefault="00F45140" w:rsidP="009C601F">
            <w:pPr>
              <w:spacing w:line="360" w:lineRule="auto"/>
              <w:jc w:val="center"/>
              <w:rPr>
                <w:sz w:val="24"/>
                <w:szCs w:val="24"/>
                <w:lang w:val="lt-LT"/>
              </w:rPr>
            </w:pPr>
            <w:r>
              <w:rPr>
                <w:sz w:val="24"/>
                <w:szCs w:val="24"/>
                <w:lang w:val="lt-LT"/>
              </w:rPr>
              <w:t>Nepat.</w:t>
            </w:r>
          </w:p>
        </w:tc>
        <w:tc>
          <w:tcPr>
            <w:tcW w:w="1921" w:type="dxa"/>
            <w:tcBorders>
              <w:top w:val="single" w:sz="4" w:space="0" w:color="auto"/>
              <w:left w:val="single" w:sz="4" w:space="0" w:color="auto"/>
              <w:bottom w:val="single" w:sz="4" w:space="0" w:color="auto"/>
              <w:right w:val="single" w:sz="4" w:space="0" w:color="auto"/>
            </w:tcBorders>
          </w:tcPr>
          <w:p w14:paraId="73146319" w14:textId="79DD6F39" w:rsidR="009C601F" w:rsidRPr="00FC6267" w:rsidRDefault="001631C7" w:rsidP="009C601F">
            <w:pPr>
              <w:rPr>
                <w:lang w:val="lt-LT"/>
              </w:rPr>
            </w:pPr>
            <w:r>
              <w:rPr>
                <w:sz w:val="24"/>
                <w:szCs w:val="24"/>
                <w:lang w:val="lt-LT"/>
              </w:rPr>
              <w:t>Šalinti</w:t>
            </w:r>
          </w:p>
        </w:tc>
      </w:tr>
      <w:tr w:rsidR="009C601F" w:rsidRPr="00781E68" w14:paraId="1EFB5E07" w14:textId="77777777" w:rsidTr="00112F11">
        <w:tc>
          <w:tcPr>
            <w:tcW w:w="675" w:type="dxa"/>
            <w:tcBorders>
              <w:top w:val="single" w:sz="4" w:space="0" w:color="auto"/>
              <w:left w:val="single" w:sz="4" w:space="0" w:color="auto"/>
              <w:bottom w:val="single" w:sz="4" w:space="0" w:color="auto"/>
              <w:right w:val="single" w:sz="4" w:space="0" w:color="auto"/>
            </w:tcBorders>
          </w:tcPr>
          <w:p w14:paraId="2E10A957" w14:textId="77777777" w:rsidR="009C601F" w:rsidRPr="00781E68" w:rsidRDefault="009C601F" w:rsidP="009C601F">
            <w:pPr>
              <w:spacing w:line="360" w:lineRule="auto"/>
              <w:jc w:val="center"/>
              <w:rPr>
                <w:sz w:val="24"/>
                <w:szCs w:val="24"/>
                <w:lang w:val="lt-LT"/>
              </w:rPr>
            </w:pPr>
            <w:r>
              <w:rPr>
                <w:sz w:val="24"/>
                <w:szCs w:val="24"/>
                <w:lang w:val="lt-LT"/>
              </w:rPr>
              <w:t>5</w:t>
            </w:r>
          </w:p>
        </w:tc>
        <w:tc>
          <w:tcPr>
            <w:tcW w:w="709" w:type="dxa"/>
            <w:tcBorders>
              <w:top w:val="single" w:sz="4" w:space="0" w:color="auto"/>
              <w:left w:val="single" w:sz="4" w:space="0" w:color="auto"/>
              <w:bottom w:val="single" w:sz="4" w:space="0" w:color="auto"/>
              <w:right w:val="single" w:sz="4" w:space="0" w:color="auto"/>
            </w:tcBorders>
          </w:tcPr>
          <w:p w14:paraId="503D31AA" w14:textId="4C343ED2" w:rsidR="009C601F" w:rsidRPr="00781E68" w:rsidRDefault="009C601F" w:rsidP="009C601F">
            <w:pPr>
              <w:jc w:val="center"/>
              <w:rPr>
                <w:b/>
                <w:bCs/>
                <w:sz w:val="24"/>
                <w:szCs w:val="24"/>
                <w:lang w:val="lt-LT"/>
              </w:rPr>
            </w:pPr>
            <w:r w:rsidRPr="00D63B2B">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56A73666" w14:textId="2C8818AB" w:rsidR="009C601F" w:rsidRPr="00781E68" w:rsidRDefault="00AB375B" w:rsidP="009C601F">
            <w:pPr>
              <w:spacing w:line="360" w:lineRule="auto"/>
              <w:jc w:val="center"/>
              <w:rPr>
                <w:sz w:val="24"/>
                <w:szCs w:val="24"/>
                <w:lang w:val="lt-LT"/>
              </w:rPr>
            </w:pPr>
            <w:r>
              <w:rPr>
                <w:sz w:val="24"/>
                <w:szCs w:val="24"/>
                <w:lang w:val="lt-LT"/>
              </w:rPr>
              <w:t>13,1</w:t>
            </w:r>
          </w:p>
        </w:tc>
        <w:tc>
          <w:tcPr>
            <w:tcW w:w="850" w:type="dxa"/>
            <w:tcBorders>
              <w:top w:val="single" w:sz="4" w:space="0" w:color="auto"/>
              <w:left w:val="single" w:sz="4" w:space="0" w:color="auto"/>
              <w:bottom w:val="single" w:sz="4" w:space="0" w:color="auto"/>
              <w:right w:val="single" w:sz="4" w:space="0" w:color="auto"/>
            </w:tcBorders>
          </w:tcPr>
          <w:p w14:paraId="67DED99E" w14:textId="047F7B3D" w:rsidR="009C601F" w:rsidRPr="00781E68" w:rsidRDefault="00AB375B" w:rsidP="009C601F">
            <w:pPr>
              <w:spacing w:line="360" w:lineRule="auto"/>
              <w:jc w:val="center"/>
              <w:rPr>
                <w:sz w:val="24"/>
                <w:szCs w:val="24"/>
                <w:lang w:val="lt-LT"/>
              </w:rPr>
            </w:pPr>
            <w:r>
              <w:rPr>
                <w:sz w:val="24"/>
                <w:szCs w:val="24"/>
                <w:lang w:val="lt-LT"/>
              </w:rPr>
              <w:t>6,5</w:t>
            </w:r>
          </w:p>
        </w:tc>
        <w:tc>
          <w:tcPr>
            <w:tcW w:w="992" w:type="dxa"/>
            <w:tcBorders>
              <w:top w:val="single" w:sz="4" w:space="0" w:color="auto"/>
              <w:left w:val="single" w:sz="4" w:space="0" w:color="auto"/>
              <w:bottom w:val="single" w:sz="4" w:space="0" w:color="auto"/>
              <w:right w:val="single" w:sz="4" w:space="0" w:color="auto"/>
            </w:tcBorders>
          </w:tcPr>
          <w:p w14:paraId="6B4F782F" w14:textId="49AE4F7E" w:rsidR="009C601F" w:rsidRDefault="00AB375B" w:rsidP="009C601F">
            <w:pPr>
              <w:spacing w:line="360" w:lineRule="auto"/>
              <w:jc w:val="center"/>
              <w:rPr>
                <w:sz w:val="24"/>
                <w:szCs w:val="24"/>
                <w:lang w:val="lt-LT"/>
              </w:rPr>
            </w:pPr>
            <w:r>
              <w:rPr>
                <w:sz w:val="24"/>
                <w:szCs w:val="24"/>
                <w:lang w:val="lt-LT"/>
              </w:rPr>
              <w:t>50,0</w:t>
            </w:r>
          </w:p>
        </w:tc>
        <w:tc>
          <w:tcPr>
            <w:tcW w:w="2864" w:type="dxa"/>
            <w:tcBorders>
              <w:top w:val="single" w:sz="4" w:space="0" w:color="auto"/>
              <w:left w:val="single" w:sz="4" w:space="0" w:color="auto"/>
              <w:bottom w:val="single" w:sz="4" w:space="0" w:color="auto"/>
              <w:right w:val="single" w:sz="4" w:space="0" w:color="auto"/>
            </w:tcBorders>
          </w:tcPr>
          <w:p w14:paraId="62C29197" w14:textId="0F5973AE" w:rsidR="009C601F" w:rsidRPr="00185957" w:rsidRDefault="00447116" w:rsidP="009C601F">
            <w:pPr>
              <w:rPr>
                <w:lang w:val="lt-LT"/>
              </w:rPr>
            </w:pPr>
            <w:r w:rsidRPr="00185957">
              <w:rPr>
                <w:lang w:val="lt-LT"/>
              </w:rPr>
              <w:t>K</w:t>
            </w:r>
            <w:r w:rsidRPr="00185957">
              <w:rPr>
                <w:lang w:val="lt-LT"/>
              </w:rPr>
              <w:t>amienas daugiau kaip 80% , o viršutinėje kamieno dalyje – beveik 100% paveiktas puvinio</w:t>
            </w:r>
            <w:r w:rsidR="00185957" w:rsidRPr="00185957">
              <w:rPr>
                <w:lang w:val="lt-LT"/>
              </w:rPr>
              <w:t>.</w:t>
            </w:r>
            <w:r w:rsidRPr="00185957">
              <w:rPr>
                <w:lang w:val="lt-LT"/>
              </w:rPr>
              <w:t xml:space="preserve"> Priekelminėje dalyje – kamieno įtrūkimas</w:t>
            </w:r>
            <w:r w:rsidR="00185957" w:rsidRPr="00185957">
              <w:rPr>
                <w:lang w:val="lt-LT"/>
              </w:rPr>
              <w:t>.</w:t>
            </w:r>
          </w:p>
        </w:tc>
        <w:tc>
          <w:tcPr>
            <w:tcW w:w="992" w:type="dxa"/>
            <w:tcBorders>
              <w:top w:val="single" w:sz="4" w:space="0" w:color="auto"/>
              <w:left w:val="single" w:sz="4" w:space="0" w:color="auto"/>
              <w:bottom w:val="single" w:sz="4" w:space="0" w:color="auto"/>
              <w:right w:val="single" w:sz="4" w:space="0" w:color="auto"/>
            </w:tcBorders>
          </w:tcPr>
          <w:p w14:paraId="5D584B0F" w14:textId="742BC738" w:rsidR="009C601F" w:rsidRPr="00781E68" w:rsidRDefault="00D35DC4" w:rsidP="009C601F">
            <w:pPr>
              <w:spacing w:line="360" w:lineRule="auto"/>
              <w:jc w:val="center"/>
              <w:rPr>
                <w:sz w:val="24"/>
                <w:szCs w:val="24"/>
                <w:lang w:val="lt-LT"/>
              </w:rPr>
            </w:pPr>
            <w:r>
              <w:rPr>
                <w:sz w:val="24"/>
                <w:szCs w:val="24"/>
                <w:lang w:val="lt-LT"/>
              </w:rPr>
              <w:t>Bloga</w:t>
            </w:r>
          </w:p>
        </w:tc>
        <w:tc>
          <w:tcPr>
            <w:tcW w:w="1921" w:type="dxa"/>
            <w:tcBorders>
              <w:top w:val="single" w:sz="4" w:space="0" w:color="auto"/>
              <w:left w:val="single" w:sz="4" w:space="0" w:color="auto"/>
              <w:bottom w:val="single" w:sz="4" w:space="0" w:color="auto"/>
              <w:right w:val="single" w:sz="4" w:space="0" w:color="auto"/>
            </w:tcBorders>
          </w:tcPr>
          <w:p w14:paraId="1F446C4C" w14:textId="77777777" w:rsidR="009C601F" w:rsidRPr="00781E68" w:rsidRDefault="009C601F" w:rsidP="009C601F">
            <w:pPr>
              <w:rPr>
                <w:sz w:val="24"/>
                <w:szCs w:val="24"/>
                <w:lang w:val="lt-LT"/>
              </w:rPr>
            </w:pPr>
            <w:r>
              <w:rPr>
                <w:sz w:val="24"/>
                <w:szCs w:val="24"/>
                <w:lang w:val="lt-LT"/>
              </w:rPr>
              <w:t>Šalinti</w:t>
            </w:r>
          </w:p>
        </w:tc>
      </w:tr>
      <w:tr w:rsidR="00AB375B" w:rsidRPr="008A77D7" w14:paraId="46636727" w14:textId="77777777" w:rsidTr="00112F11">
        <w:tc>
          <w:tcPr>
            <w:tcW w:w="675" w:type="dxa"/>
            <w:tcBorders>
              <w:top w:val="single" w:sz="4" w:space="0" w:color="auto"/>
              <w:left w:val="single" w:sz="4" w:space="0" w:color="auto"/>
              <w:bottom w:val="single" w:sz="4" w:space="0" w:color="auto"/>
              <w:right w:val="single" w:sz="4" w:space="0" w:color="auto"/>
            </w:tcBorders>
          </w:tcPr>
          <w:p w14:paraId="712E1E92" w14:textId="72885A8D" w:rsidR="00AB375B" w:rsidRDefault="00AB375B" w:rsidP="00AB375B">
            <w:pPr>
              <w:spacing w:line="360" w:lineRule="auto"/>
              <w:jc w:val="center"/>
              <w:rPr>
                <w:sz w:val="24"/>
                <w:szCs w:val="24"/>
                <w:lang w:val="lt-LT"/>
              </w:rPr>
            </w:pPr>
            <w:r>
              <w:rPr>
                <w:sz w:val="24"/>
                <w:szCs w:val="24"/>
                <w:lang w:val="lt-LT"/>
              </w:rPr>
              <w:t>6</w:t>
            </w:r>
          </w:p>
        </w:tc>
        <w:tc>
          <w:tcPr>
            <w:tcW w:w="709" w:type="dxa"/>
            <w:tcBorders>
              <w:top w:val="single" w:sz="4" w:space="0" w:color="auto"/>
              <w:left w:val="single" w:sz="4" w:space="0" w:color="auto"/>
              <w:bottom w:val="single" w:sz="4" w:space="0" w:color="auto"/>
              <w:right w:val="single" w:sz="4" w:space="0" w:color="auto"/>
            </w:tcBorders>
          </w:tcPr>
          <w:p w14:paraId="1157BDE1" w14:textId="4032EF60" w:rsidR="00AB375B" w:rsidRPr="00D63B2B" w:rsidRDefault="00AB375B" w:rsidP="00AB375B">
            <w:pPr>
              <w:jc w:val="center"/>
              <w:rPr>
                <w:b/>
                <w:bCs/>
                <w:sz w:val="24"/>
                <w:szCs w:val="24"/>
                <w:lang w:val="lt-LT"/>
              </w:rPr>
            </w:pPr>
            <w:r w:rsidRPr="00CA48BE">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6E1C1782" w14:textId="1A4C98DB" w:rsidR="00AB375B" w:rsidRDefault="00AB375B" w:rsidP="00AB375B">
            <w:pPr>
              <w:spacing w:line="360" w:lineRule="auto"/>
              <w:jc w:val="center"/>
              <w:rPr>
                <w:sz w:val="24"/>
                <w:szCs w:val="24"/>
                <w:lang w:val="lt-LT"/>
              </w:rPr>
            </w:pPr>
            <w:r>
              <w:rPr>
                <w:sz w:val="24"/>
                <w:szCs w:val="24"/>
                <w:lang w:val="lt-LT"/>
              </w:rPr>
              <w:t>12,2</w:t>
            </w:r>
          </w:p>
        </w:tc>
        <w:tc>
          <w:tcPr>
            <w:tcW w:w="850" w:type="dxa"/>
            <w:tcBorders>
              <w:top w:val="single" w:sz="4" w:space="0" w:color="auto"/>
              <w:left w:val="single" w:sz="4" w:space="0" w:color="auto"/>
              <w:bottom w:val="single" w:sz="4" w:space="0" w:color="auto"/>
              <w:right w:val="single" w:sz="4" w:space="0" w:color="auto"/>
            </w:tcBorders>
          </w:tcPr>
          <w:p w14:paraId="46BECDF6" w14:textId="58DEBB0C" w:rsidR="00AB375B" w:rsidRDefault="00AB375B" w:rsidP="00AB375B">
            <w:pPr>
              <w:spacing w:line="360" w:lineRule="auto"/>
              <w:jc w:val="center"/>
              <w:rPr>
                <w:sz w:val="24"/>
                <w:szCs w:val="24"/>
                <w:lang w:val="lt-LT"/>
              </w:rPr>
            </w:pPr>
            <w:r>
              <w:rPr>
                <w:sz w:val="24"/>
                <w:szCs w:val="24"/>
                <w:lang w:val="lt-LT"/>
              </w:rPr>
              <w:t>6,9</w:t>
            </w:r>
          </w:p>
        </w:tc>
        <w:tc>
          <w:tcPr>
            <w:tcW w:w="992" w:type="dxa"/>
            <w:tcBorders>
              <w:top w:val="single" w:sz="4" w:space="0" w:color="auto"/>
              <w:left w:val="single" w:sz="4" w:space="0" w:color="auto"/>
              <w:bottom w:val="single" w:sz="4" w:space="0" w:color="auto"/>
              <w:right w:val="single" w:sz="4" w:space="0" w:color="auto"/>
            </w:tcBorders>
          </w:tcPr>
          <w:p w14:paraId="20F03A66" w14:textId="23FAC3D4" w:rsidR="00AB375B" w:rsidRDefault="00AB375B" w:rsidP="00AB375B">
            <w:pPr>
              <w:spacing w:line="360" w:lineRule="auto"/>
              <w:jc w:val="center"/>
              <w:rPr>
                <w:sz w:val="24"/>
                <w:szCs w:val="24"/>
                <w:lang w:val="lt-LT"/>
              </w:rPr>
            </w:pPr>
            <w:r>
              <w:rPr>
                <w:sz w:val="24"/>
                <w:szCs w:val="24"/>
                <w:lang w:val="lt-LT"/>
              </w:rPr>
              <w:t>50,0</w:t>
            </w:r>
          </w:p>
        </w:tc>
        <w:tc>
          <w:tcPr>
            <w:tcW w:w="2864" w:type="dxa"/>
            <w:tcBorders>
              <w:top w:val="single" w:sz="4" w:space="0" w:color="auto"/>
              <w:left w:val="single" w:sz="4" w:space="0" w:color="auto"/>
              <w:bottom w:val="single" w:sz="4" w:space="0" w:color="auto"/>
              <w:right w:val="single" w:sz="4" w:space="0" w:color="auto"/>
            </w:tcBorders>
          </w:tcPr>
          <w:p w14:paraId="3AFD2157" w14:textId="77777777" w:rsidR="00AB375B" w:rsidRDefault="00AB375B" w:rsidP="00AB375B">
            <w:pPr>
              <w:rPr>
                <w:lang w:val="lt-LT"/>
              </w:rPr>
            </w:pPr>
          </w:p>
        </w:tc>
        <w:tc>
          <w:tcPr>
            <w:tcW w:w="992" w:type="dxa"/>
            <w:tcBorders>
              <w:top w:val="single" w:sz="4" w:space="0" w:color="auto"/>
              <w:left w:val="single" w:sz="4" w:space="0" w:color="auto"/>
              <w:bottom w:val="single" w:sz="4" w:space="0" w:color="auto"/>
              <w:right w:val="single" w:sz="4" w:space="0" w:color="auto"/>
            </w:tcBorders>
          </w:tcPr>
          <w:p w14:paraId="1BF4C89F" w14:textId="0F58905A" w:rsidR="00AB375B" w:rsidRDefault="00D35DC4" w:rsidP="00AB375B">
            <w:pPr>
              <w:spacing w:line="360" w:lineRule="auto"/>
              <w:jc w:val="center"/>
              <w:rPr>
                <w:sz w:val="24"/>
                <w:szCs w:val="24"/>
                <w:lang w:val="lt-LT"/>
              </w:rPr>
            </w:pPr>
            <w:r>
              <w:rPr>
                <w:sz w:val="24"/>
                <w:szCs w:val="24"/>
                <w:lang w:val="lt-LT"/>
              </w:rPr>
              <w:t>Gera</w:t>
            </w:r>
          </w:p>
        </w:tc>
        <w:tc>
          <w:tcPr>
            <w:tcW w:w="1921" w:type="dxa"/>
            <w:tcBorders>
              <w:top w:val="single" w:sz="4" w:space="0" w:color="auto"/>
              <w:left w:val="single" w:sz="4" w:space="0" w:color="auto"/>
              <w:bottom w:val="single" w:sz="4" w:space="0" w:color="auto"/>
              <w:right w:val="single" w:sz="4" w:space="0" w:color="auto"/>
            </w:tcBorders>
          </w:tcPr>
          <w:p w14:paraId="18C13037" w14:textId="45FA5E82" w:rsidR="00AB375B" w:rsidRDefault="00A82DE5" w:rsidP="00AB375B">
            <w:pPr>
              <w:rPr>
                <w:sz w:val="24"/>
                <w:szCs w:val="24"/>
                <w:lang w:val="lt-LT"/>
              </w:rPr>
            </w:pPr>
            <w:r>
              <w:rPr>
                <w:lang w:val="lt-LT"/>
              </w:rPr>
              <w:t>Sistemingai šalinti vilkūglius ant kamieno ir sausas šakas lajoje</w:t>
            </w:r>
            <w:r w:rsidR="008A77D7">
              <w:rPr>
                <w:lang w:val="lt-LT"/>
              </w:rPr>
              <w:t xml:space="preserve"> bei atžalas priekelminėje dalyje</w:t>
            </w:r>
            <w:r>
              <w:rPr>
                <w:lang w:val="lt-LT"/>
              </w:rPr>
              <w:t xml:space="preserve">. Genint padarytas žaizdas </w:t>
            </w:r>
            <w:r w:rsidR="0049020A">
              <w:rPr>
                <w:lang w:val="lt-LT"/>
              </w:rPr>
              <w:t xml:space="preserve">ant kamieno </w:t>
            </w:r>
            <w:r>
              <w:rPr>
                <w:lang w:val="lt-LT"/>
              </w:rPr>
              <w:t>dezinfekuoti.</w:t>
            </w:r>
          </w:p>
        </w:tc>
      </w:tr>
      <w:tr w:rsidR="00AB375B" w:rsidRPr="00781E68" w14:paraId="420EE5AC" w14:textId="77777777" w:rsidTr="00112F11">
        <w:tc>
          <w:tcPr>
            <w:tcW w:w="675" w:type="dxa"/>
            <w:tcBorders>
              <w:top w:val="single" w:sz="4" w:space="0" w:color="auto"/>
              <w:left w:val="single" w:sz="4" w:space="0" w:color="auto"/>
              <w:bottom w:val="single" w:sz="4" w:space="0" w:color="auto"/>
              <w:right w:val="single" w:sz="4" w:space="0" w:color="auto"/>
            </w:tcBorders>
          </w:tcPr>
          <w:p w14:paraId="06EB274C" w14:textId="7406D106" w:rsidR="00AB375B" w:rsidRDefault="00AB375B" w:rsidP="00AB375B">
            <w:pPr>
              <w:spacing w:line="360" w:lineRule="auto"/>
              <w:jc w:val="center"/>
              <w:rPr>
                <w:sz w:val="24"/>
                <w:szCs w:val="24"/>
                <w:lang w:val="lt-LT"/>
              </w:rPr>
            </w:pPr>
            <w:r>
              <w:rPr>
                <w:sz w:val="24"/>
                <w:szCs w:val="24"/>
                <w:lang w:val="lt-LT"/>
              </w:rPr>
              <w:t>7</w:t>
            </w:r>
          </w:p>
        </w:tc>
        <w:tc>
          <w:tcPr>
            <w:tcW w:w="709" w:type="dxa"/>
            <w:tcBorders>
              <w:top w:val="single" w:sz="4" w:space="0" w:color="auto"/>
              <w:left w:val="single" w:sz="4" w:space="0" w:color="auto"/>
              <w:bottom w:val="single" w:sz="4" w:space="0" w:color="auto"/>
              <w:right w:val="single" w:sz="4" w:space="0" w:color="auto"/>
            </w:tcBorders>
          </w:tcPr>
          <w:p w14:paraId="064F4396" w14:textId="7D160F1C" w:rsidR="00AB375B" w:rsidRPr="00D63B2B" w:rsidRDefault="00AB375B" w:rsidP="00AB375B">
            <w:pPr>
              <w:jc w:val="center"/>
              <w:rPr>
                <w:b/>
                <w:bCs/>
                <w:sz w:val="24"/>
                <w:szCs w:val="24"/>
                <w:lang w:val="lt-LT"/>
              </w:rPr>
            </w:pPr>
            <w:r w:rsidRPr="00CA48BE">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9E09514" w14:textId="238B4B05" w:rsidR="00AB375B" w:rsidRDefault="00AB375B" w:rsidP="00AB375B">
            <w:pPr>
              <w:spacing w:line="360" w:lineRule="auto"/>
              <w:jc w:val="center"/>
              <w:rPr>
                <w:sz w:val="24"/>
                <w:szCs w:val="24"/>
                <w:lang w:val="lt-LT"/>
              </w:rPr>
            </w:pPr>
            <w:r>
              <w:rPr>
                <w:sz w:val="24"/>
                <w:szCs w:val="24"/>
                <w:lang w:val="lt-LT"/>
              </w:rPr>
              <w:t>12,5</w:t>
            </w:r>
          </w:p>
        </w:tc>
        <w:tc>
          <w:tcPr>
            <w:tcW w:w="850" w:type="dxa"/>
            <w:tcBorders>
              <w:top w:val="single" w:sz="4" w:space="0" w:color="auto"/>
              <w:left w:val="single" w:sz="4" w:space="0" w:color="auto"/>
              <w:bottom w:val="single" w:sz="4" w:space="0" w:color="auto"/>
              <w:right w:val="single" w:sz="4" w:space="0" w:color="auto"/>
            </w:tcBorders>
          </w:tcPr>
          <w:p w14:paraId="27C3F3F6" w14:textId="158321C1" w:rsidR="00AB375B" w:rsidRDefault="00AB375B" w:rsidP="00AB375B">
            <w:pPr>
              <w:spacing w:line="360" w:lineRule="auto"/>
              <w:jc w:val="center"/>
              <w:rPr>
                <w:sz w:val="24"/>
                <w:szCs w:val="24"/>
                <w:lang w:val="lt-LT"/>
              </w:rPr>
            </w:pPr>
            <w:r>
              <w:rPr>
                <w:sz w:val="24"/>
                <w:szCs w:val="24"/>
                <w:lang w:val="lt-LT"/>
              </w:rPr>
              <w:t>5,8</w:t>
            </w:r>
          </w:p>
        </w:tc>
        <w:tc>
          <w:tcPr>
            <w:tcW w:w="992" w:type="dxa"/>
            <w:tcBorders>
              <w:top w:val="single" w:sz="4" w:space="0" w:color="auto"/>
              <w:left w:val="single" w:sz="4" w:space="0" w:color="auto"/>
              <w:bottom w:val="single" w:sz="4" w:space="0" w:color="auto"/>
              <w:right w:val="single" w:sz="4" w:space="0" w:color="auto"/>
            </w:tcBorders>
          </w:tcPr>
          <w:p w14:paraId="2372FA16" w14:textId="04FEB407" w:rsidR="00AB375B" w:rsidRDefault="00AB375B" w:rsidP="00AB375B">
            <w:pPr>
              <w:spacing w:line="360" w:lineRule="auto"/>
              <w:jc w:val="center"/>
              <w:rPr>
                <w:sz w:val="24"/>
                <w:szCs w:val="24"/>
                <w:lang w:val="lt-LT"/>
              </w:rPr>
            </w:pPr>
            <w:r>
              <w:rPr>
                <w:sz w:val="24"/>
                <w:szCs w:val="24"/>
                <w:lang w:val="lt-LT"/>
              </w:rPr>
              <w:t>50,0</w:t>
            </w:r>
          </w:p>
        </w:tc>
        <w:tc>
          <w:tcPr>
            <w:tcW w:w="2864" w:type="dxa"/>
            <w:tcBorders>
              <w:top w:val="single" w:sz="4" w:space="0" w:color="auto"/>
              <w:left w:val="single" w:sz="4" w:space="0" w:color="auto"/>
              <w:bottom w:val="single" w:sz="4" w:space="0" w:color="auto"/>
              <w:right w:val="single" w:sz="4" w:space="0" w:color="auto"/>
            </w:tcBorders>
          </w:tcPr>
          <w:p w14:paraId="0CF0F00B" w14:textId="147F5003" w:rsidR="00AB375B" w:rsidRPr="0067479B" w:rsidRDefault="00046CB8" w:rsidP="0067479B">
            <w:pPr>
              <w:spacing w:after="160" w:line="259" w:lineRule="auto"/>
              <w:rPr>
                <w:lang w:val="lt-LT"/>
              </w:rPr>
            </w:pPr>
            <w:r w:rsidRPr="0067479B">
              <w:rPr>
                <w:rFonts w:eastAsiaTheme="minorHAnsi"/>
                <w:color w:val="000000"/>
                <w:lang w:val="lt-LT"/>
              </w:rPr>
              <w:t>Kamiene 2 m aukštyje  - drevė su puviniu</w:t>
            </w:r>
            <w:r w:rsidR="004F793D" w:rsidRPr="0067479B">
              <w:rPr>
                <w:rFonts w:eastAsiaTheme="minorHAnsi"/>
                <w:color w:val="000000"/>
                <w:lang w:val="lt-LT"/>
              </w:rPr>
              <w:t>,</w:t>
            </w:r>
            <w:r w:rsidRPr="0067479B">
              <w:rPr>
                <w:rFonts w:eastAsiaTheme="minorHAnsi"/>
                <w:color w:val="000000"/>
                <w:lang w:val="lt-LT"/>
              </w:rPr>
              <w:t xml:space="preserve"> </w:t>
            </w:r>
            <w:r w:rsidRPr="0067479B">
              <w:rPr>
                <w:lang w:val="lt-LT"/>
              </w:rPr>
              <w:t xml:space="preserve">viršutinėje kamieno dalyje žymūs medienos tankio pakitimai, užimantys apie 70% ploto </w:t>
            </w:r>
            <w:r w:rsidR="0067479B" w:rsidRPr="0067479B">
              <w:rPr>
                <w:lang w:val="lt-LT"/>
              </w:rPr>
              <w:t>(</w:t>
            </w:r>
            <w:r w:rsidRPr="0067479B">
              <w:rPr>
                <w:lang w:val="lt-LT"/>
              </w:rPr>
              <w:t>vidinio medienos puvinio požymis</w:t>
            </w:r>
            <w:r w:rsidR="0067479B" w:rsidRPr="0067479B">
              <w:rPr>
                <w:lang w:val="lt-LT"/>
              </w:rPr>
              <w:t>)</w:t>
            </w:r>
          </w:p>
        </w:tc>
        <w:tc>
          <w:tcPr>
            <w:tcW w:w="992" w:type="dxa"/>
            <w:tcBorders>
              <w:top w:val="single" w:sz="4" w:space="0" w:color="auto"/>
              <w:left w:val="single" w:sz="4" w:space="0" w:color="auto"/>
              <w:bottom w:val="single" w:sz="4" w:space="0" w:color="auto"/>
              <w:right w:val="single" w:sz="4" w:space="0" w:color="auto"/>
            </w:tcBorders>
          </w:tcPr>
          <w:p w14:paraId="12358581" w14:textId="06AE8D06" w:rsidR="00AB375B" w:rsidRDefault="00D35DC4" w:rsidP="00AB375B">
            <w:pPr>
              <w:spacing w:line="360" w:lineRule="auto"/>
              <w:jc w:val="center"/>
              <w:rPr>
                <w:sz w:val="24"/>
                <w:szCs w:val="24"/>
                <w:lang w:val="lt-LT"/>
              </w:rPr>
            </w:pPr>
            <w:r>
              <w:rPr>
                <w:sz w:val="24"/>
                <w:szCs w:val="24"/>
                <w:lang w:val="lt-LT"/>
              </w:rPr>
              <w:t>Nepat.</w:t>
            </w:r>
          </w:p>
        </w:tc>
        <w:tc>
          <w:tcPr>
            <w:tcW w:w="1921" w:type="dxa"/>
            <w:tcBorders>
              <w:top w:val="single" w:sz="4" w:space="0" w:color="auto"/>
              <w:left w:val="single" w:sz="4" w:space="0" w:color="auto"/>
              <w:bottom w:val="single" w:sz="4" w:space="0" w:color="auto"/>
              <w:right w:val="single" w:sz="4" w:space="0" w:color="auto"/>
            </w:tcBorders>
          </w:tcPr>
          <w:p w14:paraId="2A4F5F7C" w14:textId="738D449F" w:rsidR="00AB375B" w:rsidRDefault="001631C7" w:rsidP="00AB375B">
            <w:pPr>
              <w:rPr>
                <w:sz w:val="24"/>
                <w:szCs w:val="24"/>
                <w:lang w:val="lt-LT"/>
              </w:rPr>
            </w:pPr>
            <w:r>
              <w:rPr>
                <w:sz w:val="24"/>
                <w:szCs w:val="24"/>
                <w:lang w:val="lt-LT"/>
              </w:rPr>
              <w:t>Šalinti</w:t>
            </w:r>
          </w:p>
        </w:tc>
      </w:tr>
      <w:tr w:rsidR="00AB375B" w:rsidRPr="00781E68" w14:paraId="75C047CE" w14:textId="77777777" w:rsidTr="00112F11">
        <w:tc>
          <w:tcPr>
            <w:tcW w:w="675" w:type="dxa"/>
            <w:tcBorders>
              <w:top w:val="single" w:sz="4" w:space="0" w:color="auto"/>
              <w:left w:val="single" w:sz="4" w:space="0" w:color="auto"/>
              <w:bottom w:val="single" w:sz="4" w:space="0" w:color="auto"/>
              <w:right w:val="single" w:sz="4" w:space="0" w:color="auto"/>
            </w:tcBorders>
          </w:tcPr>
          <w:p w14:paraId="0AC3B3D3" w14:textId="448DD27C" w:rsidR="00AB375B" w:rsidRDefault="00AB375B" w:rsidP="00AB375B">
            <w:pPr>
              <w:spacing w:line="360" w:lineRule="auto"/>
              <w:jc w:val="center"/>
              <w:rPr>
                <w:sz w:val="24"/>
                <w:szCs w:val="24"/>
                <w:lang w:val="lt-LT"/>
              </w:rPr>
            </w:pPr>
            <w:r>
              <w:rPr>
                <w:sz w:val="24"/>
                <w:szCs w:val="24"/>
                <w:lang w:val="lt-LT"/>
              </w:rPr>
              <w:t>8</w:t>
            </w:r>
          </w:p>
        </w:tc>
        <w:tc>
          <w:tcPr>
            <w:tcW w:w="709" w:type="dxa"/>
            <w:tcBorders>
              <w:top w:val="single" w:sz="4" w:space="0" w:color="auto"/>
              <w:left w:val="single" w:sz="4" w:space="0" w:color="auto"/>
              <w:bottom w:val="single" w:sz="4" w:space="0" w:color="auto"/>
              <w:right w:val="single" w:sz="4" w:space="0" w:color="auto"/>
            </w:tcBorders>
          </w:tcPr>
          <w:p w14:paraId="10D65E4D" w14:textId="524EB230" w:rsidR="00AB375B" w:rsidRPr="00D63B2B" w:rsidRDefault="00AB375B" w:rsidP="00AB375B">
            <w:pPr>
              <w:jc w:val="center"/>
              <w:rPr>
                <w:b/>
                <w:bCs/>
                <w:sz w:val="24"/>
                <w:szCs w:val="24"/>
                <w:lang w:val="lt-LT"/>
              </w:rPr>
            </w:pPr>
            <w:r w:rsidRPr="00CA48BE">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0AEC6FBD" w14:textId="78EE23E6" w:rsidR="00AB375B" w:rsidRDefault="00AB375B" w:rsidP="00AB375B">
            <w:pPr>
              <w:spacing w:line="360" w:lineRule="auto"/>
              <w:jc w:val="center"/>
              <w:rPr>
                <w:sz w:val="24"/>
                <w:szCs w:val="24"/>
                <w:lang w:val="lt-LT"/>
              </w:rPr>
            </w:pPr>
            <w:r>
              <w:rPr>
                <w:sz w:val="24"/>
                <w:szCs w:val="24"/>
                <w:lang w:val="lt-LT"/>
              </w:rPr>
              <w:t>13,3</w:t>
            </w:r>
          </w:p>
        </w:tc>
        <w:tc>
          <w:tcPr>
            <w:tcW w:w="850" w:type="dxa"/>
            <w:tcBorders>
              <w:top w:val="single" w:sz="4" w:space="0" w:color="auto"/>
              <w:left w:val="single" w:sz="4" w:space="0" w:color="auto"/>
              <w:bottom w:val="single" w:sz="4" w:space="0" w:color="auto"/>
              <w:right w:val="single" w:sz="4" w:space="0" w:color="auto"/>
            </w:tcBorders>
          </w:tcPr>
          <w:p w14:paraId="2B876F3E" w14:textId="6973F20E" w:rsidR="00AB375B" w:rsidRDefault="00AB375B" w:rsidP="00AB375B">
            <w:pPr>
              <w:spacing w:line="360" w:lineRule="auto"/>
              <w:jc w:val="center"/>
              <w:rPr>
                <w:sz w:val="24"/>
                <w:szCs w:val="24"/>
                <w:lang w:val="lt-LT"/>
              </w:rPr>
            </w:pPr>
            <w:r>
              <w:rPr>
                <w:sz w:val="24"/>
                <w:szCs w:val="24"/>
                <w:lang w:val="lt-LT"/>
              </w:rPr>
              <w:t>6,5</w:t>
            </w:r>
          </w:p>
        </w:tc>
        <w:tc>
          <w:tcPr>
            <w:tcW w:w="992" w:type="dxa"/>
            <w:tcBorders>
              <w:top w:val="single" w:sz="4" w:space="0" w:color="auto"/>
              <w:left w:val="single" w:sz="4" w:space="0" w:color="auto"/>
              <w:bottom w:val="single" w:sz="4" w:space="0" w:color="auto"/>
              <w:right w:val="single" w:sz="4" w:space="0" w:color="auto"/>
            </w:tcBorders>
          </w:tcPr>
          <w:p w14:paraId="05C35F3D" w14:textId="15B95E72" w:rsidR="00AB375B" w:rsidRDefault="00AB375B" w:rsidP="00AB375B">
            <w:pPr>
              <w:spacing w:line="360" w:lineRule="auto"/>
              <w:jc w:val="center"/>
              <w:rPr>
                <w:sz w:val="24"/>
                <w:szCs w:val="24"/>
                <w:lang w:val="lt-LT"/>
              </w:rPr>
            </w:pPr>
            <w:r>
              <w:rPr>
                <w:sz w:val="24"/>
                <w:szCs w:val="24"/>
                <w:lang w:val="lt-LT"/>
              </w:rPr>
              <w:t>53,0</w:t>
            </w:r>
          </w:p>
        </w:tc>
        <w:tc>
          <w:tcPr>
            <w:tcW w:w="2864" w:type="dxa"/>
            <w:tcBorders>
              <w:top w:val="single" w:sz="4" w:space="0" w:color="auto"/>
              <w:left w:val="single" w:sz="4" w:space="0" w:color="auto"/>
              <w:bottom w:val="single" w:sz="4" w:space="0" w:color="auto"/>
              <w:right w:val="single" w:sz="4" w:space="0" w:color="auto"/>
            </w:tcBorders>
          </w:tcPr>
          <w:p w14:paraId="3329661A" w14:textId="6729FD6B" w:rsidR="00AB375B" w:rsidRPr="00A12292" w:rsidRDefault="008A04CC" w:rsidP="00AB375B">
            <w:pPr>
              <w:rPr>
                <w:lang w:val="lt-LT"/>
              </w:rPr>
            </w:pPr>
            <w:r w:rsidRPr="00A12292">
              <w:rPr>
                <w:lang w:val="lt-LT"/>
              </w:rPr>
              <w:t>K</w:t>
            </w:r>
            <w:r w:rsidRPr="00A12292">
              <w:rPr>
                <w:lang w:val="lt-LT"/>
              </w:rPr>
              <w:t>amienas apie 80% paveiktas puvinio. Priekelminėje dalyje nuo žemės paviršiaus iki 1 m – drevė su puviniu</w:t>
            </w:r>
            <w:r w:rsidR="00A12292" w:rsidRPr="00A12292">
              <w:rPr>
                <w:lang w:val="lt-LT"/>
              </w:rPr>
              <w:t>.</w:t>
            </w:r>
          </w:p>
        </w:tc>
        <w:tc>
          <w:tcPr>
            <w:tcW w:w="992" w:type="dxa"/>
            <w:tcBorders>
              <w:top w:val="single" w:sz="4" w:space="0" w:color="auto"/>
              <w:left w:val="single" w:sz="4" w:space="0" w:color="auto"/>
              <w:bottom w:val="single" w:sz="4" w:space="0" w:color="auto"/>
              <w:right w:val="single" w:sz="4" w:space="0" w:color="auto"/>
            </w:tcBorders>
          </w:tcPr>
          <w:p w14:paraId="563EBD19" w14:textId="1B52B4FB" w:rsidR="00AB375B" w:rsidRDefault="009338B4" w:rsidP="00AB375B">
            <w:pPr>
              <w:spacing w:line="360" w:lineRule="auto"/>
              <w:jc w:val="center"/>
              <w:rPr>
                <w:sz w:val="24"/>
                <w:szCs w:val="24"/>
                <w:lang w:val="lt-LT"/>
              </w:rPr>
            </w:pPr>
            <w:r>
              <w:rPr>
                <w:sz w:val="24"/>
                <w:szCs w:val="24"/>
                <w:lang w:val="lt-LT"/>
              </w:rPr>
              <w:t>Bloga</w:t>
            </w:r>
          </w:p>
        </w:tc>
        <w:tc>
          <w:tcPr>
            <w:tcW w:w="1921" w:type="dxa"/>
            <w:tcBorders>
              <w:top w:val="single" w:sz="4" w:space="0" w:color="auto"/>
              <w:left w:val="single" w:sz="4" w:space="0" w:color="auto"/>
              <w:bottom w:val="single" w:sz="4" w:space="0" w:color="auto"/>
              <w:right w:val="single" w:sz="4" w:space="0" w:color="auto"/>
            </w:tcBorders>
          </w:tcPr>
          <w:p w14:paraId="3FE95720" w14:textId="3F00C6E8" w:rsidR="00AB375B" w:rsidRDefault="001631C7" w:rsidP="00AB375B">
            <w:pPr>
              <w:rPr>
                <w:sz w:val="24"/>
                <w:szCs w:val="24"/>
                <w:lang w:val="lt-LT"/>
              </w:rPr>
            </w:pPr>
            <w:r>
              <w:rPr>
                <w:sz w:val="24"/>
                <w:szCs w:val="24"/>
                <w:lang w:val="lt-LT"/>
              </w:rPr>
              <w:t>Šalinti</w:t>
            </w:r>
          </w:p>
        </w:tc>
      </w:tr>
      <w:tr w:rsidR="001631C7" w:rsidRPr="00781E68" w14:paraId="60C4A204" w14:textId="77777777" w:rsidTr="00112F11">
        <w:tc>
          <w:tcPr>
            <w:tcW w:w="675" w:type="dxa"/>
            <w:tcBorders>
              <w:top w:val="single" w:sz="4" w:space="0" w:color="auto"/>
              <w:left w:val="single" w:sz="4" w:space="0" w:color="auto"/>
              <w:bottom w:val="single" w:sz="4" w:space="0" w:color="auto"/>
              <w:right w:val="single" w:sz="4" w:space="0" w:color="auto"/>
            </w:tcBorders>
          </w:tcPr>
          <w:p w14:paraId="25DA7D87" w14:textId="0FD0A9E7" w:rsidR="001631C7" w:rsidRDefault="001631C7" w:rsidP="001631C7">
            <w:pPr>
              <w:spacing w:line="360" w:lineRule="auto"/>
              <w:jc w:val="center"/>
              <w:rPr>
                <w:sz w:val="24"/>
                <w:szCs w:val="24"/>
                <w:lang w:val="lt-LT"/>
              </w:rPr>
            </w:pPr>
            <w:r>
              <w:rPr>
                <w:sz w:val="24"/>
                <w:szCs w:val="24"/>
                <w:lang w:val="lt-LT"/>
              </w:rPr>
              <w:lastRenderedPageBreak/>
              <w:t>9</w:t>
            </w:r>
          </w:p>
        </w:tc>
        <w:tc>
          <w:tcPr>
            <w:tcW w:w="709" w:type="dxa"/>
            <w:tcBorders>
              <w:top w:val="single" w:sz="4" w:space="0" w:color="auto"/>
              <w:left w:val="single" w:sz="4" w:space="0" w:color="auto"/>
              <w:bottom w:val="single" w:sz="4" w:space="0" w:color="auto"/>
              <w:right w:val="single" w:sz="4" w:space="0" w:color="auto"/>
            </w:tcBorders>
          </w:tcPr>
          <w:p w14:paraId="4A0E702B" w14:textId="3016AF95" w:rsidR="001631C7" w:rsidRPr="00D63B2B" w:rsidRDefault="001631C7" w:rsidP="001631C7">
            <w:pPr>
              <w:jc w:val="center"/>
              <w:rPr>
                <w:b/>
                <w:bCs/>
                <w:sz w:val="24"/>
                <w:szCs w:val="24"/>
                <w:lang w:val="lt-LT"/>
              </w:rPr>
            </w:pPr>
            <w:r w:rsidRPr="00CA48BE">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6F21071" w14:textId="3325A9C7" w:rsidR="001631C7" w:rsidRDefault="001631C7" w:rsidP="001631C7">
            <w:pPr>
              <w:spacing w:line="360" w:lineRule="auto"/>
              <w:jc w:val="center"/>
              <w:rPr>
                <w:sz w:val="24"/>
                <w:szCs w:val="24"/>
                <w:lang w:val="lt-LT"/>
              </w:rPr>
            </w:pPr>
            <w:r>
              <w:rPr>
                <w:sz w:val="24"/>
                <w:szCs w:val="24"/>
                <w:lang w:val="lt-LT"/>
              </w:rPr>
              <w:t>13,0</w:t>
            </w:r>
          </w:p>
        </w:tc>
        <w:tc>
          <w:tcPr>
            <w:tcW w:w="850" w:type="dxa"/>
            <w:tcBorders>
              <w:top w:val="single" w:sz="4" w:space="0" w:color="auto"/>
              <w:left w:val="single" w:sz="4" w:space="0" w:color="auto"/>
              <w:bottom w:val="single" w:sz="4" w:space="0" w:color="auto"/>
              <w:right w:val="single" w:sz="4" w:space="0" w:color="auto"/>
            </w:tcBorders>
          </w:tcPr>
          <w:p w14:paraId="2F6D8B54" w14:textId="28A7D963" w:rsidR="001631C7" w:rsidRDefault="001631C7" w:rsidP="001631C7">
            <w:pPr>
              <w:spacing w:line="360" w:lineRule="auto"/>
              <w:jc w:val="center"/>
              <w:rPr>
                <w:sz w:val="24"/>
                <w:szCs w:val="24"/>
                <w:lang w:val="lt-LT"/>
              </w:rPr>
            </w:pPr>
            <w:r>
              <w:rPr>
                <w:sz w:val="24"/>
                <w:szCs w:val="24"/>
                <w:lang w:val="lt-LT"/>
              </w:rPr>
              <w:t>6,2</w:t>
            </w:r>
          </w:p>
        </w:tc>
        <w:tc>
          <w:tcPr>
            <w:tcW w:w="992" w:type="dxa"/>
            <w:tcBorders>
              <w:top w:val="single" w:sz="4" w:space="0" w:color="auto"/>
              <w:left w:val="single" w:sz="4" w:space="0" w:color="auto"/>
              <w:bottom w:val="single" w:sz="4" w:space="0" w:color="auto"/>
              <w:right w:val="single" w:sz="4" w:space="0" w:color="auto"/>
            </w:tcBorders>
          </w:tcPr>
          <w:p w14:paraId="1886EBE9" w14:textId="3890618B" w:rsidR="001631C7" w:rsidRDefault="001631C7" w:rsidP="001631C7">
            <w:pPr>
              <w:spacing w:line="360" w:lineRule="auto"/>
              <w:jc w:val="center"/>
              <w:rPr>
                <w:sz w:val="24"/>
                <w:szCs w:val="24"/>
                <w:lang w:val="lt-LT"/>
              </w:rPr>
            </w:pPr>
            <w:r>
              <w:rPr>
                <w:sz w:val="24"/>
                <w:szCs w:val="24"/>
                <w:lang w:val="lt-LT"/>
              </w:rPr>
              <w:t>45,0</w:t>
            </w:r>
          </w:p>
        </w:tc>
        <w:tc>
          <w:tcPr>
            <w:tcW w:w="2864" w:type="dxa"/>
            <w:tcBorders>
              <w:top w:val="single" w:sz="4" w:space="0" w:color="auto"/>
              <w:left w:val="single" w:sz="4" w:space="0" w:color="auto"/>
              <w:bottom w:val="single" w:sz="4" w:space="0" w:color="auto"/>
              <w:right w:val="single" w:sz="4" w:space="0" w:color="auto"/>
            </w:tcBorders>
          </w:tcPr>
          <w:p w14:paraId="0B150DAF" w14:textId="46A66E79" w:rsidR="001631C7" w:rsidRPr="009F6A27" w:rsidRDefault="006E55DE" w:rsidP="001631C7">
            <w:pPr>
              <w:rPr>
                <w:lang w:val="lt-LT"/>
              </w:rPr>
            </w:pPr>
            <w:r w:rsidRPr="009F6A27">
              <w:rPr>
                <w:lang w:val="lt-LT"/>
              </w:rPr>
              <w:t>K</w:t>
            </w:r>
            <w:r w:rsidR="00D4632B" w:rsidRPr="009F6A27">
              <w:rPr>
                <w:lang w:val="lt-LT"/>
              </w:rPr>
              <w:t>amien</w:t>
            </w:r>
            <w:r w:rsidRPr="009F6A27">
              <w:rPr>
                <w:lang w:val="lt-LT"/>
              </w:rPr>
              <w:t>e</w:t>
            </w:r>
            <w:r w:rsidR="00D4632B" w:rsidRPr="009F6A27">
              <w:rPr>
                <w:lang w:val="lt-LT"/>
              </w:rPr>
              <w:t xml:space="preserve"> 0,6 m aukštyje drevė su puviniu</w:t>
            </w:r>
            <w:r w:rsidR="00F00E57" w:rsidRPr="009F6A27">
              <w:rPr>
                <w:lang w:val="lt-LT"/>
              </w:rPr>
              <w:t>.</w:t>
            </w:r>
            <w:r w:rsidR="00D4632B" w:rsidRPr="009F6A27">
              <w:rPr>
                <w:lang w:val="lt-LT"/>
              </w:rPr>
              <w:t xml:space="preserve"> </w:t>
            </w:r>
            <w:r w:rsidR="00F00E57" w:rsidRPr="009F6A27">
              <w:rPr>
                <w:lang w:val="lt-LT"/>
              </w:rPr>
              <w:t>P</w:t>
            </w:r>
            <w:r w:rsidR="00D4632B" w:rsidRPr="009F6A27">
              <w:rPr>
                <w:lang w:val="lt-LT"/>
              </w:rPr>
              <w:t xml:space="preserve">er visą matuotą kamieno ilgį žymūs medienos tankio pakitimai </w:t>
            </w:r>
            <w:r w:rsidR="00F00E57" w:rsidRPr="009F6A27">
              <w:rPr>
                <w:lang w:val="lt-LT"/>
              </w:rPr>
              <w:t>(</w:t>
            </w:r>
            <w:r w:rsidR="00D4632B" w:rsidRPr="009F6A27">
              <w:rPr>
                <w:lang w:val="lt-LT"/>
              </w:rPr>
              <w:t>prasidedan</w:t>
            </w:r>
            <w:r w:rsidR="00F00E57" w:rsidRPr="009F6A27">
              <w:rPr>
                <w:lang w:val="lt-LT"/>
              </w:rPr>
              <w:t>tis</w:t>
            </w:r>
            <w:r w:rsidR="00D4632B" w:rsidRPr="009F6A27">
              <w:rPr>
                <w:lang w:val="lt-LT"/>
              </w:rPr>
              <w:t xml:space="preserve"> vidini</w:t>
            </w:r>
            <w:r w:rsidR="00F00E57" w:rsidRPr="009F6A27">
              <w:rPr>
                <w:lang w:val="lt-LT"/>
              </w:rPr>
              <w:t>s</w:t>
            </w:r>
            <w:r w:rsidR="00D4632B" w:rsidRPr="009F6A27">
              <w:rPr>
                <w:lang w:val="lt-LT"/>
              </w:rPr>
              <w:t xml:space="preserve"> medienos puvin</w:t>
            </w:r>
            <w:r w:rsidR="00F00E57" w:rsidRPr="009F6A27">
              <w:rPr>
                <w:lang w:val="lt-LT"/>
              </w:rPr>
              <w:t>ys)</w:t>
            </w:r>
            <w:r w:rsidR="009F6A27" w:rsidRPr="009F6A27">
              <w:rPr>
                <w:lang w:val="lt-LT"/>
              </w:rPr>
              <w:t>.</w:t>
            </w:r>
          </w:p>
        </w:tc>
        <w:tc>
          <w:tcPr>
            <w:tcW w:w="992" w:type="dxa"/>
            <w:tcBorders>
              <w:top w:val="single" w:sz="4" w:space="0" w:color="auto"/>
              <w:left w:val="single" w:sz="4" w:space="0" w:color="auto"/>
              <w:bottom w:val="single" w:sz="4" w:space="0" w:color="auto"/>
              <w:right w:val="single" w:sz="4" w:space="0" w:color="auto"/>
            </w:tcBorders>
          </w:tcPr>
          <w:p w14:paraId="41BAA35A" w14:textId="6943624A" w:rsidR="001631C7" w:rsidRDefault="001631C7" w:rsidP="001631C7">
            <w:pPr>
              <w:spacing w:line="360" w:lineRule="auto"/>
              <w:jc w:val="center"/>
              <w:rPr>
                <w:sz w:val="24"/>
                <w:szCs w:val="24"/>
                <w:lang w:val="lt-LT"/>
              </w:rPr>
            </w:pPr>
            <w:r>
              <w:rPr>
                <w:sz w:val="24"/>
                <w:szCs w:val="24"/>
                <w:lang w:val="lt-LT"/>
              </w:rPr>
              <w:t>Nepat.</w:t>
            </w:r>
          </w:p>
        </w:tc>
        <w:tc>
          <w:tcPr>
            <w:tcW w:w="1921" w:type="dxa"/>
            <w:tcBorders>
              <w:top w:val="single" w:sz="4" w:space="0" w:color="auto"/>
              <w:left w:val="single" w:sz="4" w:space="0" w:color="auto"/>
              <w:bottom w:val="single" w:sz="4" w:space="0" w:color="auto"/>
              <w:right w:val="single" w:sz="4" w:space="0" w:color="auto"/>
            </w:tcBorders>
          </w:tcPr>
          <w:p w14:paraId="3019970D" w14:textId="19A77684" w:rsidR="001631C7" w:rsidRDefault="001631C7" w:rsidP="001631C7">
            <w:pPr>
              <w:rPr>
                <w:sz w:val="24"/>
                <w:szCs w:val="24"/>
                <w:lang w:val="lt-LT"/>
              </w:rPr>
            </w:pPr>
            <w:r w:rsidRPr="00717BF7">
              <w:rPr>
                <w:sz w:val="24"/>
                <w:szCs w:val="24"/>
                <w:lang w:val="lt-LT"/>
              </w:rPr>
              <w:t>Šalinti</w:t>
            </w:r>
          </w:p>
        </w:tc>
      </w:tr>
      <w:tr w:rsidR="001631C7" w:rsidRPr="00781E68" w14:paraId="0A422978" w14:textId="77777777" w:rsidTr="00112F11">
        <w:tc>
          <w:tcPr>
            <w:tcW w:w="675" w:type="dxa"/>
            <w:tcBorders>
              <w:top w:val="single" w:sz="4" w:space="0" w:color="auto"/>
              <w:left w:val="single" w:sz="4" w:space="0" w:color="auto"/>
              <w:bottom w:val="single" w:sz="4" w:space="0" w:color="auto"/>
              <w:right w:val="single" w:sz="4" w:space="0" w:color="auto"/>
            </w:tcBorders>
          </w:tcPr>
          <w:p w14:paraId="7818A46E" w14:textId="081FA673" w:rsidR="001631C7" w:rsidRDefault="001631C7" w:rsidP="001631C7">
            <w:pPr>
              <w:spacing w:line="360" w:lineRule="auto"/>
              <w:jc w:val="center"/>
              <w:rPr>
                <w:sz w:val="24"/>
                <w:szCs w:val="24"/>
                <w:lang w:val="lt-LT"/>
              </w:rPr>
            </w:pPr>
            <w:r>
              <w:rPr>
                <w:sz w:val="24"/>
                <w:szCs w:val="24"/>
                <w:lang w:val="lt-LT"/>
              </w:rPr>
              <w:t>10</w:t>
            </w:r>
          </w:p>
        </w:tc>
        <w:tc>
          <w:tcPr>
            <w:tcW w:w="709" w:type="dxa"/>
            <w:tcBorders>
              <w:top w:val="single" w:sz="4" w:space="0" w:color="auto"/>
              <w:left w:val="single" w:sz="4" w:space="0" w:color="auto"/>
              <w:bottom w:val="single" w:sz="4" w:space="0" w:color="auto"/>
              <w:right w:val="single" w:sz="4" w:space="0" w:color="auto"/>
            </w:tcBorders>
          </w:tcPr>
          <w:p w14:paraId="64690FB6" w14:textId="715AC04A" w:rsidR="001631C7" w:rsidRPr="00D63B2B" w:rsidRDefault="001631C7" w:rsidP="001631C7">
            <w:pPr>
              <w:jc w:val="center"/>
              <w:rPr>
                <w:b/>
                <w:bCs/>
                <w:sz w:val="24"/>
                <w:szCs w:val="24"/>
                <w:lang w:val="lt-LT"/>
              </w:rPr>
            </w:pPr>
            <w:r w:rsidRPr="00CA48BE">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D8CADC8" w14:textId="38FDCC4C" w:rsidR="001631C7" w:rsidRDefault="001631C7" w:rsidP="001631C7">
            <w:pPr>
              <w:spacing w:line="360" w:lineRule="auto"/>
              <w:jc w:val="center"/>
              <w:rPr>
                <w:sz w:val="24"/>
                <w:szCs w:val="24"/>
                <w:lang w:val="lt-LT"/>
              </w:rPr>
            </w:pPr>
            <w:r>
              <w:rPr>
                <w:sz w:val="24"/>
                <w:szCs w:val="24"/>
                <w:lang w:val="lt-LT"/>
              </w:rPr>
              <w:t>13,4</w:t>
            </w:r>
          </w:p>
        </w:tc>
        <w:tc>
          <w:tcPr>
            <w:tcW w:w="850" w:type="dxa"/>
            <w:tcBorders>
              <w:top w:val="single" w:sz="4" w:space="0" w:color="auto"/>
              <w:left w:val="single" w:sz="4" w:space="0" w:color="auto"/>
              <w:bottom w:val="single" w:sz="4" w:space="0" w:color="auto"/>
              <w:right w:val="single" w:sz="4" w:space="0" w:color="auto"/>
            </w:tcBorders>
          </w:tcPr>
          <w:p w14:paraId="08F3A461" w14:textId="4E716CE3" w:rsidR="001631C7" w:rsidRDefault="001631C7" w:rsidP="001631C7">
            <w:pPr>
              <w:spacing w:line="360" w:lineRule="auto"/>
              <w:jc w:val="center"/>
              <w:rPr>
                <w:sz w:val="24"/>
                <w:szCs w:val="24"/>
                <w:lang w:val="lt-LT"/>
              </w:rPr>
            </w:pPr>
            <w:r>
              <w:rPr>
                <w:sz w:val="24"/>
                <w:szCs w:val="24"/>
                <w:lang w:val="lt-LT"/>
              </w:rPr>
              <w:t>6,0</w:t>
            </w:r>
          </w:p>
        </w:tc>
        <w:tc>
          <w:tcPr>
            <w:tcW w:w="992" w:type="dxa"/>
            <w:tcBorders>
              <w:top w:val="single" w:sz="4" w:space="0" w:color="auto"/>
              <w:left w:val="single" w:sz="4" w:space="0" w:color="auto"/>
              <w:bottom w:val="single" w:sz="4" w:space="0" w:color="auto"/>
              <w:right w:val="single" w:sz="4" w:space="0" w:color="auto"/>
            </w:tcBorders>
          </w:tcPr>
          <w:p w14:paraId="05F5E519" w14:textId="6D6FBD2B" w:rsidR="001631C7" w:rsidRDefault="001631C7" w:rsidP="001631C7">
            <w:pPr>
              <w:spacing w:line="360" w:lineRule="auto"/>
              <w:jc w:val="center"/>
              <w:rPr>
                <w:sz w:val="24"/>
                <w:szCs w:val="24"/>
                <w:lang w:val="lt-LT"/>
              </w:rPr>
            </w:pPr>
            <w:r>
              <w:rPr>
                <w:sz w:val="24"/>
                <w:szCs w:val="24"/>
                <w:lang w:val="lt-LT"/>
              </w:rPr>
              <w:t>47,0</w:t>
            </w:r>
          </w:p>
        </w:tc>
        <w:tc>
          <w:tcPr>
            <w:tcW w:w="2864" w:type="dxa"/>
            <w:tcBorders>
              <w:top w:val="single" w:sz="4" w:space="0" w:color="auto"/>
              <w:left w:val="single" w:sz="4" w:space="0" w:color="auto"/>
              <w:bottom w:val="single" w:sz="4" w:space="0" w:color="auto"/>
              <w:right w:val="single" w:sz="4" w:space="0" w:color="auto"/>
            </w:tcBorders>
          </w:tcPr>
          <w:p w14:paraId="4562AAFA" w14:textId="69344FC5" w:rsidR="001631C7" w:rsidRPr="00045699" w:rsidRDefault="005D1144" w:rsidP="001631C7">
            <w:pPr>
              <w:rPr>
                <w:lang w:val="lt-LT"/>
              </w:rPr>
            </w:pPr>
            <w:r w:rsidRPr="00045699">
              <w:rPr>
                <w:lang w:val="lt-LT"/>
              </w:rPr>
              <w:t>Kamiene  nuo žemės paviršiaus iki 1 m – gili drevė su puviniu</w:t>
            </w:r>
            <w:r w:rsidR="00F95F08" w:rsidRPr="00045699">
              <w:rPr>
                <w:lang w:val="lt-LT"/>
              </w:rPr>
              <w:t>,</w:t>
            </w:r>
            <w:r w:rsidRPr="00045699">
              <w:rPr>
                <w:lang w:val="lt-LT"/>
              </w:rPr>
              <w:t xml:space="preserve"> per visą kamieno ilgį </w:t>
            </w:r>
            <w:r w:rsidR="00205DFD" w:rsidRPr="00045699">
              <w:rPr>
                <w:lang w:val="lt-LT"/>
              </w:rPr>
              <w:t>-</w:t>
            </w:r>
            <w:r w:rsidRPr="00045699">
              <w:rPr>
                <w:lang w:val="lt-LT"/>
              </w:rPr>
              <w:t xml:space="preserve"> žymūs medienos tankio pakitimai</w:t>
            </w:r>
            <w:r w:rsidR="00205DFD" w:rsidRPr="00045699">
              <w:rPr>
                <w:lang w:val="lt-LT"/>
              </w:rPr>
              <w:t>,</w:t>
            </w:r>
            <w:r w:rsidRPr="00045699">
              <w:rPr>
                <w:lang w:val="lt-LT"/>
              </w:rPr>
              <w:t xml:space="preserve"> </w:t>
            </w:r>
            <w:r w:rsidR="00205DFD" w:rsidRPr="00045699">
              <w:rPr>
                <w:lang w:val="lt-LT"/>
              </w:rPr>
              <w:t>v</w:t>
            </w:r>
            <w:r w:rsidRPr="00045699">
              <w:rPr>
                <w:lang w:val="lt-LT"/>
              </w:rPr>
              <w:t>iršutinėje kamieno dalyje apima</w:t>
            </w:r>
            <w:r w:rsidR="00205DFD" w:rsidRPr="00045699">
              <w:rPr>
                <w:lang w:val="lt-LT"/>
              </w:rPr>
              <w:t>ntys</w:t>
            </w:r>
            <w:r w:rsidRPr="00045699">
              <w:rPr>
                <w:lang w:val="lt-LT"/>
              </w:rPr>
              <w:t xml:space="preserve"> apie 100% medienos. Tai vidinio medienos puvinio požymis</w:t>
            </w:r>
            <w:r w:rsidR="00045699" w:rsidRPr="00045699">
              <w:rPr>
                <w:lang w:val="lt-LT"/>
              </w:rPr>
              <w:t>.</w:t>
            </w:r>
          </w:p>
        </w:tc>
        <w:tc>
          <w:tcPr>
            <w:tcW w:w="992" w:type="dxa"/>
            <w:tcBorders>
              <w:top w:val="single" w:sz="4" w:space="0" w:color="auto"/>
              <w:left w:val="single" w:sz="4" w:space="0" w:color="auto"/>
              <w:bottom w:val="single" w:sz="4" w:space="0" w:color="auto"/>
              <w:right w:val="single" w:sz="4" w:space="0" w:color="auto"/>
            </w:tcBorders>
          </w:tcPr>
          <w:p w14:paraId="754609D1" w14:textId="01D76339" w:rsidR="001631C7" w:rsidRDefault="001631C7" w:rsidP="001631C7">
            <w:pPr>
              <w:spacing w:line="360" w:lineRule="auto"/>
              <w:jc w:val="center"/>
              <w:rPr>
                <w:sz w:val="24"/>
                <w:szCs w:val="24"/>
                <w:lang w:val="lt-LT"/>
              </w:rPr>
            </w:pPr>
            <w:r>
              <w:rPr>
                <w:sz w:val="24"/>
                <w:szCs w:val="24"/>
                <w:lang w:val="lt-LT"/>
              </w:rPr>
              <w:t>Nepat.</w:t>
            </w:r>
          </w:p>
        </w:tc>
        <w:tc>
          <w:tcPr>
            <w:tcW w:w="1921" w:type="dxa"/>
            <w:tcBorders>
              <w:top w:val="single" w:sz="4" w:space="0" w:color="auto"/>
              <w:left w:val="single" w:sz="4" w:space="0" w:color="auto"/>
              <w:bottom w:val="single" w:sz="4" w:space="0" w:color="auto"/>
              <w:right w:val="single" w:sz="4" w:space="0" w:color="auto"/>
            </w:tcBorders>
          </w:tcPr>
          <w:p w14:paraId="1AF37E54" w14:textId="487A621F" w:rsidR="001631C7" w:rsidRDefault="001631C7" w:rsidP="001631C7">
            <w:pPr>
              <w:rPr>
                <w:sz w:val="24"/>
                <w:szCs w:val="24"/>
                <w:lang w:val="lt-LT"/>
              </w:rPr>
            </w:pPr>
            <w:r w:rsidRPr="00717BF7">
              <w:rPr>
                <w:sz w:val="24"/>
                <w:szCs w:val="24"/>
                <w:lang w:val="lt-LT"/>
              </w:rPr>
              <w:t>Šalinti</w:t>
            </w:r>
          </w:p>
        </w:tc>
      </w:tr>
      <w:tr w:rsidR="00AB375B" w:rsidRPr="00781E68" w14:paraId="09B035B2" w14:textId="77777777" w:rsidTr="00112F11">
        <w:tc>
          <w:tcPr>
            <w:tcW w:w="675" w:type="dxa"/>
            <w:tcBorders>
              <w:top w:val="single" w:sz="4" w:space="0" w:color="auto"/>
              <w:left w:val="single" w:sz="4" w:space="0" w:color="auto"/>
              <w:bottom w:val="single" w:sz="4" w:space="0" w:color="auto"/>
              <w:right w:val="single" w:sz="4" w:space="0" w:color="auto"/>
            </w:tcBorders>
          </w:tcPr>
          <w:p w14:paraId="14FCE99D" w14:textId="7CF4CE02" w:rsidR="00AB375B" w:rsidRDefault="00AB375B" w:rsidP="00AB375B">
            <w:pPr>
              <w:spacing w:line="360" w:lineRule="auto"/>
              <w:jc w:val="center"/>
              <w:rPr>
                <w:sz w:val="24"/>
                <w:szCs w:val="24"/>
                <w:lang w:val="lt-LT"/>
              </w:rPr>
            </w:pPr>
            <w:r>
              <w:rPr>
                <w:sz w:val="24"/>
                <w:szCs w:val="24"/>
                <w:lang w:val="lt-LT"/>
              </w:rPr>
              <w:t>11</w:t>
            </w:r>
          </w:p>
        </w:tc>
        <w:tc>
          <w:tcPr>
            <w:tcW w:w="709" w:type="dxa"/>
            <w:tcBorders>
              <w:top w:val="single" w:sz="4" w:space="0" w:color="auto"/>
              <w:left w:val="single" w:sz="4" w:space="0" w:color="auto"/>
              <w:bottom w:val="single" w:sz="4" w:space="0" w:color="auto"/>
              <w:right w:val="single" w:sz="4" w:space="0" w:color="auto"/>
            </w:tcBorders>
          </w:tcPr>
          <w:p w14:paraId="459ADEFD" w14:textId="418FDCEE" w:rsidR="00AB375B" w:rsidRPr="00D63B2B" w:rsidRDefault="00AB375B" w:rsidP="00AB375B">
            <w:pPr>
              <w:jc w:val="center"/>
              <w:rPr>
                <w:b/>
                <w:bCs/>
                <w:sz w:val="24"/>
                <w:szCs w:val="24"/>
                <w:lang w:val="lt-LT"/>
              </w:rPr>
            </w:pPr>
            <w:r w:rsidRPr="00CA48BE">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6169572A" w14:textId="57F9E02A" w:rsidR="00AB375B" w:rsidRDefault="00AB375B" w:rsidP="00AB375B">
            <w:pPr>
              <w:spacing w:line="360" w:lineRule="auto"/>
              <w:jc w:val="center"/>
              <w:rPr>
                <w:sz w:val="24"/>
                <w:szCs w:val="24"/>
                <w:lang w:val="lt-LT"/>
              </w:rPr>
            </w:pPr>
            <w:r>
              <w:rPr>
                <w:sz w:val="24"/>
                <w:szCs w:val="24"/>
                <w:lang w:val="lt-LT"/>
              </w:rPr>
              <w:t>11,8</w:t>
            </w:r>
          </w:p>
        </w:tc>
        <w:tc>
          <w:tcPr>
            <w:tcW w:w="850" w:type="dxa"/>
            <w:tcBorders>
              <w:top w:val="single" w:sz="4" w:space="0" w:color="auto"/>
              <w:left w:val="single" w:sz="4" w:space="0" w:color="auto"/>
              <w:bottom w:val="single" w:sz="4" w:space="0" w:color="auto"/>
              <w:right w:val="single" w:sz="4" w:space="0" w:color="auto"/>
            </w:tcBorders>
          </w:tcPr>
          <w:p w14:paraId="2141DC7F" w14:textId="096EFDDA" w:rsidR="00AB375B" w:rsidRDefault="00AB375B" w:rsidP="00AB375B">
            <w:pPr>
              <w:spacing w:line="360" w:lineRule="auto"/>
              <w:jc w:val="center"/>
              <w:rPr>
                <w:sz w:val="24"/>
                <w:szCs w:val="24"/>
                <w:lang w:val="lt-LT"/>
              </w:rPr>
            </w:pPr>
            <w:r>
              <w:rPr>
                <w:sz w:val="24"/>
                <w:szCs w:val="24"/>
                <w:lang w:val="lt-LT"/>
              </w:rPr>
              <w:t>6,2</w:t>
            </w:r>
          </w:p>
        </w:tc>
        <w:tc>
          <w:tcPr>
            <w:tcW w:w="992" w:type="dxa"/>
            <w:tcBorders>
              <w:top w:val="single" w:sz="4" w:space="0" w:color="auto"/>
              <w:left w:val="single" w:sz="4" w:space="0" w:color="auto"/>
              <w:bottom w:val="single" w:sz="4" w:space="0" w:color="auto"/>
              <w:right w:val="single" w:sz="4" w:space="0" w:color="auto"/>
            </w:tcBorders>
          </w:tcPr>
          <w:p w14:paraId="76B4BFBD" w14:textId="4A3B3FD2" w:rsidR="00AB375B" w:rsidRDefault="00AB375B" w:rsidP="00AB375B">
            <w:pPr>
              <w:spacing w:line="360" w:lineRule="auto"/>
              <w:jc w:val="center"/>
              <w:rPr>
                <w:sz w:val="24"/>
                <w:szCs w:val="24"/>
                <w:lang w:val="lt-LT"/>
              </w:rPr>
            </w:pPr>
            <w:r>
              <w:rPr>
                <w:sz w:val="24"/>
                <w:szCs w:val="24"/>
                <w:lang w:val="lt-LT"/>
              </w:rPr>
              <w:t>50,0</w:t>
            </w:r>
          </w:p>
        </w:tc>
        <w:tc>
          <w:tcPr>
            <w:tcW w:w="2864" w:type="dxa"/>
            <w:tcBorders>
              <w:top w:val="single" w:sz="4" w:space="0" w:color="auto"/>
              <w:left w:val="single" w:sz="4" w:space="0" w:color="auto"/>
              <w:bottom w:val="single" w:sz="4" w:space="0" w:color="auto"/>
              <w:right w:val="single" w:sz="4" w:space="0" w:color="auto"/>
            </w:tcBorders>
          </w:tcPr>
          <w:p w14:paraId="0F2C9A11" w14:textId="0B25AF2E" w:rsidR="00AB375B" w:rsidRPr="00030FDF" w:rsidRDefault="00176477" w:rsidP="00AB375B">
            <w:pPr>
              <w:rPr>
                <w:lang w:val="lt-LT"/>
              </w:rPr>
            </w:pPr>
            <w:r w:rsidRPr="00030FDF">
              <w:rPr>
                <w:lang w:val="lt-LT"/>
              </w:rPr>
              <w:t>Ant kamieno priekelminėje dalyje  - žaizda su matoma negyva mediena</w:t>
            </w:r>
            <w:r w:rsidR="00430FC6" w:rsidRPr="00030FDF">
              <w:rPr>
                <w:lang w:val="lt-LT"/>
              </w:rPr>
              <w:t>,</w:t>
            </w:r>
            <w:r w:rsidRPr="00030FDF">
              <w:rPr>
                <w:lang w:val="lt-LT"/>
              </w:rPr>
              <w:t xml:space="preserve"> priekelminėje kamieno dalyje nežymūs medienos tankio pakitimai. </w:t>
            </w:r>
          </w:p>
        </w:tc>
        <w:tc>
          <w:tcPr>
            <w:tcW w:w="992" w:type="dxa"/>
            <w:tcBorders>
              <w:top w:val="single" w:sz="4" w:space="0" w:color="auto"/>
              <w:left w:val="single" w:sz="4" w:space="0" w:color="auto"/>
              <w:bottom w:val="single" w:sz="4" w:space="0" w:color="auto"/>
              <w:right w:val="single" w:sz="4" w:space="0" w:color="auto"/>
            </w:tcBorders>
          </w:tcPr>
          <w:p w14:paraId="3D1F40F0" w14:textId="0253F9D8" w:rsidR="00AB375B" w:rsidRDefault="00C660D7" w:rsidP="00AB375B">
            <w:pPr>
              <w:spacing w:line="360" w:lineRule="auto"/>
              <w:jc w:val="center"/>
              <w:rPr>
                <w:sz w:val="24"/>
                <w:szCs w:val="24"/>
                <w:lang w:val="lt-LT"/>
              </w:rPr>
            </w:pPr>
            <w:r>
              <w:rPr>
                <w:sz w:val="24"/>
                <w:szCs w:val="24"/>
                <w:lang w:val="lt-LT"/>
              </w:rPr>
              <w:t>Patenk.</w:t>
            </w:r>
          </w:p>
        </w:tc>
        <w:tc>
          <w:tcPr>
            <w:tcW w:w="1921" w:type="dxa"/>
            <w:tcBorders>
              <w:top w:val="single" w:sz="4" w:space="0" w:color="auto"/>
              <w:left w:val="single" w:sz="4" w:space="0" w:color="auto"/>
              <w:bottom w:val="single" w:sz="4" w:space="0" w:color="auto"/>
              <w:right w:val="single" w:sz="4" w:space="0" w:color="auto"/>
            </w:tcBorders>
          </w:tcPr>
          <w:p w14:paraId="730B0AF4" w14:textId="069DC0E0" w:rsidR="00AB375B" w:rsidRDefault="00F17CD2" w:rsidP="00AB375B">
            <w:pPr>
              <w:rPr>
                <w:sz w:val="24"/>
                <w:szCs w:val="24"/>
                <w:lang w:val="lt-LT"/>
              </w:rPr>
            </w:pPr>
            <w:r>
              <w:rPr>
                <w:lang w:val="lt-LT"/>
              </w:rPr>
              <w:t>Išvalyti ir dezinfekuoti žaizdą. Sistemingai šalinti vilkūglius ant kamieno ir sausas šakas lajoje bei atžalas priekelminėje dalyje. Genint ant kamieno padarytas žaizdas dezinfekuoti.</w:t>
            </w:r>
          </w:p>
        </w:tc>
      </w:tr>
      <w:tr w:rsidR="00AB375B" w:rsidRPr="00781E68" w14:paraId="5AD77F00" w14:textId="77777777" w:rsidTr="00112F11">
        <w:tc>
          <w:tcPr>
            <w:tcW w:w="675" w:type="dxa"/>
            <w:tcBorders>
              <w:top w:val="single" w:sz="4" w:space="0" w:color="auto"/>
              <w:left w:val="single" w:sz="4" w:space="0" w:color="auto"/>
              <w:bottom w:val="single" w:sz="4" w:space="0" w:color="auto"/>
              <w:right w:val="single" w:sz="4" w:space="0" w:color="auto"/>
            </w:tcBorders>
          </w:tcPr>
          <w:p w14:paraId="5EE8F836" w14:textId="72CC93E1" w:rsidR="00AB375B" w:rsidRDefault="00AB375B" w:rsidP="00AB375B">
            <w:pPr>
              <w:spacing w:line="360" w:lineRule="auto"/>
              <w:jc w:val="center"/>
              <w:rPr>
                <w:sz w:val="24"/>
                <w:szCs w:val="24"/>
                <w:lang w:val="lt-LT"/>
              </w:rPr>
            </w:pPr>
            <w:r>
              <w:rPr>
                <w:sz w:val="24"/>
                <w:szCs w:val="24"/>
                <w:lang w:val="lt-LT"/>
              </w:rPr>
              <w:t>12</w:t>
            </w:r>
          </w:p>
        </w:tc>
        <w:tc>
          <w:tcPr>
            <w:tcW w:w="709" w:type="dxa"/>
            <w:tcBorders>
              <w:top w:val="single" w:sz="4" w:space="0" w:color="auto"/>
              <w:left w:val="single" w:sz="4" w:space="0" w:color="auto"/>
              <w:bottom w:val="single" w:sz="4" w:space="0" w:color="auto"/>
              <w:right w:val="single" w:sz="4" w:space="0" w:color="auto"/>
            </w:tcBorders>
          </w:tcPr>
          <w:p w14:paraId="2A870782" w14:textId="471B6EA7" w:rsidR="00AB375B" w:rsidRPr="00D63B2B" w:rsidRDefault="00AB375B" w:rsidP="00AB375B">
            <w:pPr>
              <w:jc w:val="center"/>
              <w:rPr>
                <w:b/>
                <w:bCs/>
                <w:sz w:val="24"/>
                <w:szCs w:val="24"/>
                <w:lang w:val="lt-LT"/>
              </w:rPr>
            </w:pPr>
            <w:r w:rsidRPr="00CA48BE">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1937E28A" w14:textId="176FA656" w:rsidR="00AB375B" w:rsidRDefault="00AB375B" w:rsidP="00AB375B">
            <w:pPr>
              <w:spacing w:line="360" w:lineRule="auto"/>
              <w:jc w:val="center"/>
              <w:rPr>
                <w:sz w:val="24"/>
                <w:szCs w:val="24"/>
                <w:lang w:val="lt-LT"/>
              </w:rPr>
            </w:pPr>
            <w:r>
              <w:rPr>
                <w:sz w:val="24"/>
                <w:szCs w:val="24"/>
                <w:lang w:val="lt-LT"/>
              </w:rPr>
              <w:t>11,4</w:t>
            </w:r>
          </w:p>
        </w:tc>
        <w:tc>
          <w:tcPr>
            <w:tcW w:w="850" w:type="dxa"/>
            <w:tcBorders>
              <w:top w:val="single" w:sz="4" w:space="0" w:color="auto"/>
              <w:left w:val="single" w:sz="4" w:space="0" w:color="auto"/>
              <w:bottom w:val="single" w:sz="4" w:space="0" w:color="auto"/>
              <w:right w:val="single" w:sz="4" w:space="0" w:color="auto"/>
            </w:tcBorders>
          </w:tcPr>
          <w:p w14:paraId="0FFA9995" w14:textId="582B3703" w:rsidR="00AB375B" w:rsidRDefault="00AB375B" w:rsidP="00AB375B">
            <w:pPr>
              <w:spacing w:line="360" w:lineRule="auto"/>
              <w:jc w:val="center"/>
              <w:rPr>
                <w:sz w:val="24"/>
                <w:szCs w:val="24"/>
                <w:lang w:val="lt-LT"/>
              </w:rPr>
            </w:pPr>
            <w:r>
              <w:rPr>
                <w:sz w:val="24"/>
                <w:szCs w:val="24"/>
                <w:lang w:val="lt-LT"/>
              </w:rPr>
              <w:t>5,9</w:t>
            </w:r>
          </w:p>
        </w:tc>
        <w:tc>
          <w:tcPr>
            <w:tcW w:w="992" w:type="dxa"/>
            <w:tcBorders>
              <w:top w:val="single" w:sz="4" w:space="0" w:color="auto"/>
              <w:left w:val="single" w:sz="4" w:space="0" w:color="auto"/>
              <w:bottom w:val="single" w:sz="4" w:space="0" w:color="auto"/>
              <w:right w:val="single" w:sz="4" w:space="0" w:color="auto"/>
            </w:tcBorders>
          </w:tcPr>
          <w:p w14:paraId="1BE2AD9E" w14:textId="5B011EAD" w:rsidR="00AB375B" w:rsidRDefault="00AB375B" w:rsidP="00AB375B">
            <w:pPr>
              <w:spacing w:line="360" w:lineRule="auto"/>
              <w:jc w:val="center"/>
              <w:rPr>
                <w:sz w:val="24"/>
                <w:szCs w:val="24"/>
                <w:lang w:val="lt-LT"/>
              </w:rPr>
            </w:pPr>
            <w:r>
              <w:rPr>
                <w:sz w:val="24"/>
                <w:szCs w:val="24"/>
                <w:lang w:val="lt-LT"/>
              </w:rPr>
              <w:t>45,0</w:t>
            </w:r>
          </w:p>
        </w:tc>
        <w:tc>
          <w:tcPr>
            <w:tcW w:w="2864" w:type="dxa"/>
            <w:tcBorders>
              <w:top w:val="single" w:sz="4" w:space="0" w:color="auto"/>
              <w:left w:val="single" w:sz="4" w:space="0" w:color="auto"/>
              <w:bottom w:val="single" w:sz="4" w:space="0" w:color="auto"/>
              <w:right w:val="single" w:sz="4" w:space="0" w:color="auto"/>
            </w:tcBorders>
          </w:tcPr>
          <w:p w14:paraId="622B3A9F" w14:textId="6617A6A9" w:rsidR="00AB375B" w:rsidRPr="00A446B6" w:rsidRDefault="00E4770F" w:rsidP="00AB375B">
            <w:pPr>
              <w:rPr>
                <w:lang w:val="lt-LT"/>
              </w:rPr>
            </w:pPr>
            <w:r w:rsidRPr="00A446B6">
              <w:rPr>
                <w:lang w:val="lt-LT"/>
              </w:rPr>
              <w:t>Ant kamieno priekelminėje dalyje  - žaizda su matoma negyva mediena</w:t>
            </w:r>
            <w:r w:rsidR="00693512" w:rsidRPr="00A446B6">
              <w:rPr>
                <w:lang w:val="lt-LT"/>
              </w:rPr>
              <w:t>,</w:t>
            </w:r>
            <w:r w:rsidRPr="00A446B6">
              <w:rPr>
                <w:lang w:val="lt-LT"/>
              </w:rPr>
              <w:t xml:space="preserve"> per visą kamieną centrinėje dalyje gana žymūs medienos tankio pakitimai.</w:t>
            </w:r>
          </w:p>
        </w:tc>
        <w:tc>
          <w:tcPr>
            <w:tcW w:w="992" w:type="dxa"/>
            <w:tcBorders>
              <w:top w:val="single" w:sz="4" w:space="0" w:color="auto"/>
              <w:left w:val="single" w:sz="4" w:space="0" w:color="auto"/>
              <w:bottom w:val="single" w:sz="4" w:space="0" w:color="auto"/>
              <w:right w:val="single" w:sz="4" w:space="0" w:color="auto"/>
            </w:tcBorders>
          </w:tcPr>
          <w:p w14:paraId="2F74D6C1" w14:textId="246FB26F" w:rsidR="00AB375B" w:rsidRDefault="00C660D7" w:rsidP="00AB375B">
            <w:pPr>
              <w:spacing w:line="360" w:lineRule="auto"/>
              <w:jc w:val="center"/>
              <w:rPr>
                <w:sz w:val="24"/>
                <w:szCs w:val="24"/>
                <w:lang w:val="lt-LT"/>
              </w:rPr>
            </w:pPr>
            <w:r>
              <w:rPr>
                <w:sz w:val="24"/>
                <w:szCs w:val="24"/>
                <w:lang w:val="lt-LT"/>
              </w:rPr>
              <w:t>Patenk.</w:t>
            </w:r>
          </w:p>
        </w:tc>
        <w:tc>
          <w:tcPr>
            <w:tcW w:w="1921" w:type="dxa"/>
            <w:tcBorders>
              <w:top w:val="single" w:sz="4" w:space="0" w:color="auto"/>
              <w:left w:val="single" w:sz="4" w:space="0" w:color="auto"/>
              <w:bottom w:val="single" w:sz="4" w:space="0" w:color="auto"/>
              <w:right w:val="single" w:sz="4" w:space="0" w:color="auto"/>
            </w:tcBorders>
          </w:tcPr>
          <w:p w14:paraId="305F80A8" w14:textId="7163C5C4" w:rsidR="00AB375B" w:rsidRDefault="00F375E3" w:rsidP="00AB375B">
            <w:pPr>
              <w:rPr>
                <w:sz w:val="24"/>
                <w:szCs w:val="24"/>
                <w:lang w:val="lt-LT"/>
              </w:rPr>
            </w:pPr>
            <w:r>
              <w:rPr>
                <w:lang w:val="lt-LT"/>
              </w:rPr>
              <w:t>Išvalyti ir dezinfekuoti žaizdą. Sistemingai šalinti vilkūglius ant kamieno ir sausas šakas lajoje bei atžalas priekelminėje dalyje. Genint ant kamieno padarytas žaizdas dezinfekuoti.</w:t>
            </w:r>
          </w:p>
        </w:tc>
      </w:tr>
      <w:tr w:rsidR="00AB375B" w:rsidRPr="00781E68" w14:paraId="76074723" w14:textId="77777777" w:rsidTr="00112F11">
        <w:tc>
          <w:tcPr>
            <w:tcW w:w="675" w:type="dxa"/>
            <w:tcBorders>
              <w:top w:val="single" w:sz="4" w:space="0" w:color="auto"/>
              <w:left w:val="single" w:sz="4" w:space="0" w:color="auto"/>
              <w:bottom w:val="single" w:sz="4" w:space="0" w:color="auto"/>
              <w:right w:val="single" w:sz="4" w:space="0" w:color="auto"/>
            </w:tcBorders>
          </w:tcPr>
          <w:p w14:paraId="61F80114" w14:textId="1A1F963E" w:rsidR="00AB375B" w:rsidRDefault="00AB375B" w:rsidP="00AB375B">
            <w:pPr>
              <w:spacing w:line="360" w:lineRule="auto"/>
              <w:jc w:val="center"/>
              <w:rPr>
                <w:sz w:val="24"/>
                <w:szCs w:val="24"/>
                <w:lang w:val="lt-LT"/>
              </w:rPr>
            </w:pPr>
            <w:r>
              <w:rPr>
                <w:sz w:val="24"/>
                <w:szCs w:val="24"/>
                <w:lang w:val="lt-LT"/>
              </w:rPr>
              <w:t>13</w:t>
            </w:r>
          </w:p>
        </w:tc>
        <w:tc>
          <w:tcPr>
            <w:tcW w:w="709" w:type="dxa"/>
            <w:tcBorders>
              <w:top w:val="single" w:sz="4" w:space="0" w:color="auto"/>
              <w:left w:val="single" w:sz="4" w:space="0" w:color="auto"/>
              <w:bottom w:val="single" w:sz="4" w:space="0" w:color="auto"/>
              <w:right w:val="single" w:sz="4" w:space="0" w:color="auto"/>
            </w:tcBorders>
          </w:tcPr>
          <w:p w14:paraId="024E4A6A" w14:textId="0270CE7E" w:rsidR="00AB375B" w:rsidRPr="00D63B2B" w:rsidRDefault="00AB375B" w:rsidP="00AB375B">
            <w:pPr>
              <w:jc w:val="center"/>
              <w:rPr>
                <w:b/>
                <w:bCs/>
                <w:sz w:val="24"/>
                <w:szCs w:val="24"/>
                <w:lang w:val="lt-LT"/>
              </w:rPr>
            </w:pPr>
            <w:r w:rsidRPr="00CA48BE">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10897870" w14:textId="5D21CD52" w:rsidR="00AB375B" w:rsidRDefault="00AB375B" w:rsidP="00AB375B">
            <w:pPr>
              <w:spacing w:line="360" w:lineRule="auto"/>
              <w:jc w:val="center"/>
              <w:rPr>
                <w:sz w:val="24"/>
                <w:szCs w:val="24"/>
                <w:lang w:val="lt-LT"/>
              </w:rPr>
            </w:pPr>
            <w:r>
              <w:rPr>
                <w:sz w:val="24"/>
                <w:szCs w:val="24"/>
                <w:lang w:val="lt-LT"/>
              </w:rPr>
              <w:t>10,4</w:t>
            </w:r>
          </w:p>
        </w:tc>
        <w:tc>
          <w:tcPr>
            <w:tcW w:w="850" w:type="dxa"/>
            <w:tcBorders>
              <w:top w:val="single" w:sz="4" w:space="0" w:color="auto"/>
              <w:left w:val="single" w:sz="4" w:space="0" w:color="auto"/>
              <w:bottom w:val="single" w:sz="4" w:space="0" w:color="auto"/>
              <w:right w:val="single" w:sz="4" w:space="0" w:color="auto"/>
            </w:tcBorders>
          </w:tcPr>
          <w:p w14:paraId="04DE0F73" w14:textId="58EF0BE3" w:rsidR="00AB375B" w:rsidRDefault="00AB375B" w:rsidP="00AB375B">
            <w:pPr>
              <w:spacing w:line="360" w:lineRule="auto"/>
              <w:jc w:val="center"/>
              <w:rPr>
                <w:sz w:val="24"/>
                <w:szCs w:val="24"/>
                <w:lang w:val="lt-LT"/>
              </w:rPr>
            </w:pPr>
            <w:r>
              <w:rPr>
                <w:sz w:val="24"/>
                <w:szCs w:val="24"/>
                <w:lang w:val="lt-LT"/>
              </w:rPr>
              <w:t>5,9</w:t>
            </w:r>
          </w:p>
        </w:tc>
        <w:tc>
          <w:tcPr>
            <w:tcW w:w="992" w:type="dxa"/>
            <w:tcBorders>
              <w:top w:val="single" w:sz="4" w:space="0" w:color="auto"/>
              <w:left w:val="single" w:sz="4" w:space="0" w:color="auto"/>
              <w:bottom w:val="single" w:sz="4" w:space="0" w:color="auto"/>
              <w:right w:val="single" w:sz="4" w:space="0" w:color="auto"/>
            </w:tcBorders>
          </w:tcPr>
          <w:p w14:paraId="56036014" w14:textId="2427174A" w:rsidR="00AB375B" w:rsidRDefault="00AB375B" w:rsidP="00AB375B">
            <w:pPr>
              <w:spacing w:line="360" w:lineRule="auto"/>
              <w:jc w:val="center"/>
              <w:rPr>
                <w:sz w:val="24"/>
                <w:szCs w:val="24"/>
                <w:lang w:val="lt-LT"/>
              </w:rPr>
            </w:pPr>
            <w:r>
              <w:rPr>
                <w:sz w:val="24"/>
                <w:szCs w:val="24"/>
                <w:lang w:val="lt-LT"/>
              </w:rPr>
              <w:t>44,0</w:t>
            </w:r>
          </w:p>
        </w:tc>
        <w:tc>
          <w:tcPr>
            <w:tcW w:w="2864" w:type="dxa"/>
            <w:tcBorders>
              <w:top w:val="single" w:sz="4" w:space="0" w:color="auto"/>
              <w:left w:val="single" w:sz="4" w:space="0" w:color="auto"/>
              <w:bottom w:val="single" w:sz="4" w:space="0" w:color="auto"/>
              <w:right w:val="single" w:sz="4" w:space="0" w:color="auto"/>
            </w:tcBorders>
          </w:tcPr>
          <w:p w14:paraId="5A89CD09" w14:textId="50D6600D" w:rsidR="00AB375B" w:rsidRPr="00D820ED" w:rsidRDefault="00BF503A" w:rsidP="00AB375B">
            <w:pPr>
              <w:rPr>
                <w:lang w:val="lt-LT"/>
              </w:rPr>
            </w:pPr>
            <w:r w:rsidRPr="00D820ED">
              <w:rPr>
                <w:lang w:val="lt-LT"/>
              </w:rPr>
              <w:t>Ant kamieno 3 m aukštyje  - žaizdos po stambių šakų nupjovimo</w:t>
            </w:r>
            <w:r w:rsidR="00611369" w:rsidRPr="00D820ED">
              <w:rPr>
                <w:lang w:val="lt-LT"/>
              </w:rPr>
              <w:t>,</w:t>
            </w:r>
            <w:r w:rsidRPr="00D820ED">
              <w:rPr>
                <w:lang w:val="lt-LT"/>
              </w:rPr>
              <w:t xml:space="preserve"> per visą kamieną centrinėje dalyje žymūs medienos tankio pakitimai, intensyvėjantys kylant kamienu aukštyn.</w:t>
            </w:r>
          </w:p>
        </w:tc>
        <w:tc>
          <w:tcPr>
            <w:tcW w:w="992" w:type="dxa"/>
            <w:tcBorders>
              <w:top w:val="single" w:sz="4" w:space="0" w:color="auto"/>
              <w:left w:val="single" w:sz="4" w:space="0" w:color="auto"/>
              <w:bottom w:val="single" w:sz="4" w:space="0" w:color="auto"/>
              <w:right w:val="single" w:sz="4" w:space="0" w:color="auto"/>
            </w:tcBorders>
          </w:tcPr>
          <w:p w14:paraId="738BB014" w14:textId="47FE358E" w:rsidR="00AB375B" w:rsidRDefault="00C660D7" w:rsidP="00AB375B">
            <w:pPr>
              <w:spacing w:line="360" w:lineRule="auto"/>
              <w:jc w:val="center"/>
              <w:rPr>
                <w:sz w:val="24"/>
                <w:szCs w:val="24"/>
                <w:lang w:val="lt-LT"/>
              </w:rPr>
            </w:pPr>
            <w:r>
              <w:rPr>
                <w:sz w:val="24"/>
                <w:szCs w:val="24"/>
                <w:lang w:val="lt-LT"/>
              </w:rPr>
              <w:t>Patenk.</w:t>
            </w:r>
          </w:p>
        </w:tc>
        <w:tc>
          <w:tcPr>
            <w:tcW w:w="1921" w:type="dxa"/>
            <w:tcBorders>
              <w:top w:val="single" w:sz="4" w:space="0" w:color="auto"/>
              <w:left w:val="single" w:sz="4" w:space="0" w:color="auto"/>
              <w:bottom w:val="single" w:sz="4" w:space="0" w:color="auto"/>
              <w:right w:val="single" w:sz="4" w:space="0" w:color="auto"/>
            </w:tcBorders>
          </w:tcPr>
          <w:p w14:paraId="50EED8FD" w14:textId="336961DA" w:rsidR="00AB375B" w:rsidRDefault="00F375E3" w:rsidP="00AB375B">
            <w:pPr>
              <w:rPr>
                <w:sz w:val="24"/>
                <w:szCs w:val="24"/>
                <w:lang w:val="lt-LT"/>
              </w:rPr>
            </w:pPr>
            <w:r>
              <w:rPr>
                <w:lang w:val="lt-LT"/>
              </w:rPr>
              <w:t>Išvalyti ir dezinfekuoti žaizd</w:t>
            </w:r>
            <w:r w:rsidR="00611369">
              <w:rPr>
                <w:lang w:val="lt-LT"/>
              </w:rPr>
              <w:t>as</w:t>
            </w:r>
            <w:r>
              <w:rPr>
                <w:lang w:val="lt-LT"/>
              </w:rPr>
              <w:t xml:space="preserve"> su puviniu. Sistemingai šalinti vilkūglius ant kamieno ir sausas šakas lajoje bei atžalas priekelminėje dalyje. Genint ant kamieno padarytas žaizdas dezinfekuoti.</w:t>
            </w:r>
          </w:p>
        </w:tc>
      </w:tr>
      <w:tr w:rsidR="00AB375B" w:rsidRPr="00781E68" w14:paraId="42C98E62" w14:textId="77777777" w:rsidTr="00112F11">
        <w:tc>
          <w:tcPr>
            <w:tcW w:w="675" w:type="dxa"/>
            <w:tcBorders>
              <w:top w:val="single" w:sz="4" w:space="0" w:color="auto"/>
              <w:left w:val="single" w:sz="4" w:space="0" w:color="auto"/>
              <w:bottom w:val="single" w:sz="4" w:space="0" w:color="auto"/>
              <w:right w:val="single" w:sz="4" w:space="0" w:color="auto"/>
            </w:tcBorders>
          </w:tcPr>
          <w:p w14:paraId="23A21B0E" w14:textId="764E4664" w:rsidR="00AB375B" w:rsidRDefault="00AB375B" w:rsidP="00AB375B">
            <w:pPr>
              <w:spacing w:line="360" w:lineRule="auto"/>
              <w:jc w:val="center"/>
              <w:rPr>
                <w:sz w:val="24"/>
                <w:szCs w:val="24"/>
                <w:lang w:val="lt-LT"/>
              </w:rPr>
            </w:pPr>
            <w:r>
              <w:rPr>
                <w:sz w:val="24"/>
                <w:szCs w:val="24"/>
                <w:lang w:val="lt-LT"/>
              </w:rPr>
              <w:t>14</w:t>
            </w:r>
          </w:p>
        </w:tc>
        <w:tc>
          <w:tcPr>
            <w:tcW w:w="709" w:type="dxa"/>
            <w:tcBorders>
              <w:top w:val="single" w:sz="4" w:space="0" w:color="auto"/>
              <w:left w:val="single" w:sz="4" w:space="0" w:color="auto"/>
              <w:bottom w:val="single" w:sz="4" w:space="0" w:color="auto"/>
              <w:right w:val="single" w:sz="4" w:space="0" w:color="auto"/>
            </w:tcBorders>
          </w:tcPr>
          <w:p w14:paraId="1CF4B3C4" w14:textId="3CAE78BD" w:rsidR="00AB375B" w:rsidRPr="00D63B2B" w:rsidRDefault="00AB375B" w:rsidP="00AB375B">
            <w:pPr>
              <w:jc w:val="center"/>
              <w:rPr>
                <w:b/>
                <w:bCs/>
                <w:sz w:val="24"/>
                <w:szCs w:val="24"/>
                <w:lang w:val="lt-LT"/>
              </w:rPr>
            </w:pPr>
            <w:r w:rsidRPr="00CA48BE">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2A12B36" w14:textId="286E8632" w:rsidR="00AB375B" w:rsidRDefault="00AB375B" w:rsidP="00AB375B">
            <w:pPr>
              <w:spacing w:line="360" w:lineRule="auto"/>
              <w:jc w:val="center"/>
              <w:rPr>
                <w:sz w:val="24"/>
                <w:szCs w:val="24"/>
                <w:lang w:val="lt-LT"/>
              </w:rPr>
            </w:pPr>
            <w:r>
              <w:rPr>
                <w:sz w:val="24"/>
                <w:szCs w:val="24"/>
                <w:lang w:val="lt-LT"/>
              </w:rPr>
              <w:t>11,4</w:t>
            </w:r>
          </w:p>
        </w:tc>
        <w:tc>
          <w:tcPr>
            <w:tcW w:w="850" w:type="dxa"/>
            <w:tcBorders>
              <w:top w:val="single" w:sz="4" w:space="0" w:color="auto"/>
              <w:left w:val="single" w:sz="4" w:space="0" w:color="auto"/>
              <w:bottom w:val="single" w:sz="4" w:space="0" w:color="auto"/>
              <w:right w:val="single" w:sz="4" w:space="0" w:color="auto"/>
            </w:tcBorders>
          </w:tcPr>
          <w:p w14:paraId="2C039B9F" w14:textId="0A1BFD7D" w:rsidR="00AB375B" w:rsidRDefault="00AB375B" w:rsidP="00AB375B">
            <w:pPr>
              <w:spacing w:line="360" w:lineRule="auto"/>
              <w:jc w:val="center"/>
              <w:rPr>
                <w:sz w:val="24"/>
                <w:szCs w:val="24"/>
                <w:lang w:val="lt-LT"/>
              </w:rPr>
            </w:pPr>
            <w:r>
              <w:rPr>
                <w:sz w:val="24"/>
                <w:szCs w:val="24"/>
                <w:lang w:val="lt-LT"/>
              </w:rPr>
              <w:t>6,2</w:t>
            </w:r>
          </w:p>
        </w:tc>
        <w:tc>
          <w:tcPr>
            <w:tcW w:w="992" w:type="dxa"/>
            <w:tcBorders>
              <w:top w:val="single" w:sz="4" w:space="0" w:color="auto"/>
              <w:left w:val="single" w:sz="4" w:space="0" w:color="auto"/>
              <w:bottom w:val="single" w:sz="4" w:space="0" w:color="auto"/>
              <w:right w:val="single" w:sz="4" w:space="0" w:color="auto"/>
            </w:tcBorders>
          </w:tcPr>
          <w:p w14:paraId="2175F6E9" w14:textId="0BCCD1A3" w:rsidR="00AB375B" w:rsidRDefault="00AB375B" w:rsidP="00AB375B">
            <w:pPr>
              <w:spacing w:line="360" w:lineRule="auto"/>
              <w:jc w:val="center"/>
              <w:rPr>
                <w:sz w:val="24"/>
                <w:szCs w:val="24"/>
                <w:lang w:val="lt-LT"/>
              </w:rPr>
            </w:pPr>
            <w:r>
              <w:rPr>
                <w:sz w:val="24"/>
                <w:szCs w:val="24"/>
                <w:lang w:val="lt-LT"/>
              </w:rPr>
              <w:t>38,0</w:t>
            </w:r>
          </w:p>
        </w:tc>
        <w:tc>
          <w:tcPr>
            <w:tcW w:w="2864" w:type="dxa"/>
            <w:tcBorders>
              <w:top w:val="single" w:sz="4" w:space="0" w:color="auto"/>
              <w:left w:val="single" w:sz="4" w:space="0" w:color="auto"/>
              <w:bottom w:val="single" w:sz="4" w:space="0" w:color="auto"/>
              <w:right w:val="single" w:sz="4" w:space="0" w:color="auto"/>
            </w:tcBorders>
          </w:tcPr>
          <w:p w14:paraId="458DFB72" w14:textId="77777777" w:rsidR="00AB375B" w:rsidRDefault="00AB375B" w:rsidP="00AB375B">
            <w:pPr>
              <w:rPr>
                <w:lang w:val="lt-LT"/>
              </w:rPr>
            </w:pPr>
          </w:p>
        </w:tc>
        <w:tc>
          <w:tcPr>
            <w:tcW w:w="992" w:type="dxa"/>
            <w:tcBorders>
              <w:top w:val="single" w:sz="4" w:space="0" w:color="auto"/>
              <w:left w:val="single" w:sz="4" w:space="0" w:color="auto"/>
              <w:bottom w:val="single" w:sz="4" w:space="0" w:color="auto"/>
              <w:right w:val="single" w:sz="4" w:space="0" w:color="auto"/>
            </w:tcBorders>
          </w:tcPr>
          <w:p w14:paraId="72F42418" w14:textId="29E90C3A" w:rsidR="00AB375B" w:rsidRDefault="00C660D7" w:rsidP="00AB375B">
            <w:pPr>
              <w:spacing w:line="360" w:lineRule="auto"/>
              <w:jc w:val="center"/>
              <w:rPr>
                <w:sz w:val="24"/>
                <w:szCs w:val="24"/>
                <w:lang w:val="lt-LT"/>
              </w:rPr>
            </w:pPr>
            <w:r>
              <w:rPr>
                <w:sz w:val="24"/>
                <w:szCs w:val="24"/>
                <w:lang w:val="lt-LT"/>
              </w:rPr>
              <w:t>Gera</w:t>
            </w:r>
          </w:p>
        </w:tc>
        <w:tc>
          <w:tcPr>
            <w:tcW w:w="1921" w:type="dxa"/>
            <w:tcBorders>
              <w:top w:val="single" w:sz="4" w:space="0" w:color="auto"/>
              <w:left w:val="single" w:sz="4" w:space="0" w:color="auto"/>
              <w:bottom w:val="single" w:sz="4" w:space="0" w:color="auto"/>
              <w:right w:val="single" w:sz="4" w:space="0" w:color="auto"/>
            </w:tcBorders>
          </w:tcPr>
          <w:p w14:paraId="1B19AB33" w14:textId="0BAEA4F1" w:rsidR="00AB375B" w:rsidRDefault="008A77D7" w:rsidP="00AB375B">
            <w:pPr>
              <w:rPr>
                <w:sz w:val="24"/>
                <w:szCs w:val="24"/>
                <w:lang w:val="lt-LT"/>
              </w:rPr>
            </w:pPr>
            <w:r>
              <w:rPr>
                <w:lang w:val="lt-LT"/>
              </w:rPr>
              <w:t>Sistemingai šalinti vilkūglius ant kamieno ir sausas šakas lajoje bei atžalas priekelminėje dalyje. Genint padarytas žaizdas ant kamieno dezinfekuoti.</w:t>
            </w:r>
          </w:p>
        </w:tc>
      </w:tr>
      <w:tr w:rsidR="00AB375B" w:rsidRPr="001D3B13" w14:paraId="1CD146AF" w14:textId="77777777" w:rsidTr="00112F11">
        <w:tc>
          <w:tcPr>
            <w:tcW w:w="675" w:type="dxa"/>
            <w:tcBorders>
              <w:top w:val="single" w:sz="4" w:space="0" w:color="auto"/>
              <w:left w:val="single" w:sz="4" w:space="0" w:color="auto"/>
              <w:bottom w:val="single" w:sz="4" w:space="0" w:color="auto"/>
              <w:right w:val="single" w:sz="4" w:space="0" w:color="auto"/>
            </w:tcBorders>
          </w:tcPr>
          <w:p w14:paraId="33D2537F" w14:textId="00D70C2D" w:rsidR="00AB375B" w:rsidRDefault="00AB375B" w:rsidP="00AB375B">
            <w:pPr>
              <w:spacing w:line="360" w:lineRule="auto"/>
              <w:jc w:val="center"/>
              <w:rPr>
                <w:sz w:val="24"/>
                <w:szCs w:val="24"/>
                <w:lang w:val="lt-LT"/>
              </w:rPr>
            </w:pPr>
            <w:r>
              <w:rPr>
                <w:sz w:val="24"/>
                <w:szCs w:val="24"/>
                <w:lang w:val="lt-LT"/>
              </w:rPr>
              <w:t>15</w:t>
            </w:r>
          </w:p>
        </w:tc>
        <w:tc>
          <w:tcPr>
            <w:tcW w:w="709" w:type="dxa"/>
            <w:tcBorders>
              <w:top w:val="single" w:sz="4" w:space="0" w:color="auto"/>
              <w:left w:val="single" w:sz="4" w:space="0" w:color="auto"/>
              <w:bottom w:val="single" w:sz="4" w:space="0" w:color="auto"/>
              <w:right w:val="single" w:sz="4" w:space="0" w:color="auto"/>
            </w:tcBorders>
          </w:tcPr>
          <w:p w14:paraId="26D9FF76" w14:textId="0C5AB0A6" w:rsidR="00AB375B" w:rsidRPr="00D63B2B" w:rsidRDefault="00AB375B" w:rsidP="00AB375B">
            <w:pPr>
              <w:jc w:val="center"/>
              <w:rPr>
                <w:b/>
                <w:bCs/>
                <w:sz w:val="24"/>
                <w:szCs w:val="24"/>
                <w:lang w:val="lt-LT"/>
              </w:rPr>
            </w:pPr>
            <w:r w:rsidRPr="00CA48BE">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142A20EB" w14:textId="40DDEEFD" w:rsidR="00AB375B" w:rsidRDefault="00AB375B" w:rsidP="00AB375B">
            <w:pPr>
              <w:spacing w:line="360" w:lineRule="auto"/>
              <w:jc w:val="center"/>
              <w:rPr>
                <w:sz w:val="24"/>
                <w:szCs w:val="24"/>
                <w:lang w:val="lt-LT"/>
              </w:rPr>
            </w:pPr>
            <w:r>
              <w:rPr>
                <w:sz w:val="24"/>
                <w:szCs w:val="24"/>
                <w:lang w:val="lt-LT"/>
              </w:rPr>
              <w:t>14,2</w:t>
            </w:r>
          </w:p>
        </w:tc>
        <w:tc>
          <w:tcPr>
            <w:tcW w:w="850" w:type="dxa"/>
            <w:tcBorders>
              <w:top w:val="single" w:sz="4" w:space="0" w:color="auto"/>
              <w:left w:val="single" w:sz="4" w:space="0" w:color="auto"/>
              <w:bottom w:val="single" w:sz="4" w:space="0" w:color="auto"/>
              <w:right w:val="single" w:sz="4" w:space="0" w:color="auto"/>
            </w:tcBorders>
          </w:tcPr>
          <w:p w14:paraId="2F3DA30D" w14:textId="00D44C31" w:rsidR="00AB375B" w:rsidRDefault="00AB375B" w:rsidP="00AB375B">
            <w:pPr>
              <w:spacing w:line="360" w:lineRule="auto"/>
              <w:jc w:val="center"/>
              <w:rPr>
                <w:sz w:val="24"/>
                <w:szCs w:val="24"/>
                <w:lang w:val="lt-LT"/>
              </w:rPr>
            </w:pPr>
            <w:r>
              <w:rPr>
                <w:sz w:val="24"/>
                <w:szCs w:val="24"/>
                <w:lang w:val="lt-LT"/>
              </w:rPr>
              <w:t>7,3</w:t>
            </w:r>
          </w:p>
        </w:tc>
        <w:tc>
          <w:tcPr>
            <w:tcW w:w="992" w:type="dxa"/>
            <w:tcBorders>
              <w:top w:val="single" w:sz="4" w:space="0" w:color="auto"/>
              <w:left w:val="single" w:sz="4" w:space="0" w:color="auto"/>
              <w:bottom w:val="single" w:sz="4" w:space="0" w:color="auto"/>
              <w:right w:val="single" w:sz="4" w:space="0" w:color="auto"/>
            </w:tcBorders>
          </w:tcPr>
          <w:p w14:paraId="6AA4EEBB" w14:textId="024B3893" w:rsidR="00AB375B" w:rsidRDefault="00AB375B" w:rsidP="00AB375B">
            <w:pPr>
              <w:spacing w:line="360" w:lineRule="auto"/>
              <w:jc w:val="center"/>
              <w:rPr>
                <w:sz w:val="24"/>
                <w:szCs w:val="24"/>
                <w:lang w:val="lt-LT"/>
              </w:rPr>
            </w:pPr>
            <w:r>
              <w:rPr>
                <w:sz w:val="24"/>
                <w:szCs w:val="24"/>
                <w:lang w:val="lt-LT"/>
              </w:rPr>
              <w:t>50,0</w:t>
            </w:r>
          </w:p>
        </w:tc>
        <w:tc>
          <w:tcPr>
            <w:tcW w:w="2864" w:type="dxa"/>
            <w:tcBorders>
              <w:top w:val="single" w:sz="4" w:space="0" w:color="auto"/>
              <w:left w:val="single" w:sz="4" w:space="0" w:color="auto"/>
              <w:bottom w:val="single" w:sz="4" w:space="0" w:color="auto"/>
              <w:right w:val="single" w:sz="4" w:space="0" w:color="auto"/>
            </w:tcBorders>
          </w:tcPr>
          <w:p w14:paraId="69E6FE60" w14:textId="41753BD1" w:rsidR="004B1D70" w:rsidRDefault="004B1D70" w:rsidP="004B1D70">
            <w:pPr>
              <w:spacing w:after="160" w:line="259" w:lineRule="auto"/>
              <w:rPr>
                <w:lang w:val="lt-LT"/>
              </w:rPr>
            </w:pPr>
            <w:r>
              <w:rPr>
                <w:sz w:val="24"/>
                <w:szCs w:val="24"/>
                <w:lang w:val="lt-LT"/>
              </w:rPr>
              <w:t xml:space="preserve">Per </w:t>
            </w:r>
            <w:r>
              <w:rPr>
                <w:sz w:val="24"/>
                <w:szCs w:val="24"/>
                <w:lang w:val="lt-LT"/>
              </w:rPr>
              <w:t>visą kamieną centrinėje dalyje</w:t>
            </w:r>
            <w:r w:rsidRPr="000A4A80">
              <w:rPr>
                <w:sz w:val="24"/>
                <w:szCs w:val="24"/>
                <w:lang w:val="lt-LT"/>
              </w:rPr>
              <w:t xml:space="preserve"> </w:t>
            </w:r>
            <w:r>
              <w:rPr>
                <w:sz w:val="24"/>
                <w:szCs w:val="24"/>
                <w:lang w:val="lt-LT"/>
              </w:rPr>
              <w:t xml:space="preserve">gana </w:t>
            </w:r>
            <w:r w:rsidRPr="000A4A80">
              <w:rPr>
                <w:sz w:val="24"/>
                <w:szCs w:val="24"/>
                <w:lang w:val="lt-LT"/>
              </w:rPr>
              <w:t>žymūs medienos tankio pakitimai</w:t>
            </w:r>
            <w:r>
              <w:rPr>
                <w:sz w:val="24"/>
                <w:szCs w:val="24"/>
                <w:lang w:val="lt-LT"/>
              </w:rPr>
              <w:t xml:space="preserve"> </w:t>
            </w:r>
            <w:r w:rsidR="00124461">
              <w:rPr>
                <w:sz w:val="24"/>
                <w:szCs w:val="24"/>
                <w:lang w:val="lt-LT"/>
              </w:rPr>
              <w:t>(</w:t>
            </w:r>
            <w:r>
              <w:rPr>
                <w:sz w:val="24"/>
                <w:szCs w:val="24"/>
                <w:lang w:val="lt-LT"/>
              </w:rPr>
              <w:t>galimai prasidedan</w:t>
            </w:r>
            <w:r w:rsidR="00124461">
              <w:rPr>
                <w:sz w:val="24"/>
                <w:szCs w:val="24"/>
                <w:lang w:val="lt-LT"/>
              </w:rPr>
              <w:t>tis</w:t>
            </w:r>
            <w:r>
              <w:rPr>
                <w:sz w:val="24"/>
                <w:szCs w:val="24"/>
                <w:lang w:val="lt-LT"/>
              </w:rPr>
              <w:t xml:space="preserve"> vidini</w:t>
            </w:r>
            <w:r w:rsidR="00124461">
              <w:rPr>
                <w:sz w:val="24"/>
                <w:szCs w:val="24"/>
                <w:lang w:val="lt-LT"/>
              </w:rPr>
              <w:t>s</w:t>
            </w:r>
            <w:r>
              <w:rPr>
                <w:sz w:val="24"/>
                <w:szCs w:val="24"/>
                <w:lang w:val="lt-LT"/>
              </w:rPr>
              <w:t xml:space="preserve"> medienos puvin</w:t>
            </w:r>
            <w:r w:rsidR="00B1385A">
              <w:rPr>
                <w:sz w:val="24"/>
                <w:szCs w:val="24"/>
                <w:lang w:val="lt-LT"/>
              </w:rPr>
              <w:t>ys)</w:t>
            </w:r>
            <w:r>
              <w:rPr>
                <w:sz w:val="24"/>
                <w:szCs w:val="24"/>
                <w:lang w:val="lt-LT"/>
              </w:rPr>
              <w:t>.</w:t>
            </w:r>
          </w:p>
          <w:p w14:paraId="546760F0" w14:textId="77777777" w:rsidR="00AB375B" w:rsidRDefault="00AB375B" w:rsidP="00AB375B">
            <w:pPr>
              <w:rPr>
                <w:lang w:val="lt-LT"/>
              </w:rPr>
            </w:pPr>
          </w:p>
        </w:tc>
        <w:tc>
          <w:tcPr>
            <w:tcW w:w="992" w:type="dxa"/>
            <w:tcBorders>
              <w:top w:val="single" w:sz="4" w:space="0" w:color="auto"/>
              <w:left w:val="single" w:sz="4" w:space="0" w:color="auto"/>
              <w:bottom w:val="single" w:sz="4" w:space="0" w:color="auto"/>
              <w:right w:val="single" w:sz="4" w:space="0" w:color="auto"/>
            </w:tcBorders>
          </w:tcPr>
          <w:p w14:paraId="1CFEAB56" w14:textId="241FA02A" w:rsidR="00AB375B" w:rsidRDefault="000B7D82" w:rsidP="00AB375B">
            <w:pPr>
              <w:spacing w:line="360" w:lineRule="auto"/>
              <w:jc w:val="center"/>
              <w:rPr>
                <w:sz w:val="24"/>
                <w:szCs w:val="24"/>
                <w:lang w:val="lt-LT"/>
              </w:rPr>
            </w:pPr>
            <w:r>
              <w:rPr>
                <w:sz w:val="24"/>
                <w:szCs w:val="24"/>
                <w:lang w:val="lt-LT"/>
              </w:rPr>
              <w:t>Patenk.</w:t>
            </w:r>
          </w:p>
        </w:tc>
        <w:tc>
          <w:tcPr>
            <w:tcW w:w="1921" w:type="dxa"/>
            <w:tcBorders>
              <w:top w:val="single" w:sz="4" w:space="0" w:color="auto"/>
              <w:left w:val="single" w:sz="4" w:space="0" w:color="auto"/>
              <w:bottom w:val="single" w:sz="4" w:space="0" w:color="auto"/>
              <w:right w:val="single" w:sz="4" w:space="0" w:color="auto"/>
            </w:tcBorders>
          </w:tcPr>
          <w:p w14:paraId="70FFB50A" w14:textId="4984A076" w:rsidR="00AB375B" w:rsidRDefault="00F375E3" w:rsidP="00AB375B">
            <w:pPr>
              <w:rPr>
                <w:sz w:val="24"/>
                <w:szCs w:val="24"/>
                <w:lang w:val="lt-LT"/>
              </w:rPr>
            </w:pPr>
            <w:r>
              <w:rPr>
                <w:lang w:val="lt-LT"/>
              </w:rPr>
              <w:t>Sistemingai šalinti vilkūglius ant kamieno ir sausas šakas lajoje bei atžalas priekelminėje dalyje. Genint ant kamieno padarytas žaizdas dezinfekuoti.</w:t>
            </w:r>
          </w:p>
        </w:tc>
      </w:tr>
      <w:tr w:rsidR="001631C7" w:rsidRPr="00781E68" w14:paraId="6CF0AD9A" w14:textId="77777777" w:rsidTr="00112F11">
        <w:tc>
          <w:tcPr>
            <w:tcW w:w="675" w:type="dxa"/>
            <w:tcBorders>
              <w:top w:val="single" w:sz="4" w:space="0" w:color="auto"/>
              <w:left w:val="single" w:sz="4" w:space="0" w:color="auto"/>
              <w:bottom w:val="single" w:sz="4" w:space="0" w:color="auto"/>
              <w:right w:val="single" w:sz="4" w:space="0" w:color="auto"/>
            </w:tcBorders>
          </w:tcPr>
          <w:p w14:paraId="5643D5C8" w14:textId="1BC60A16" w:rsidR="001631C7" w:rsidRDefault="001631C7" w:rsidP="001631C7">
            <w:pPr>
              <w:spacing w:line="360" w:lineRule="auto"/>
              <w:jc w:val="center"/>
              <w:rPr>
                <w:sz w:val="24"/>
                <w:szCs w:val="24"/>
                <w:lang w:val="lt-LT"/>
              </w:rPr>
            </w:pPr>
            <w:r>
              <w:rPr>
                <w:sz w:val="24"/>
                <w:szCs w:val="24"/>
                <w:lang w:val="lt-LT"/>
              </w:rPr>
              <w:lastRenderedPageBreak/>
              <w:t>16</w:t>
            </w:r>
          </w:p>
        </w:tc>
        <w:tc>
          <w:tcPr>
            <w:tcW w:w="709" w:type="dxa"/>
            <w:tcBorders>
              <w:top w:val="single" w:sz="4" w:space="0" w:color="auto"/>
              <w:left w:val="single" w:sz="4" w:space="0" w:color="auto"/>
              <w:bottom w:val="single" w:sz="4" w:space="0" w:color="auto"/>
              <w:right w:val="single" w:sz="4" w:space="0" w:color="auto"/>
            </w:tcBorders>
          </w:tcPr>
          <w:p w14:paraId="036D3885" w14:textId="2A839EAE" w:rsidR="001631C7" w:rsidRPr="00D63B2B" w:rsidRDefault="001631C7" w:rsidP="001631C7">
            <w:pPr>
              <w:jc w:val="center"/>
              <w:rPr>
                <w:b/>
                <w:bCs/>
                <w:sz w:val="24"/>
                <w:szCs w:val="24"/>
                <w:lang w:val="lt-LT"/>
              </w:rPr>
            </w:pPr>
            <w:r w:rsidRPr="00682383">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101DF826" w14:textId="72B4F447" w:rsidR="001631C7" w:rsidRDefault="001631C7" w:rsidP="001631C7">
            <w:pPr>
              <w:spacing w:line="360" w:lineRule="auto"/>
              <w:jc w:val="center"/>
              <w:rPr>
                <w:sz w:val="24"/>
                <w:szCs w:val="24"/>
                <w:lang w:val="lt-LT"/>
              </w:rPr>
            </w:pPr>
            <w:r>
              <w:rPr>
                <w:sz w:val="24"/>
                <w:szCs w:val="24"/>
                <w:lang w:val="lt-LT"/>
              </w:rPr>
              <w:t>13,8</w:t>
            </w:r>
          </w:p>
        </w:tc>
        <w:tc>
          <w:tcPr>
            <w:tcW w:w="850" w:type="dxa"/>
            <w:tcBorders>
              <w:top w:val="single" w:sz="4" w:space="0" w:color="auto"/>
              <w:left w:val="single" w:sz="4" w:space="0" w:color="auto"/>
              <w:bottom w:val="single" w:sz="4" w:space="0" w:color="auto"/>
              <w:right w:val="single" w:sz="4" w:space="0" w:color="auto"/>
            </w:tcBorders>
          </w:tcPr>
          <w:p w14:paraId="68C57543" w14:textId="19D8349F" w:rsidR="001631C7" w:rsidRDefault="001631C7" w:rsidP="001631C7">
            <w:pPr>
              <w:spacing w:line="360" w:lineRule="auto"/>
              <w:jc w:val="center"/>
              <w:rPr>
                <w:sz w:val="24"/>
                <w:szCs w:val="24"/>
                <w:lang w:val="lt-LT"/>
              </w:rPr>
            </w:pPr>
            <w:r>
              <w:rPr>
                <w:sz w:val="24"/>
                <w:szCs w:val="24"/>
                <w:lang w:val="lt-LT"/>
              </w:rPr>
              <w:t>7,0</w:t>
            </w:r>
          </w:p>
        </w:tc>
        <w:tc>
          <w:tcPr>
            <w:tcW w:w="992" w:type="dxa"/>
            <w:tcBorders>
              <w:top w:val="single" w:sz="4" w:space="0" w:color="auto"/>
              <w:left w:val="single" w:sz="4" w:space="0" w:color="auto"/>
              <w:bottom w:val="single" w:sz="4" w:space="0" w:color="auto"/>
              <w:right w:val="single" w:sz="4" w:space="0" w:color="auto"/>
            </w:tcBorders>
          </w:tcPr>
          <w:p w14:paraId="7A3072AA" w14:textId="591A0C03" w:rsidR="001631C7" w:rsidRDefault="001631C7" w:rsidP="001631C7">
            <w:pPr>
              <w:spacing w:line="360" w:lineRule="auto"/>
              <w:jc w:val="center"/>
              <w:rPr>
                <w:sz w:val="24"/>
                <w:szCs w:val="24"/>
                <w:lang w:val="lt-LT"/>
              </w:rPr>
            </w:pPr>
            <w:r>
              <w:rPr>
                <w:sz w:val="24"/>
                <w:szCs w:val="24"/>
                <w:lang w:val="lt-LT"/>
              </w:rPr>
              <w:t>54,0</w:t>
            </w:r>
          </w:p>
        </w:tc>
        <w:tc>
          <w:tcPr>
            <w:tcW w:w="2864" w:type="dxa"/>
            <w:tcBorders>
              <w:top w:val="single" w:sz="4" w:space="0" w:color="auto"/>
              <w:left w:val="single" w:sz="4" w:space="0" w:color="auto"/>
              <w:bottom w:val="single" w:sz="4" w:space="0" w:color="auto"/>
              <w:right w:val="single" w:sz="4" w:space="0" w:color="auto"/>
            </w:tcBorders>
          </w:tcPr>
          <w:p w14:paraId="2FABD01B" w14:textId="71959A49" w:rsidR="001631C7" w:rsidRPr="00A96B0A" w:rsidRDefault="00FD029B" w:rsidP="001631C7">
            <w:pPr>
              <w:rPr>
                <w:lang w:val="lt-LT"/>
              </w:rPr>
            </w:pPr>
            <w:r w:rsidRPr="00A96B0A">
              <w:rPr>
                <w:lang w:val="lt-LT"/>
              </w:rPr>
              <w:t>Kamiene  prie žemės paviršiaus puvinys su besiformuojančia dreve</w:t>
            </w:r>
            <w:r w:rsidR="00E253EB" w:rsidRPr="00A96B0A">
              <w:rPr>
                <w:lang w:val="lt-LT"/>
              </w:rPr>
              <w:t>,</w:t>
            </w:r>
            <w:r w:rsidRPr="00A96B0A">
              <w:rPr>
                <w:lang w:val="lt-LT"/>
              </w:rPr>
              <w:t xml:space="preserve"> </w:t>
            </w:r>
            <w:r w:rsidR="00E253EB" w:rsidRPr="00A96B0A">
              <w:rPr>
                <w:lang w:val="lt-LT"/>
              </w:rPr>
              <w:t>p</w:t>
            </w:r>
            <w:r w:rsidRPr="00A96B0A">
              <w:rPr>
                <w:lang w:val="lt-LT"/>
              </w:rPr>
              <w:t xml:space="preserve">er visą kamieno ilgį žymūs medienos tankio pakitimai, labiau pasireiškiantys kelminėje ir viršutinėje kamieno dalyse ir apimantys apie 60% medienos </w:t>
            </w:r>
            <w:r w:rsidR="00E253EB" w:rsidRPr="00A96B0A">
              <w:rPr>
                <w:lang w:val="lt-LT"/>
              </w:rPr>
              <w:t>(</w:t>
            </w:r>
            <w:r w:rsidRPr="00A96B0A">
              <w:rPr>
                <w:lang w:val="lt-LT"/>
              </w:rPr>
              <w:t>vidini</w:t>
            </w:r>
            <w:r w:rsidR="00A96B0A" w:rsidRPr="00A96B0A">
              <w:rPr>
                <w:lang w:val="lt-LT"/>
              </w:rPr>
              <w:t>s</w:t>
            </w:r>
            <w:r w:rsidRPr="00A96B0A">
              <w:rPr>
                <w:lang w:val="lt-LT"/>
              </w:rPr>
              <w:t xml:space="preserve"> medienos puvin</w:t>
            </w:r>
            <w:r w:rsidR="00A96B0A" w:rsidRPr="00A96B0A">
              <w:rPr>
                <w:lang w:val="lt-LT"/>
              </w:rPr>
              <w:t>ys)</w:t>
            </w:r>
            <w:r w:rsidRPr="00A96B0A">
              <w:rPr>
                <w:lang w:val="lt-LT"/>
              </w:rPr>
              <w:t>.</w:t>
            </w:r>
          </w:p>
        </w:tc>
        <w:tc>
          <w:tcPr>
            <w:tcW w:w="992" w:type="dxa"/>
            <w:tcBorders>
              <w:top w:val="single" w:sz="4" w:space="0" w:color="auto"/>
              <w:left w:val="single" w:sz="4" w:space="0" w:color="auto"/>
              <w:bottom w:val="single" w:sz="4" w:space="0" w:color="auto"/>
              <w:right w:val="single" w:sz="4" w:space="0" w:color="auto"/>
            </w:tcBorders>
          </w:tcPr>
          <w:p w14:paraId="6D5B6875" w14:textId="426F37D4" w:rsidR="001631C7" w:rsidRDefault="001631C7" w:rsidP="001631C7">
            <w:pPr>
              <w:spacing w:line="360" w:lineRule="auto"/>
              <w:jc w:val="center"/>
              <w:rPr>
                <w:sz w:val="24"/>
                <w:szCs w:val="24"/>
                <w:lang w:val="lt-LT"/>
              </w:rPr>
            </w:pPr>
            <w:r>
              <w:rPr>
                <w:sz w:val="24"/>
                <w:szCs w:val="24"/>
                <w:lang w:val="lt-LT"/>
              </w:rPr>
              <w:t>Nepat.</w:t>
            </w:r>
          </w:p>
        </w:tc>
        <w:tc>
          <w:tcPr>
            <w:tcW w:w="1921" w:type="dxa"/>
            <w:tcBorders>
              <w:top w:val="single" w:sz="4" w:space="0" w:color="auto"/>
              <w:left w:val="single" w:sz="4" w:space="0" w:color="auto"/>
              <w:bottom w:val="single" w:sz="4" w:space="0" w:color="auto"/>
              <w:right w:val="single" w:sz="4" w:space="0" w:color="auto"/>
            </w:tcBorders>
          </w:tcPr>
          <w:p w14:paraId="66C349BC" w14:textId="6C7A45C3" w:rsidR="001631C7" w:rsidRDefault="001631C7" w:rsidP="001631C7">
            <w:pPr>
              <w:rPr>
                <w:sz w:val="24"/>
                <w:szCs w:val="24"/>
                <w:lang w:val="lt-LT"/>
              </w:rPr>
            </w:pPr>
            <w:r w:rsidRPr="00001486">
              <w:rPr>
                <w:sz w:val="24"/>
                <w:szCs w:val="24"/>
                <w:lang w:val="lt-LT"/>
              </w:rPr>
              <w:t>Šalinti</w:t>
            </w:r>
          </w:p>
        </w:tc>
      </w:tr>
      <w:tr w:rsidR="001631C7" w:rsidRPr="00781E68" w14:paraId="1AC7AFBE" w14:textId="77777777" w:rsidTr="00112F11">
        <w:tc>
          <w:tcPr>
            <w:tcW w:w="675" w:type="dxa"/>
            <w:tcBorders>
              <w:top w:val="single" w:sz="4" w:space="0" w:color="auto"/>
              <w:left w:val="single" w:sz="4" w:space="0" w:color="auto"/>
              <w:bottom w:val="single" w:sz="4" w:space="0" w:color="auto"/>
              <w:right w:val="single" w:sz="4" w:space="0" w:color="auto"/>
            </w:tcBorders>
          </w:tcPr>
          <w:p w14:paraId="45493B31" w14:textId="4A82C070" w:rsidR="001631C7" w:rsidRDefault="001631C7" w:rsidP="001631C7">
            <w:pPr>
              <w:spacing w:line="360" w:lineRule="auto"/>
              <w:jc w:val="center"/>
              <w:rPr>
                <w:sz w:val="24"/>
                <w:szCs w:val="24"/>
                <w:lang w:val="lt-LT"/>
              </w:rPr>
            </w:pPr>
            <w:r>
              <w:rPr>
                <w:sz w:val="24"/>
                <w:szCs w:val="24"/>
                <w:lang w:val="lt-LT"/>
              </w:rPr>
              <w:t>17</w:t>
            </w:r>
          </w:p>
        </w:tc>
        <w:tc>
          <w:tcPr>
            <w:tcW w:w="709" w:type="dxa"/>
            <w:tcBorders>
              <w:top w:val="single" w:sz="4" w:space="0" w:color="auto"/>
              <w:left w:val="single" w:sz="4" w:space="0" w:color="auto"/>
              <w:bottom w:val="single" w:sz="4" w:space="0" w:color="auto"/>
              <w:right w:val="single" w:sz="4" w:space="0" w:color="auto"/>
            </w:tcBorders>
          </w:tcPr>
          <w:p w14:paraId="25709FD1" w14:textId="166B3023" w:rsidR="001631C7" w:rsidRPr="00D63B2B" w:rsidRDefault="001631C7" w:rsidP="001631C7">
            <w:pPr>
              <w:jc w:val="center"/>
              <w:rPr>
                <w:b/>
                <w:bCs/>
                <w:sz w:val="24"/>
                <w:szCs w:val="24"/>
                <w:lang w:val="lt-LT"/>
              </w:rPr>
            </w:pPr>
            <w:r w:rsidRPr="00682383">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6CAFE6AC" w14:textId="5D6B3645" w:rsidR="001631C7" w:rsidRDefault="001631C7" w:rsidP="001631C7">
            <w:pPr>
              <w:spacing w:line="360" w:lineRule="auto"/>
              <w:jc w:val="center"/>
              <w:rPr>
                <w:sz w:val="24"/>
                <w:szCs w:val="24"/>
                <w:lang w:val="lt-LT"/>
              </w:rPr>
            </w:pPr>
            <w:r>
              <w:rPr>
                <w:sz w:val="24"/>
                <w:szCs w:val="24"/>
                <w:lang w:val="lt-LT"/>
              </w:rPr>
              <w:t>15,6</w:t>
            </w:r>
          </w:p>
        </w:tc>
        <w:tc>
          <w:tcPr>
            <w:tcW w:w="850" w:type="dxa"/>
            <w:tcBorders>
              <w:top w:val="single" w:sz="4" w:space="0" w:color="auto"/>
              <w:left w:val="single" w:sz="4" w:space="0" w:color="auto"/>
              <w:bottom w:val="single" w:sz="4" w:space="0" w:color="auto"/>
              <w:right w:val="single" w:sz="4" w:space="0" w:color="auto"/>
            </w:tcBorders>
          </w:tcPr>
          <w:p w14:paraId="333134D8" w14:textId="7037C6DD" w:rsidR="001631C7" w:rsidRDefault="001631C7" w:rsidP="001631C7">
            <w:pPr>
              <w:spacing w:line="360" w:lineRule="auto"/>
              <w:jc w:val="center"/>
              <w:rPr>
                <w:sz w:val="24"/>
                <w:szCs w:val="24"/>
                <w:lang w:val="lt-LT"/>
              </w:rPr>
            </w:pPr>
            <w:r>
              <w:rPr>
                <w:sz w:val="24"/>
                <w:szCs w:val="24"/>
                <w:lang w:val="lt-LT"/>
              </w:rPr>
              <w:t>6,8</w:t>
            </w:r>
          </w:p>
        </w:tc>
        <w:tc>
          <w:tcPr>
            <w:tcW w:w="992" w:type="dxa"/>
            <w:tcBorders>
              <w:top w:val="single" w:sz="4" w:space="0" w:color="auto"/>
              <w:left w:val="single" w:sz="4" w:space="0" w:color="auto"/>
              <w:bottom w:val="single" w:sz="4" w:space="0" w:color="auto"/>
              <w:right w:val="single" w:sz="4" w:space="0" w:color="auto"/>
            </w:tcBorders>
          </w:tcPr>
          <w:p w14:paraId="01C50CBA" w14:textId="1A683764" w:rsidR="001631C7" w:rsidRDefault="001631C7" w:rsidP="001631C7">
            <w:pPr>
              <w:spacing w:line="360" w:lineRule="auto"/>
              <w:jc w:val="center"/>
              <w:rPr>
                <w:sz w:val="24"/>
                <w:szCs w:val="24"/>
                <w:lang w:val="lt-LT"/>
              </w:rPr>
            </w:pPr>
            <w:r>
              <w:rPr>
                <w:sz w:val="24"/>
                <w:szCs w:val="24"/>
                <w:lang w:val="lt-LT"/>
              </w:rPr>
              <w:t>54,0</w:t>
            </w:r>
          </w:p>
        </w:tc>
        <w:tc>
          <w:tcPr>
            <w:tcW w:w="2864" w:type="dxa"/>
            <w:tcBorders>
              <w:top w:val="single" w:sz="4" w:space="0" w:color="auto"/>
              <w:left w:val="single" w:sz="4" w:space="0" w:color="auto"/>
              <w:bottom w:val="single" w:sz="4" w:space="0" w:color="auto"/>
              <w:right w:val="single" w:sz="4" w:space="0" w:color="auto"/>
            </w:tcBorders>
          </w:tcPr>
          <w:p w14:paraId="7F85EF44" w14:textId="7109FBFC" w:rsidR="001631C7" w:rsidRPr="00E45654" w:rsidRDefault="00A96B0A" w:rsidP="001631C7">
            <w:pPr>
              <w:rPr>
                <w:lang w:val="lt-LT"/>
              </w:rPr>
            </w:pPr>
            <w:r w:rsidRPr="00E45654">
              <w:rPr>
                <w:lang w:val="lt-LT"/>
              </w:rPr>
              <w:t>K</w:t>
            </w:r>
            <w:r w:rsidRPr="00E45654">
              <w:rPr>
                <w:lang w:val="lt-LT"/>
              </w:rPr>
              <w:t>amienas apie 50% paveiktas puvinio</w:t>
            </w:r>
            <w:r w:rsidR="00E45654" w:rsidRPr="00E45654">
              <w:rPr>
                <w:lang w:val="lt-LT"/>
              </w:rPr>
              <w:t>,</w:t>
            </w:r>
            <w:r w:rsidRPr="00E45654">
              <w:rPr>
                <w:lang w:val="lt-LT"/>
              </w:rPr>
              <w:t xml:space="preserve"> </w:t>
            </w:r>
            <w:r w:rsidR="00E45654" w:rsidRPr="00E45654">
              <w:rPr>
                <w:lang w:val="lt-LT"/>
              </w:rPr>
              <w:t>p</w:t>
            </w:r>
            <w:r w:rsidRPr="00E45654">
              <w:rPr>
                <w:lang w:val="lt-LT"/>
              </w:rPr>
              <w:t>riekelminėje dalyje nuo žemės paviršiaus iki 2 m – gili drevė su puviniu</w:t>
            </w:r>
            <w:r w:rsidR="00E45654" w:rsidRPr="00E45654">
              <w:rPr>
                <w:lang w:val="lt-LT"/>
              </w:rPr>
              <w:t>.</w:t>
            </w:r>
          </w:p>
        </w:tc>
        <w:tc>
          <w:tcPr>
            <w:tcW w:w="992" w:type="dxa"/>
            <w:tcBorders>
              <w:top w:val="single" w:sz="4" w:space="0" w:color="auto"/>
              <w:left w:val="single" w:sz="4" w:space="0" w:color="auto"/>
              <w:bottom w:val="single" w:sz="4" w:space="0" w:color="auto"/>
              <w:right w:val="single" w:sz="4" w:space="0" w:color="auto"/>
            </w:tcBorders>
          </w:tcPr>
          <w:p w14:paraId="503910A5" w14:textId="75FFB919" w:rsidR="001631C7" w:rsidRDefault="001631C7" w:rsidP="001631C7">
            <w:pPr>
              <w:spacing w:line="360" w:lineRule="auto"/>
              <w:jc w:val="center"/>
              <w:rPr>
                <w:sz w:val="24"/>
                <w:szCs w:val="24"/>
                <w:lang w:val="lt-LT"/>
              </w:rPr>
            </w:pPr>
            <w:r>
              <w:rPr>
                <w:sz w:val="24"/>
                <w:szCs w:val="24"/>
                <w:lang w:val="lt-LT"/>
              </w:rPr>
              <w:t>Nepat.</w:t>
            </w:r>
          </w:p>
        </w:tc>
        <w:tc>
          <w:tcPr>
            <w:tcW w:w="1921" w:type="dxa"/>
            <w:tcBorders>
              <w:top w:val="single" w:sz="4" w:space="0" w:color="auto"/>
              <w:left w:val="single" w:sz="4" w:space="0" w:color="auto"/>
              <w:bottom w:val="single" w:sz="4" w:space="0" w:color="auto"/>
              <w:right w:val="single" w:sz="4" w:space="0" w:color="auto"/>
            </w:tcBorders>
          </w:tcPr>
          <w:p w14:paraId="38406DF9" w14:textId="29D332AB" w:rsidR="001631C7" w:rsidRDefault="001631C7" w:rsidP="001631C7">
            <w:pPr>
              <w:rPr>
                <w:sz w:val="24"/>
                <w:szCs w:val="24"/>
                <w:lang w:val="lt-LT"/>
              </w:rPr>
            </w:pPr>
            <w:r w:rsidRPr="00001486">
              <w:rPr>
                <w:sz w:val="24"/>
                <w:szCs w:val="24"/>
                <w:lang w:val="lt-LT"/>
              </w:rPr>
              <w:t>Šalinti</w:t>
            </w:r>
          </w:p>
        </w:tc>
      </w:tr>
    </w:tbl>
    <w:p w14:paraId="2C52F1C9" w14:textId="77777777" w:rsidR="006F29B2" w:rsidRDefault="006F29B2" w:rsidP="006F29B2">
      <w:pPr>
        <w:rPr>
          <w:sz w:val="24"/>
          <w:szCs w:val="24"/>
          <w:lang w:val="lt-LT"/>
        </w:rPr>
      </w:pPr>
    </w:p>
    <w:p w14:paraId="05126B30" w14:textId="77777777" w:rsidR="006F29B2" w:rsidRDefault="006F29B2" w:rsidP="006F29B2">
      <w:pPr>
        <w:spacing w:line="360" w:lineRule="auto"/>
        <w:jc w:val="center"/>
        <w:rPr>
          <w:b/>
          <w:sz w:val="28"/>
          <w:szCs w:val="28"/>
          <w:lang w:val="lt-LT"/>
        </w:rPr>
      </w:pPr>
      <w:r w:rsidRPr="00C32BC3">
        <w:rPr>
          <w:b/>
          <w:sz w:val="28"/>
          <w:szCs w:val="28"/>
          <w:lang w:val="lt-LT"/>
        </w:rPr>
        <w:t xml:space="preserve">Išvados ir </w:t>
      </w:r>
      <w:r>
        <w:rPr>
          <w:b/>
          <w:sz w:val="28"/>
          <w:szCs w:val="28"/>
          <w:lang w:val="lt-LT"/>
        </w:rPr>
        <w:t>metodika priežiūrai bei tvarkymui</w:t>
      </w:r>
    </w:p>
    <w:p w14:paraId="2EA6C8A3" w14:textId="37BC249B" w:rsidR="006F29B2" w:rsidRPr="00781E68" w:rsidRDefault="00A37308" w:rsidP="006F29B2">
      <w:pPr>
        <w:spacing w:line="360" w:lineRule="auto"/>
        <w:ind w:firstLine="1296"/>
        <w:jc w:val="both"/>
        <w:rPr>
          <w:sz w:val="24"/>
          <w:szCs w:val="24"/>
          <w:lang w:val="lt-LT"/>
        </w:rPr>
      </w:pPr>
      <w:r>
        <w:rPr>
          <w:sz w:val="24"/>
          <w:szCs w:val="24"/>
          <w:lang w:val="pt-BR"/>
        </w:rPr>
        <w:t>Artojo</w:t>
      </w:r>
      <w:r w:rsidR="006F29B2">
        <w:rPr>
          <w:sz w:val="24"/>
          <w:szCs w:val="24"/>
          <w:lang w:val="pt-BR"/>
        </w:rPr>
        <w:t xml:space="preserve"> gatvėje detaliais instrumentiniais tyrimais ištirt</w:t>
      </w:r>
      <w:r>
        <w:rPr>
          <w:sz w:val="24"/>
          <w:szCs w:val="24"/>
          <w:lang w:val="pt-BR"/>
        </w:rPr>
        <w:t>a</w:t>
      </w:r>
      <w:r w:rsidR="006F29B2">
        <w:rPr>
          <w:sz w:val="24"/>
          <w:szCs w:val="24"/>
          <w:lang w:val="pt-BR"/>
        </w:rPr>
        <w:t xml:space="preserve"> ir nustatyta būklė </w:t>
      </w:r>
      <w:r>
        <w:rPr>
          <w:sz w:val="24"/>
          <w:szCs w:val="24"/>
          <w:lang w:val="pt-BR"/>
        </w:rPr>
        <w:t>17</w:t>
      </w:r>
      <w:r w:rsidR="006F29B2">
        <w:rPr>
          <w:sz w:val="24"/>
          <w:szCs w:val="24"/>
          <w:lang w:val="pt-BR"/>
        </w:rPr>
        <w:t xml:space="preserve"> </w:t>
      </w:r>
      <w:r w:rsidR="003431AF">
        <w:rPr>
          <w:sz w:val="24"/>
          <w:szCs w:val="24"/>
          <w:lang w:val="pt-BR"/>
        </w:rPr>
        <w:t>m</w:t>
      </w:r>
      <w:r>
        <w:rPr>
          <w:sz w:val="24"/>
          <w:szCs w:val="24"/>
          <w:lang w:val="pt-BR"/>
        </w:rPr>
        <w:t>ažalap</w:t>
      </w:r>
      <w:r w:rsidR="00601B17">
        <w:rPr>
          <w:sz w:val="24"/>
          <w:szCs w:val="24"/>
          <w:lang w:val="pt-BR"/>
        </w:rPr>
        <w:t>ių</w:t>
      </w:r>
      <w:r>
        <w:rPr>
          <w:sz w:val="24"/>
          <w:szCs w:val="24"/>
          <w:lang w:val="pt-BR"/>
        </w:rPr>
        <w:t xml:space="preserve"> liep</w:t>
      </w:r>
      <w:r w:rsidR="00601B17">
        <w:rPr>
          <w:sz w:val="24"/>
          <w:szCs w:val="24"/>
          <w:lang w:val="pt-BR"/>
        </w:rPr>
        <w:t>ų</w:t>
      </w:r>
      <w:r w:rsidR="003431AF">
        <w:rPr>
          <w:sz w:val="24"/>
          <w:szCs w:val="24"/>
          <w:lang w:val="pt-BR"/>
        </w:rPr>
        <w:t xml:space="preserve"> (</w:t>
      </w:r>
      <w:r w:rsidR="003431AF" w:rsidRPr="00744664">
        <w:rPr>
          <w:i/>
          <w:sz w:val="24"/>
          <w:szCs w:val="24"/>
          <w:lang w:val="pt-BR"/>
        </w:rPr>
        <w:t>Tilia cordata</w:t>
      </w:r>
      <w:r w:rsidR="003431AF">
        <w:rPr>
          <w:sz w:val="24"/>
          <w:szCs w:val="24"/>
          <w:lang w:val="pt-BR"/>
        </w:rPr>
        <w:t xml:space="preserve"> Mill.)</w:t>
      </w:r>
      <w:r w:rsidR="006F29B2">
        <w:rPr>
          <w:sz w:val="24"/>
          <w:szCs w:val="24"/>
          <w:lang w:val="lt-LT"/>
        </w:rPr>
        <w:t xml:space="preserve">. Trys medžiai yra </w:t>
      </w:r>
      <w:r w:rsidR="00FB5339">
        <w:rPr>
          <w:sz w:val="24"/>
          <w:szCs w:val="24"/>
          <w:lang w:val="lt-LT"/>
        </w:rPr>
        <w:t>blogos</w:t>
      </w:r>
      <w:r w:rsidR="006F29B2">
        <w:rPr>
          <w:sz w:val="24"/>
          <w:szCs w:val="24"/>
          <w:lang w:val="lt-LT"/>
        </w:rPr>
        <w:t xml:space="preserve"> būklės, </w:t>
      </w:r>
      <w:r w:rsidR="00806F6A">
        <w:rPr>
          <w:sz w:val="24"/>
          <w:szCs w:val="24"/>
          <w:lang w:val="lt-LT"/>
        </w:rPr>
        <w:t>septyni</w:t>
      </w:r>
      <w:r w:rsidR="006F29B2">
        <w:rPr>
          <w:sz w:val="24"/>
          <w:szCs w:val="24"/>
          <w:lang w:val="lt-LT"/>
        </w:rPr>
        <w:t xml:space="preserve"> – </w:t>
      </w:r>
      <w:r w:rsidR="00806F6A">
        <w:rPr>
          <w:sz w:val="24"/>
          <w:szCs w:val="24"/>
          <w:lang w:val="lt-LT"/>
        </w:rPr>
        <w:t>nepatenkinamos</w:t>
      </w:r>
      <w:r w:rsidR="006F29B2">
        <w:rPr>
          <w:sz w:val="24"/>
          <w:szCs w:val="24"/>
          <w:lang w:val="lt-LT"/>
        </w:rPr>
        <w:t xml:space="preserve">, </w:t>
      </w:r>
      <w:r w:rsidR="004620E2">
        <w:rPr>
          <w:sz w:val="24"/>
          <w:szCs w:val="24"/>
          <w:lang w:val="lt-LT"/>
        </w:rPr>
        <w:t>penki</w:t>
      </w:r>
      <w:r w:rsidR="006F29B2">
        <w:rPr>
          <w:sz w:val="24"/>
          <w:szCs w:val="24"/>
          <w:lang w:val="lt-LT"/>
        </w:rPr>
        <w:t xml:space="preserve"> – patenkinamos</w:t>
      </w:r>
      <w:r w:rsidR="00800DF4">
        <w:rPr>
          <w:sz w:val="24"/>
          <w:szCs w:val="24"/>
          <w:lang w:val="lt-LT"/>
        </w:rPr>
        <w:t>,</w:t>
      </w:r>
      <w:r w:rsidR="006F29B2">
        <w:rPr>
          <w:sz w:val="24"/>
          <w:szCs w:val="24"/>
          <w:lang w:val="lt-LT"/>
        </w:rPr>
        <w:t xml:space="preserve"> </w:t>
      </w:r>
      <w:r w:rsidR="00800DF4">
        <w:rPr>
          <w:sz w:val="24"/>
          <w:szCs w:val="24"/>
          <w:lang w:val="lt-LT"/>
        </w:rPr>
        <w:t>i</w:t>
      </w:r>
      <w:r w:rsidR="004620E2">
        <w:rPr>
          <w:sz w:val="24"/>
          <w:szCs w:val="24"/>
          <w:lang w:val="lt-LT"/>
        </w:rPr>
        <w:t xml:space="preserve">r tik du </w:t>
      </w:r>
      <w:r w:rsidR="00800DF4">
        <w:rPr>
          <w:sz w:val="24"/>
          <w:szCs w:val="24"/>
          <w:lang w:val="lt-LT"/>
        </w:rPr>
        <w:t>–</w:t>
      </w:r>
      <w:r w:rsidR="004620E2">
        <w:rPr>
          <w:sz w:val="24"/>
          <w:szCs w:val="24"/>
          <w:lang w:val="lt-LT"/>
        </w:rPr>
        <w:t xml:space="preserve"> </w:t>
      </w:r>
      <w:r w:rsidR="00800DF4">
        <w:rPr>
          <w:sz w:val="24"/>
          <w:szCs w:val="24"/>
          <w:lang w:val="lt-LT"/>
        </w:rPr>
        <w:t xml:space="preserve">geros. </w:t>
      </w:r>
      <w:r w:rsidR="00FA7807">
        <w:rPr>
          <w:sz w:val="24"/>
          <w:szCs w:val="24"/>
          <w:lang w:val="pt-BR"/>
        </w:rPr>
        <w:t xml:space="preserve">Visų medžių kamienai prieš maždaug 30 metų </w:t>
      </w:r>
      <w:r w:rsidR="00B62AFF">
        <w:rPr>
          <w:sz w:val="24"/>
          <w:szCs w:val="24"/>
          <w:lang w:val="pt-BR"/>
        </w:rPr>
        <w:t>buvo nupjauti</w:t>
      </w:r>
      <w:r w:rsidR="00B468E9">
        <w:rPr>
          <w:sz w:val="24"/>
          <w:szCs w:val="24"/>
          <w:lang w:val="pt-BR"/>
        </w:rPr>
        <w:t xml:space="preserve"> 3-4 m aukštyje.</w:t>
      </w:r>
      <w:r w:rsidR="003D6BE9">
        <w:rPr>
          <w:sz w:val="24"/>
          <w:szCs w:val="24"/>
          <w:lang w:val="pt-BR"/>
        </w:rPr>
        <w:t xml:space="preserve"> </w:t>
      </w:r>
      <w:r w:rsidR="00B468E9">
        <w:rPr>
          <w:sz w:val="24"/>
          <w:szCs w:val="24"/>
          <w:lang w:val="pt-BR"/>
        </w:rPr>
        <w:t>V</w:t>
      </w:r>
      <w:r w:rsidR="003D6BE9">
        <w:rPr>
          <w:sz w:val="24"/>
          <w:szCs w:val="24"/>
          <w:lang w:val="pt-BR"/>
        </w:rPr>
        <w:t xml:space="preserve">ėliau iš ūglių buvo suformuotos naujos </w:t>
      </w:r>
      <w:r w:rsidR="001C2615">
        <w:rPr>
          <w:sz w:val="24"/>
          <w:szCs w:val="24"/>
          <w:lang w:val="pt-BR"/>
        </w:rPr>
        <w:t>nenatūralios lajos, sudarytos iš 2 ar daugiau skeletinių šakų</w:t>
      </w:r>
      <w:r w:rsidR="00104754">
        <w:rPr>
          <w:sz w:val="24"/>
          <w:szCs w:val="24"/>
          <w:lang w:val="pt-BR"/>
        </w:rPr>
        <w:t>. Beveik visų medžių nupjovimo viet</w:t>
      </w:r>
      <w:r w:rsidR="00B468E9">
        <w:rPr>
          <w:sz w:val="24"/>
          <w:szCs w:val="24"/>
          <w:lang w:val="pt-BR"/>
        </w:rPr>
        <w:t>ose</w:t>
      </w:r>
      <w:r w:rsidR="00104754">
        <w:rPr>
          <w:sz w:val="24"/>
          <w:szCs w:val="24"/>
          <w:lang w:val="pt-BR"/>
        </w:rPr>
        <w:t xml:space="preserve"> </w:t>
      </w:r>
      <w:r w:rsidR="00A2003F">
        <w:rPr>
          <w:sz w:val="24"/>
          <w:szCs w:val="24"/>
          <w:lang w:val="pt-BR"/>
        </w:rPr>
        <w:t>yra išsivystę ar besivyst</w:t>
      </w:r>
      <w:r w:rsidR="00D4632B">
        <w:rPr>
          <w:sz w:val="24"/>
          <w:szCs w:val="24"/>
          <w:lang w:val="pt-BR"/>
        </w:rPr>
        <w:t>o</w:t>
      </w:r>
      <w:r w:rsidR="00A2003F">
        <w:rPr>
          <w:sz w:val="24"/>
          <w:szCs w:val="24"/>
          <w:lang w:val="pt-BR"/>
        </w:rPr>
        <w:t xml:space="preserve"> vidiniai kamieno</w:t>
      </w:r>
      <w:r w:rsidR="00126A6D">
        <w:rPr>
          <w:sz w:val="24"/>
          <w:szCs w:val="24"/>
          <w:lang w:val="pt-BR"/>
        </w:rPr>
        <w:t xml:space="preserve"> puviniai, kurie plečiasi </w:t>
      </w:r>
      <w:r w:rsidR="009B2988">
        <w:rPr>
          <w:sz w:val="24"/>
          <w:szCs w:val="24"/>
          <w:lang w:val="pt-BR"/>
        </w:rPr>
        <w:t>link kelmo. Kadangi lajos susijungimo su kamienu vie</w:t>
      </w:r>
      <w:r w:rsidR="00A070BD">
        <w:rPr>
          <w:sz w:val="24"/>
          <w:szCs w:val="24"/>
          <w:lang w:val="pt-BR"/>
        </w:rPr>
        <w:t>to</w:t>
      </w:r>
      <w:r w:rsidR="00EA716E">
        <w:rPr>
          <w:sz w:val="24"/>
          <w:szCs w:val="24"/>
          <w:lang w:val="pt-BR"/>
        </w:rPr>
        <w:t>s</w:t>
      </w:r>
      <w:r w:rsidR="00A070BD">
        <w:rPr>
          <w:sz w:val="24"/>
          <w:szCs w:val="24"/>
          <w:lang w:val="pt-BR"/>
        </w:rPr>
        <w:t xml:space="preserve">e daugeliui medžių </w:t>
      </w:r>
      <w:r w:rsidR="009E5119">
        <w:rPr>
          <w:sz w:val="24"/>
          <w:szCs w:val="24"/>
          <w:lang w:val="pt-BR"/>
        </w:rPr>
        <w:t xml:space="preserve">medienoje yra </w:t>
      </w:r>
      <w:r w:rsidR="001D3B13">
        <w:rPr>
          <w:sz w:val="24"/>
          <w:szCs w:val="24"/>
          <w:lang w:val="pt-BR"/>
        </w:rPr>
        <w:t xml:space="preserve">susidaręs </w:t>
      </w:r>
      <w:r w:rsidR="009E5119">
        <w:rPr>
          <w:sz w:val="24"/>
          <w:szCs w:val="24"/>
          <w:lang w:val="pt-BR"/>
        </w:rPr>
        <w:t xml:space="preserve">puvinys – ryšys yra netvirtas ir masyvios </w:t>
      </w:r>
      <w:r w:rsidR="00B93148">
        <w:rPr>
          <w:sz w:val="24"/>
          <w:szCs w:val="24"/>
          <w:lang w:val="pt-BR"/>
        </w:rPr>
        <w:t>lajos šakos</w:t>
      </w:r>
      <w:r w:rsidR="006D6DA3">
        <w:rPr>
          <w:sz w:val="24"/>
          <w:szCs w:val="24"/>
          <w:lang w:val="pt-BR"/>
        </w:rPr>
        <w:t>, k</w:t>
      </w:r>
      <w:r w:rsidR="009B4D42">
        <w:rPr>
          <w:sz w:val="24"/>
          <w:szCs w:val="24"/>
          <w:lang w:val="pt-BR"/>
        </w:rPr>
        <w:t>urios</w:t>
      </w:r>
      <w:r w:rsidR="006D6DA3">
        <w:rPr>
          <w:sz w:val="24"/>
          <w:szCs w:val="24"/>
          <w:lang w:val="pt-BR"/>
        </w:rPr>
        <w:t xml:space="preserve"> </w:t>
      </w:r>
      <w:r w:rsidR="00B93148">
        <w:rPr>
          <w:sz w:val="24"/>
          <w:szCs w:val="24"/>
          <w:lang w:val="pt-BR"/>
        </w:rPr>
        <w:t>gausaus žydėdimo metu</w:t>
      </w:r>
      <w:r w:rsidR="001A070F">
        <w:rPr>
          <w:sz w:val="24"/>
          <w:szCs w:val="24"/>
          <w:lang w:val="pt-BR"/>
        </w:rPr>
        <w:t xml:space="preserve"> per lietų</w:t>
      </w:r>
      <w:r w:rsidR="0031502A">
        <w:rPr>
          <w:sz w:val="24"/>
          <w:szCs w:val="24"/>
          <w:lang w:val="pt-BR"/>
        </w:rPr>
        <w:t xml:space="preserve"> </w:t>
      </w:r>
      <w:r w:rsidR="006D6DA3">
        <w:rPr>
          <w:sz w:val="24"/>
          <w:szCs w:val="24"/>
          <w:lang w:val="pt-BR"/>
        </w:rPr>
        <w:t xml:space="preserve">ypač </w:t>
      </w:r>
      <w:r w:rsidR="0031502A">
        <w:rPr>
          <w:sz w:val="24"/>
          <w:szCs w:val="24"/>
          <w:lang w:val="pt-BR"/>
        </w:rPr>
        <w:t>pasunkėja</w:t>
      </w:r>
      <w:r w:rsidR="00D4632B">
        <w:rPr>
          <w:sz w:val="24"/>
          <w:szCs w:val="24"/>
          <w:lang w:val="pt-BR"/>
        </w:rPr>
        <w:t>,</w:t>
      </w:r>
      <w:r w:rsidR="006D6DA3">
        <w:rPr>
          <w:sz w:val="24"/>
          <w:szCs w:val="24"/>
          <w:lang w:val="pt-BR"/>
        </w:rPr>
        <w:t xml:space="preserve"> </w:t>
      </w:r>
      <w:r w:rsidR="008C0A07">
        <w:rPr>
          <w:sz w:val="24"/>
          <w:szCs w:val="24"/>
          <w:lang w:val="pt-BR"/>
        </w:rPr>
        <w:t>-</w:t>
      </w:r>
      <w:r w:rsidR="0031502A">
        <w:rPr>
          <w:sz w:val="24"/>
          <w:szCs w:val="24"/>
          <w:lang w:val="pt-BR"/>
        </w:rPr>
        <w:t xml:space="preserve"> gali atplyšti</w:t>
      </w:r>
      <w:r w:rsidR="005A366F">
        <w:rPr>
          <w:sz w:val="24"/>
          <w:szCs w:val="24"/>
          <w:lang w:val="pt-BR"/>
        </w:rPr>
        <w:t>.</w:t>
      </w:r>
      <w:r w:rsidR="00A2003F">
        <w:rPr>
          <w:sz w:val="24"/>
          <w:szCs w:val="24"/>
          <w:lang w:val="pt-BR"/>
        </w:rPr>
        <w:t xml:space="preserve"> </w:t>
      </w:r>
    </w:p>
    <w:p w14:paraId="001F9D16" w14:textId="77777777" w:rsidR="00272F21" w:rsidRDefault="006F29B2" w:rsidP="00272F21">
      <w:pPr>
        <w:spacing w:line="360" w:lineRule="auto"/>
        <w:ind w:firstLine="1298"/>
        <w:rPr>
          <w:sz w:val="24"/>
          <w:szCs w:val="24"/>
          <w:lang w:val="pt-BR"/>
        </w:rPr>
      </w:pPr>
      <w:r w:rsidRPr="00C32BC3">
        <w:rPr>
          <w:sz w:val="24"/>
          <w:szCs w:val="24"/>
          <w:lang w:val="pt-BR"/>
        </w:rPr>
        <w:t>Medžius, priskirt</w:t>
      </w:r>
      <w:r>
        <w:rPr>
          <w:sz w:val="24"/>
          <w:szCs w:val="24"/>
          <w:lang w:val="pt-BR"/>
        </w:rPr>
        <w:t>us</w:t>
      </w:r>
      <w:r w:rsidRPr="00C32BC3">
        <w:rPr>
          <w:sz w:val="24"/>
          <w:szCs w:val="24"/>
          <w:lang w:val="pt-BR"/>
        </w:rPr>
        <w:t xml:space="preserve"> prie </w:t>
      </w:r>
      <w:r>
        <w:rPr>
          <w:sz w:val="24"/>
          <w:szCs w:val="24"/>
          <w:lang w:val="pt-BR"/>
        </w:rPr>
        <w:t xml:space="preserve">nepatenkinamos ir </w:t>
      </w:r>
      <w:r w:rsidRPr="00C32BC3">
        <w:rPr>
          <w:sz w:val="24"/>
          <w:szCs w:val="24"/>
          <w:lang w:val="pt-BR"/>
        </w:rPr>
        <w:t>blogos būklės</w:t>
      </w:r>
      <w:r>
        <w:rPr>
          <w:sz w:val="24"/>
          <w:szCs w:val="24"/>
          <w:lang w:val="pt-BR"/>
        </w:rPr>
        <w:t xml:space="preserve"> (</w:t>
      </w:r>
      <w:r w:rsidR="005A0759">
        <w:rPr>
          <w:sz w:val="24"/>
          <w:szCs w:val="24"/>
          <w:lang w:val="pt-BR"/>
        </w:rPr>
        <w:t>10</w:t>
      </w:r>
      <w:r>
        <w:rPr>
          <w:sz w:val="24"/>
          <w:szCs w:val="24"/>
          <w:lang w:val="pt-BR"/>
        </w:rPr>
        <w:t xml:space="preserve"> vnt.), rekomenduojame</w:t>
      </w:r>
      <w:r w:rsidRPr="00C32BC3">
        <w:rPr>
          <w:sz w:val="24"/>
          <w:szCs w:val="24"/>
          <w:lang w:val="pt-BR"/>
        </w:rPr>
        <w:t xml:space="preserve"> šalinti</w:t>
      </w:r>
      <w:r>
        <w:rPr>
          <w:sz w:val="24"/>
          <w:szCs w:val="24"/>
          <w:lang w:val="pt-BR"/>
        </w:rPr>
        <w:t>.</w:t>
      </w:r>
      <w:r w:rsidRPr="00C32BC3">
        <w:rPr>
          <w:sz w:val="24"/>
          <w:szCs w:val="24"/>
          <w:lang w:val="pt-BR"/>
        </w:rPr>
        <w:t xml:space="preserve"> </w:t>
      </w:r>
    </w:p>
    <w:p w14:paraId="5B374653" w14:textId="4DD504A2" w:rsidR="003A45DD" w:rsidRDefault="0005511B" w:rsidP="00272F21">
      <w:pPr>
        <w:spacing w:line="360" w:lineRule="auto"/>
        <w:ind w:firstLine="1298"/>
        <w:rPr>
          <w:sz w:val="24"/>
          <w:szCs w:val="24"/>
          <w:lang w:val="lt-LT"/>
        </w:rPr>
      </w:pPr>
      <w:r>
        <w:rPr>
          <w:sz w:val="24"/>
          <w:szCs w:val="24"/>
          <w:lang w:val="pt-BR"/>
        </w:rPr>
        <w:t xml:space="preserve">Patenkinamos būklės medžiams </w:t>
      </w:r>
      <w:r w:rsidR="001142F0">
        <w:rPr>
          <w:sz w:val="24"/>
          <w:szCs w:val="24"/>
          <w:lang w:val="pt-BR"/>
        </w:rPr>
        <w:t>rekomenduojame</w:t>
      </w:r>
      <w:r w:rsidR="0091525E">
        <w:rPr>
          <w:sz w:val="24"/>
          <w:szCs w:val="24"/>
          <w:lang w:val="pt-BR"/>
        </w:rPr>
        <w:t xml:space="preserve"> </w:t>
      </w:r>
      <w:r w:rsidR="004121CE">
        <w:rPr>
          <w:sz w:val="24"/>
          <w:szCs w:val="24"/>
          <w:lang w:val="lt-LT"/>
        </w:rPr>
        <w:t>iš</w:t>
      </w:r>
      <w:r w:rsidR="00F94921" w:rsidRPr="0091525E">
        <w:rPr>
          <w:sz w:val="24"/>
          <w:szCs w:val="24"/>
          <w:lang w:val="lt-LT"/>
        </w:rPr>
        <w:t>valyti ir dezinfekuoti žaizd</w:t>
      </w:r>
      <w:r w:rsidR="0091525E" w:rsidRPr="0091525E">
        <w:rPr>
          <w:sz w:val="24"/>
          <w:szCs w:val="24"/>
          <w:lang w:val="lt-LT"/>
        </w:rPr>
        <w:t>as</w:t>
      </w:r>
      <w:r w:rsidR="00F94921" w:rsidRPr="0091525E">
        <w:rPr>
          <w:sz w:val="24"/>
          <w:szCs w:val="24"/>
          <w:lang w:val="lt-LT"/>
        </w:rPr>
        <w:t xml:space="preserve"> su puviniu. Sistemingai šalinti vilkūglius ant kamieno ir sausas šakas lajoje bei atžalas priekelminėje dalyje. Genint ant kamieno padarytas žaizdas dezinfekuoti.</w:t>
      </w:r>
    </w:p>
    <w:p w14:paraId="5437B1A4" w14:textId="6561FC0A" w:rsidR="00347ECA" w:rsidRDefault="00347ECA" w:rsidP="00347ECA">
      <w:pPr>
        <w:spacing w:line="360" w:lineRule="auto"/>
        <w:ind w:firstLine="1298"/>
        <w:rPr>
          <w:sz w:val="24"/>
          <w:szCs w:val="24"/>
          <w:lang w:val="lt-LT"/>
        </w:rPr>
      </w:pPr>
      <w:r>
        <w:rPr>
          <w:sz w:val="24"/>
          <w:szCs w:val="24"/>
          <w:lang w:val="lt-LT"/>
        </w:rPr>
        <w:t>Geros būklės medžiams rekomenduojame s</w:t>
      </w:r>
      <w:r w:rsidRPr="0091525E">
        <w:rPr>
          <w:sz w:val="24"/>
          <w:szCs w:val="24"/>
          <w:lang w:val="lt-LT"/>
        </w:rPr>
        <w:t>istemingai šalinti vilkūglius ant kamieno ir sausas šakas lajoje bei atžalas priekelminėje dalyje. Genint ant kamieno padarytas žaizdas dezinfekuoti.</w:t>
      </w:r>
    </w:p>
    <w:p w14:paraId="2078FC85" w14:textId="77A6C1FB" w:rsidR="005D793C" w:rsidRPr="0091525E" w:rsidRDefault="005D793C" w:rsidP="00272F21">
      <w:pPr>
        <w:spacing w:line="360" w:lineRule="auto"/>
        <w:ind w:firstLine="1298"/>
        <w:rPr>
          <w:sz w:val="24"/>
          <w:szCs w:val="24"/>
          <w:lang w:val="lt-LT"/>
        </w:rPr>
      </w:pPr>
    </w:p>
    <w:sectPr w:rsidR="005D793C" w:rsidRPr="0091525E" w:rsidSect="00295773">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61405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773"/>
    <w:rsid w:val="00030FDF"/>
    <w:rsid w:val="00032600"/>
    <w:rsid w:val="00045699"/>
    <w:rsid w:val="00046CB8"/>
    <w:rsid w:val="0005511B"/>
    <w:rsid w:val="000722EE"/>
    <w:rsid w:val="000768A9"/>
    <w:rsid w:val="000B7D82"/>
    <w:rsid w:val="000D5C6D"/>
    <w:rsid w:val="000E3B26"/>
    <w:rsid w:val="000F69A6"/>
    <w:rsid w:val="00104754"/>
    <w:rsid w:val="00105601"/>
    <w:rsid w:val="00112F11"/>
    <w:rsid w:val="001142F0"/>
    <w:rsid w:val="0011700F"/>
    <w:rsid w:val="00121AD3"/>
    <w:rsid w:val="00124461"/>
    <w:rsid w:val="0012696A"/>
    <w:rsid w:val="00126A6D"/>
    <w:rsid w:val="0013526D"/>
    <w:rsid w:val="00152B68"/>
    <w:rsid w:val="00160F23"/>
    <w:rsid w:val="001631C7"/>
    <w:rsid w:val="0017272B"/>
    <w:rsid w:val="00176477"/>
    <w:rsid w:val="00180506"/>
    <w:rsid w:val="00185957"/>
    <w:rsid w:val="00185D5C"/>
    <w:rsid w:val="001A070F"/>
    <w:rsid w:val="001B00D2"/>
    <w:rsid w:val="001C2615"/>
    <w:rsid w:val="001D3B13"/>
    <w:rsid w:val="001E5B10"/>
    <w:rsid w:val="00205DFD"/>
    <w:rsid w:val="00225473"/>
    <w:rsid w:val="002411B3"/>
    <w:rsid w:val="00252EB2"/>
    <w:rsid w:val="00271875"/>
    <w:rsid w:val="00272F21"/>
    <w:rsid w:val="00272FF4"/>
    <w:rsid w:val="00284C89"/>
    <w:rsid w:val="00295773"/>
    <w:rsid w:val="002A27A9"/>
    <w:rsid w:val="002C36C4"/>
    <w:rsid w:val="002E1787"/>
    <w:rsid w:val="0031502A"/>
    <w:rsid w:val="003328CB"/>
    <w:rsid w:val="003431AF"/>
    <w:rsid w:val="00347ECA"/>
    <w:rsid w:val="00367BE8"/>
    <w:rsid w:val="00370B5A"/>
    <w:rsid w:val="00393A74"/>
    <w:rsid w:val="003A45DD"/>
    <w:rsid w:val="003B0820"/>
    <w:rsid w:val="003D0109"/>
    <w:rsid w:val="003D134E"/>
    <w:rsid w:val="003D6BE9"/>
    <w:rsid w:val="003E4537"/>
    <w:rsid w:val="003F5A93"/>
    <w:rsid w:val="003F5C51"/>
    <w:rsid w:val="00401CC1"/>
    <w:rsid w:val="004121CE"/>
    <w:rsid w:val="00417945"/>
    <w:rsid w:val="00420DA8"/>
    <w:rsid w:val="00430FC6"/>
    <w:rsid w:val="00435D30"/>
    <w:rsid w:val="00442C8C"/>
    <w:rsid w:val="00445A82"/>
    <w:rsid w:val="00446FF3"/>
    <w:rsid w:val="00447116"/>
    <w:rsid w:val="004541F0"/>
    <w:rsid w:val="004555A1"/>
    <w:rsid w:val="004620E2"/>
    <w:rsid w:val="00484FBA"/>
    <w:rsid w:val="0049020A"/>
    <w:rsid w:val="004965E1"/>
    <w:rsid w:val="004B1D70"/>
    <w:rsid w:val="004B53D7"/>
    <w:rsid w:val="004F08DF"/>
    <w:rsid w:val="004F793D"/>
    <w:rsid w:val="00514BBD"/>
    <w:rsid w:val="00515F56"/>
    <w:rsid w:val="005418BF"/>
    <w:rsid w:val="00576E72"/>
    <w:rsid w:val="00583F1F"/>
    <w:rsid w:val="005A0759"/>
    <w:rsid w:val="005A366F"/>
    <w:rsid w:val="005C476B"/>
    <w:rsid w:val="005D1144"/>
    <w:rsid w:val="005D793C"/>
    <w:rsid w:val="005E04BA"/>
    <w:rsid w:val="005F58ED"/>
    <w:rsid w:val="00601B17"/>
    <w:rsid w:val="00611369"/>
    <w:rsid w:val="00626843"/>
    <w:rsid w:val="006407FC"/>
    <w:rsid w:val="00641880"/>
    <w:rsid w:val="0064462B"/>
    <w:rsid w:val="00672203"/>
    <w:rsid w:val="00673E2C"/>
    <w:rsid w:val="0067479B"/>
    <w:rsid w:val="00693512"/>
    <w:rsid w:val="006A06E5"/>
    <w:rsid w:val="006A1618"/>
    <w:rsid w:val="006B7733"/>
    <w:rsid w:val="006D6DA3"/>
    <w:rsid w:val="006E55DE"/>
    <w:rsid w:val="006F29B2"/>
    <w:rsid w:val="006F6CC0"/>
    <w:rsid w:val="007062F0"/>
    <w:rsid w:val="0074404D"/>
    <w:rsid w:val="007475BC"/>
    <w:rsid w:val="007514D3"/>
    <w:rsid w:val="00762616"/>
    <w:rsid w:val="007636D1"/>
    <w:rsid w:val="00767C44"/>
    <w:rsid w:val="007706E6"/>
    <w:rsid w:val="007730E9"/>
    <w:rsid w:val="007A7420"/>
    <w:rsid w:val="007B2A94"/>
    <w:rsid w:val="007B2B93"/>
    <w:rsid w:val="007C1491"/>
    <w:rsid w:val="007D65ED"/>
    <w:rsid w:val="007E12D1"/>
    <w:rsid w:val="007E64DC"/>
    <w:rsid w:val="007F6C2F"/>
    <w:rsid w:val="00800DF4"/>
    <w:rsid w:val="00806F6A"/>
    <w:rsid w:val="00833850"/>
    <w:rsid w:val="00842C91"/>
    <w:rsid w:val="00842EC3"/>
    <w:rsid w:val="0084376B"/>
    <w:rsid w:val="00843F59"/>
    <w:rsid w:val="0084573A"/>
    <w:rsid w:val="008576F8"/>
    <w:rsid w:val="00860487"/>
    <w:rsid w:val="008A04CC"/>
    <w:rsid w:val="008A77D7"/>
    <w:rsid w:val="008C0A07"/>
    <w:rsid w:val="008D6850"/>
    <w:rsid w:val="00911EE4"/>
    <w:rsid w:val="00912D85"/>
    <w:rsid w:val="00914BCA"/>
    <w:rsid w:val="0091525E"/>
    <w:rsid w:val="00923DFD"/>
    <w:rsid w:val="009338B4"/>
    <w:rsid w:val="00940CAE"/>
    <w:rsid w:val="00941570"/>
    <w:rsid w:val="009909F8"/>
    <w:rsid w:val="00991436"/>
    <w:rsid w:val="009A4899"/>
    <w:rsid w:val="009B2988"/>
    <w:rsid w:val="009B4D42"/>
    <w:rsid w:val="009C5D95"/>
    <w:rsid w:val="009C601F"/>
    <w:rsid w:val="009D2B5D"/>
    <w:rsid w:val="009E5119"/>
    <w:rsid w:val="009E75A9"/>
    <w:rsid w:val="009F6A27"/>
    <w:rsid w:val="00A013BD"/>
    <w:rsid w:val="00A0644C"/>
    <w:rsid w:val="00A070BD"/>
    <w:rsid w:val="00A10003"/>
    <w:rsid w:val="00A12292"/>
    <w:rsid w:val="00A2003F"/>
    <w:rsid w:val="00A37308"/>
    <w:rsid w:val="00A40981"/>
    <w:rsid w:val="00A446B6"/>
    <w:rsid w:val="00A55EE8"/>
    <w:rsid w:val="00A57618"/>
    <w:rsid w:val="00A71BBA"/>
    <w:rsid w:val="00A76BB4"/>
    <w:rsid w:val="00A77D10"/>
    <w:rsid w:val="00A82DE5"/>
    <w:rsid w:val="00A92358"/>
    <w:rsid w:val="00A93F1A"/>
    <w:rsid w:val="00A94953"/>
    <w:rsid w:val="00A96B0A"/>
    <w:rsid w:val="00AB2237"/>
    <w:rsid w:val="00AB375B"/>
    <w:rsid w:val="00AC6EFE"/>
    <w:rsid w:val="00AD3EA1"/>
    <w:rsid w:val="00AE4EC4"/>
    <w:rsid w:val="00AF4C7F"/>
    <w:rsid w:val="00B1385A"/>
    <w:rsid w:val="00B2696D"/>
    <w:rsid w:val="00B42EAB"/>
    <w:rsid w:val="00B468E9"/>
    <w:rsid w:val="00B501DB"/>
    <w:rsid w:val="00B62AFF"/>
    <w:rsid w:val="00B92DE1"/>
    <w:rsid w:val="00B93148"/>
    <w:rsid w:val="00B947E0"/>
    <w:rsid w:val="00BA62C7"/>
    <w:rsid w:val="00BA7307"/>
    <w:rsid w:val="00BB7744"/>
    <w:rsid w:val="00BC26EF"/>
    <w:rsid w:val="00BF503A"/>
    <w:rsid w:val="00C12D72"/>
    <w:rsid w:val="00C159EB"/>
    <w:rsid w:val="00C233F4"/>
    <w:rsid w:val="00C27671"/>
    <w:rsid w:val="00C32521"/>
    <w:rsid w:val="00C50307"/>
    <w:rsid w:val="00C660D7"/>
    <w:rsid w:val="00CF7DBB"/>
    <w:rsid w:val="00D032EC"/>
    <w:rsid w:val="00D35DC4"/>
    <w:rsid w:val="00D44B00"/>
    <w:rsid w:val="00D4632B"/>
    <w:rsid w:val="00D468DA"/>
    <w:rsid w:val="00D51137"/>
    <w:rsid w:val="00D52491"/>
    <w:rsid w:val="00D820ED"/>
    <w:rsid w:val="00D831DE"/>
    <w:rsid w:val="00DA55B5"/>
    <w:rsid w:val="00DE609A"/>
    <w:rsid w:val="00E21AB6"/>
    <w:rsid w:val="00E2259E"/>
    <w:rsid w:val="00E253EB"/>
    <w:rsid w:val="00E25722"/>
    <w:rsid w:val="00E45654"/>
    <w:rsid w:val="00E4770F"/>
    <w:rsid w:val="00E76200"/>
    <w:rsid w:val="00EA62FD"/>
    <w:rsid w:val="00EA716E"/>
    <w:rsid w:val="00EC669C"/>
    <w:rsid w:val="00ED09D2"/>
    <w:rsid w:val="00F00E57"/>
    <w:rsid w:val="00F17687"/>
    <w:rsid w:val="00F17CD2"/>
    <w:rsid w:val="00F31079"/>
    <w:rsid w:val="00F375E3"/>
    <w:rsid w:val="00F45140"/>
    <w:rsid w:val="00F4628E"/>
    <w:rsid w:val="00F4753C"/>
    <w:rsid w:val="00F94921"/>
    <w:rsid w:val="00F95F08"/>
    <w:rsid w:val="00FA37E5"/>
    <w:rsid w:val="00FA3B48"/>
    <w:rsid w:val="00FA668C"/>
    <w:rsid w:val="00FA7807"/>
    <w:rsid w:val="00FB5339"/>
    <w:rsid w:val="00FD029B"/>
    <w:rsid w:val="00FD5B0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27F13"/>
  <w15:chartTrackingRefBased/>
  <w15:docId w15:val="{333108EF-3502-44C3-B1B4-B6E54318B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773"/>
    <w:pPr>
      <w:spacing w:after="0" w:line="240" w:lineRule="auto"/>
    </w:pPr>
    <w:rPr>
      <w:rFonts w:ascii="Times New Roman" w:eastAsia="Calibri" w:hAnsi="Times New Roman" w:cs="Times New Roman"/>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5773"/>
    <w:pPr>
      <w:autoSpaceDE w:val="0"/>
      <w:autoSpaceDN w:val="0"/>
      <w:adjustRightInd w:val="0"/>
      <w:spacing w:after="0" w:line="240" w:lineRule="auto"/>
    </w:pPr>
    <w:rPr>
      <w:rFonts w:ascii="Calibri" w:eastAsia="Calibri" w:hAnsi="Calibri" w:cs="Calibri"/>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24</Pages>
  <Words>12143</Words>
  <Characters>6922</Characters>
  <Application>Microsoft Office Word</Application>
  <DocSecurity>0</DocSecurity>
  <Lines>57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Urbaitis</dc:creator>
  <cp:keywords/>
  <dc:description/>
  <cp:lastModifiedBy>Gintautas Urbaitis</cp:lastModifiedBy>
  <cp:revision>235</cp:revision>
  <cp:lastPrinted>2023-07-12T07:36:00Z</cp:lastPrinted>
  <dcterms:created xsi:type="dcterms:W3CDTF">2023-07-10T07:57:00Z</dcterms:created>
  <dcterms:modified xsi:type="dcterms:W3CDTF">2023-07-14T11:38:00Z</dcterms:modified>
</cp:coreProperties>
</file>