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0E136" w14:textId="1A7B06AB" w:rsidR="00CA1533" w:rsidRDefault="00CA1533" w:rsidP="00CA1533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1B07AD15" w14:textId="51F78B89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2023-09-20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177F2979" w:rsidR="00BE7A68" w:rsidRPr="006049C7" w:rsidRDefault="00235201" w:rsidP="00C27748">
      <w:pPr>
        <w:overflowPunct w:val="0"/>
        <w:ind w:firstLine="709"/>
        <w:jc w:val="both"/>
      </w:pPr>
      <w:r w:rsidRPr="006049C7">
        <w:t>Pos</w:t>
      </w:r>
      <w:r w:rsidR="00752C6E" w:rsidRPr="006049C7">
        <w:t>ėdžio data – 2023 m. rugsėjo 14</w:t>
      </w:r>
      <w:r w:rsidRPr="006049C7">
        <w:t xml:space="preserve"> d.</w:t>
      </w:r>
    </w:p>
    <w:p w14:paraId="0A012699" w14:textId="4CC73092" w:rsidR="00235201" w:rsidRPr="006049C7" w:rsidRDefault="00C34124" w:rsidP="00C27748">
      <w:pPr>
        <w:overflowPunct w:val="0"/>
        <w:ind w:firstLine="709"/>
        <w:jc w:val="both"/>
      </w:pPr>
      <w:r w:rsidRPr="006049C7">
        <w:t>Pradžia 14</w:t>
      </w:r>
      <w:r w:rsidR="00235201" w:rsidRPr="006049C7">
        <w:t>.00 val. (nuotoliniu būdu).</w:t>
      </w:r>
    </w:p>
    <w:p w14:paraId="7EED5F45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pirmininkas – Vytautas Grubliauskas.</w:t>
      </w:r>
    </w:p>
    <w:p w14:paraId="647442AB" w14:textId="5DB74A27" w:rsidR="004C5FB6" w:rsidRDefault="00BE7A68" w:rsidP="00546257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sekretorė – Greta Jundulė.</w:t>
      </w:r>
    </w:p>
    <w:p w14:paraId="4C3393A8" w14:textId="76A47AEE" w:rsidR="00546257" w:rsidRDefault="00546257" w:rsidP="00546257">
      <w:pPr>
        <w:overflowPunct w:val="0"/>
        <w:autoSpaceDE w:val="0"/>
        <w:autoSpaceDN w:val="0"/>
        <w:adjustRightInd w:val="0"/>
        <w:ind w:firstLine="709"/>
        <w:jc w:val="both"/>
      </w:pPr>
    </w:p>
    <w:p w14:paraId="1E7294D1" w14:textId="60096BAA" w:rsidR="009D19D2" w:rsidRPr="006049C7" w:rsidRDefault="00BE7A68" w:rsidP="004C5FB6">
      <w:pPr>
        <w:ind w:firstLine="709"/>
        <w:jc w:val="both"/>
      </w:pPr>
      <w:r w:rsidRPr="006049C7">
        <w:rPr>
          <w:bCs/>
        </w:rPr>
        <w:t xml:space="preserve">4. </w:t>
      </w:r>
      <w:r w:rsidR="000B5697" w:rsidRPr="006049C7">
        <w:t xml:space="preserve">SVARSTYTA. </w:t>
      </w:r>
      <w:r w:rsidR="00E83259" w:rsidRPr="006049C7">
        <w:rPr>
          <w:color w:val="000000"/>
          <w:shd w:val="clear" w:color="auto" w:fill="FFFFFF"/>
        </w:rPr>
        <w:t>Klaipėdos miesto savivaldybės tarybos 2007 m. lapkričio 29 d. sprendimo Nr. T2-377„Dėl Jūrinių ir vidaus vandenų reikalų komisijos nu</w:t>
      </w:r>
      <w:r w:rsidR="00353199">
        <w:rPr>
          <w:color w:val="000000"/>
          <w:shd w:val="clear" w:color="auto" w:fill="FFFFFF"/>
        </w:rPr>
        <w:t>ostatų patvirtinimo“ pripažinimas</w:t>
      </w:r>
      <w:r w:rsidR="00E83259" w:rsidRPr="006049C7">
        <w:rPr>
          <w:color w:val="000000"/>
          <w:shd w:val="clear" w:color="auto" w:fill="FFFFFF"/>
        </w:rPr>
        <w:t xml:space="preserve"> netekusiu galios. </w:t>
      </w:r>
    </w:p>
    <w:p w14:paraId="38CA452F" w14:textId="7FCD34F6" w:rsidR="004C5FB6" w:rsidRDefault="00353199" w:rsidP="004C5FB6">
      <w:pPr>
        <w:pStyle w:val="Pagrindinistekstas"/>
        <w:ind w:firstLine="709"/>
      </w:pPr>
      <w:r w:rsidRPr="006049C7">
        <w:rPr>
          <w:color w:val="000000"/>
          <w:szCs w:val="24"/>
          <w:shd w:val="clear" w:color="auto" w:fill="FFFFFF"/>
        </w:rPr>
        <w:t>Pranešėja E. Deltuvaitė</w:t>
      </w:r>
      <w:r w:rsidRPr="006049C7">
        <w:rPr>
          <w:szCs w:val="24"/>
        </w:rPr>
        <w:t xml:space="preserve"> </w:t>
      </w:r>
      <w:r w:rsidR="00BE7A68" w:rsidRPr="006049C7">
        <w:rPr>
          <w:szCs w:val="24"/>
        </w:rPr>
        <w:t xml:space="preserve">teigė, </w:t>
      </w:r>
      <w:r w:rsidR="00D10B9E">
        <w:t>šis tarybos sprendimo projektas parengtas atsižvelgiant į Klaipėdos miesto savivaldybės mero 2023 m. liepos 28 d. pavedimą. Šiuo sprendimo projektu siūloma pripažinti netekusiu galios Klaipėdos miesto savivaldybės tarybos 2007 m. lapkričio 29 d. sprendimą Nr. T2-377 „Dėl Jūrinių ir vidaus vandenų reikalų komisijos nuostatų patvirtinimo“.</w:t>
      </w:r>
    </w:p>
    <w:p w14:paraId="61DF8702" w14:textId="3F0A94E0" w:rsidR="00BE76C6" w:rsidRDefault="00981293" w:rsidP="004C5FB6">
      <w:pPr>
        <w:pStyle w:val="Pagrindinistekstas"/>
        <w:ind w:firstLine="709"/>
      </w:pPr>
      <w:r w:rsidRPr="006049C7">
        <w:t>V. Grubliauskas</w:t>
      </w:r>
      <w:r>
        <w:t xml:space="preserve"> sakė, kad visas sprendimų paketas susijęs su pok</w:t>
      </w:r>
      <w:r w:rsidR="00BD0CB1">
        <w:t>yčiais, tačiau</w:t>
      </w:r>
      <w:r>
        <w:t xml:space="preserve"> perskaičius visus </w:t>
      </w:r>
      <w:r w:rsidR="00141E27">
        <w:t>jų aiškinamuosius raštus, jie beveik visi vienodi</w:t>
      </w:r>
      <w:r>
        <w:t xml:space="preserve">, nėra konsultavimosi su visuomene, nėra gauta išvadų. Pasitikslino, kad pradžioje šias dvi komisijas buvo </w:t>
      </w:r>
      <w:r w:rsidR="00B27E39">
        <w:t>siekiama</w:t>
      </w:r>
      <w:r>
        <w:t xml:space="preserve"> sujungti į vieną, </w:t>
      </w:r>
      <w:r w:rsidR="00BD0CB1">
        <w:t>ir eigoje einant link to, apsispręsta pasinaudoti galimybe ir teise, ka</w:t>
      </w:r>
      <w:r w:rsidR="00141E27">
        <w:t xml:space="preserve">d tai kas neprivaloma įstatymu, to </w:t>
      </w:r>
      <w:r w:rsidR="00BD0CB1">
        <w:t>nebesteigti. Šiuo atveju, ir visais kitais atvejais susijusiais su naikinimais, tai yra teisėta, nes mero kompetencija tokia yra, jis gali tai daryti, bet ar tai yra tei</w:t>
      </w:r>
      <w:r w:rsidR="00141E27">
        <w:t>si</w:t>
      </w:r>
      <w:r w:rsidR="00BD0CB1">
        <w:t>nga.</w:t>
      </w:r>
      <w:r w:rsidR="00141E27">
        <w:t xml:space="preserve"> Pirmininkas labiau būtų linkęs išgirsti bendruomenių balsą.</w:t>
      </w:r>
    </w:p>
    <w:p w14:paraId="7E75AB89" w14:textId="26BB7746" w:rsidR="00981293" w:rsidRDefault="006B6D46" w:rsidP="004C5FB6">
      <w:pPr>
        <w:pStyle w:val="Pagrindinistekstas"/>
        <w:ind w:firstLine="709"/>
      </w:pPr>
      <w:r>
        <w:t>E. Kvederis</w:t>
      </w:r>
      <w:r w:rsidR="007015A4">
        <w:t xml:space="preserve"> teigė, jog</w:t>
      </w:r>
      <w:r>
        <w:t xml:space="preserve"> teikiamame projekte rašoma, kad miesto taryba nusprendžia, teikėjas meras, tai šiuo atveju, kaip matyti iš bendruomenės nebuvo pritarimo ar sutarimo gauta, taip p</w:t>
      </w:r>
      <w:r w:rsidR="00B27E39">
        <w:t>at nebuvo frakcijos informuotos. Klausė,</w:t>
      </w:r>
      <w:r>
        <w:t xml:space="preserve"> ar galima sakyti, kad </w:t>
      </w:r>
      <w:r w:rsidR="00B27E39">
        <w:t>t. y.</w:t>
      </w:r>
      <w:r>
        <w:t xml:space="preserve"> vienašališkas sprendimas, kadangi komitetas neturi jokių pozicijų. </w:t>
      </w:r>
      <w:r w:rsidR="007015A4">
        <w:t>Klausė, a</w:t>
      </w:r>
      <w:r>
        <w:t xml:space="preserve">r tai yra </w:t>
      </w:r>
      <w:r w:rsidR="007015A4">
        <w:t xml:space="preserve">mero </w:t>
      </w:r>
      <w:r>
        <w:t xml:space="preserve">pavedimas pristatyti šį </w:t>
      </w:r>
      <w:r w:rsidR="007015A4">
        <w:t xml:space="preserve">teikiamą </w:t>
      </w:r>
      <w:r>
        <w:t xml:space="preserve">projektą, o mes </w:t>
      </w:r>
      <w:r w:rsidR="007015A4">
        <w:t xml:space="preserve">komiteto nariai </w:t>
      </w:r>
      <w:r>
        <w:t xml:space="preserve">turime apsispręsti. </w:t>
      </w:r>
    </w:p>
    <w:p w14:paraId="6B1FBD56" w14:textId="01E2464F" w:rsidR="00DA27FC" w:rsidRDefault="00DA27FC" w:rsidP="004C5FB6">
      <w:pPr>
        <w:pStyle w:val="Pagrindinistekstas"/>
        <w:ind w:firstLine="709"/>
        <w:rPr>
          <w:szCs w:val="24"/>
        </w:rPr>
      </w:pPr>
      <w:r w:rsidRPr="006049C7">
        <w:rPr>
          <w:color w:val="000000"/>
          <w:szCs w:val="24"/>
          <w:shd w:val="clear" w:color="auto" w:fill="FFFFFF"/>
        </w:rPr>
        <w:t>E. Deltuvaitė</w:t>
      </w:r>
      <w:r w:rsidRPr="006049C7">
        <w:rPr>
          <w:szCs w:val="24"/>
        </w:rPr>
        <w:t xml:space="preserve"> teigė</w:t>
      </w:r>
      <w:r>
        <w:rPr>
          <w:szCs w:val="24"/>
        </w:rPr>
        <w:t>, kad šis sprendimo projektas jiems atkeliavo kaip užduotis, mero pavedimas, bet iš kolegų žinoma, kad su dalimi tarybos narių buvo kalbėta apie tai.</w:t>
      </w:r>
    </w:p>
    <w:p w14:paraId="60AFF1F4" w14:textId="3E746889" w:rsidR="00DA27FC" w:rsidRDefault="00DA27FC" w:rsidP="004C5FB6">
      <w:pPr>
        <w:pStyle w:val="Pagrindinistekstas"/>
        <w:ind w:firstLine="709"/>
      </w:pPr>
      <w:r>
        <w:t xml:space="preserve">E. Kvederis teigė, jog visos </w:t>
      </w:r>
      <w:r w:rsidR="00967E11">
        <w:t>situacijos yra</w:t>
      </w:r>
      <w:r>
        <w:t xml:space="preserve"> panašios</w:t>
      </w:r>
      <w:r w:rsidR="00967E11">
        <w:t>. S</w:t>
      </w:r>
      <w:r w:rsidR="00D21D2C">
        <w:t xml:space="preserve">pėjimas, kas bus po to, </w:t>
      </w:r>
      <w:r w:rsidR="00967E11">
        <w:t>nes nėra žinoma</w:t>
      </w:r>
      <w:r w:rsidR="00D21D2C">
        <w:t>, koks bus planas, kad patariamasis balsas, kur bendruomenė sėkmingai galėdavo pati pasirinkti atstovus, kurie svarstytų klausimus, dalyvautų susitikimuose, parneštų nuomonę į bendruomenę ir demokratiškai plėtojant diskusiją priimtų sprendimus, visa tai šiandienai yra pasirinkta lengva ranka sunaikinti ir galbūt po to, kažkas bus</w:t>
      </w:r>
      <w:r w:rsidR="00967E11">
        <w:t>. Teigė k</w:t>
      </w:r>
      <w:r w:rsidR="00D21D2C">
        <w:t>ol nėra aiš</w:t>
      </w:r>
      <w:r w:rsidR="00967E11">
        <w:t>kaus plano, E.</w:t>
      </w:r>
      <w:r w:rsidR="00FE51E8">
        <w:t> </w:t>
      </w:r>
      <w:r w:rsidR="00967E11">
        <w:t>Kvederis, kaip tarybos narys negali palaikyti tokio sprendimo.</w:t>
      </w:r>
    </w:p>
    <w:p w14:paraId="5D70E63B" w14:textId="1EFB1832" w:rsidR="00967E11" w:rsidRDefault="00967E11" w:rsidP="004C5FB6">
      <w:pPr>
        <w:pStyle w:val="Pagrindinistekstas"/>
        <w:ind w:firstLine="709"/>
      </w:pPr>
      <w:r>
        <w:t>T. Juočys nustebo, kad padaryta išvada, jog iš demokratinės valdymo formos yra perinama į nedemokratinę. Teigė, kad dalyvavo susitikimuose, kad yra</w:t>
      </w:r>
      <w:r w:rsidR="00A55ACD">
        <w:t xml:space="preserve"> žinoma</w:t>
      </w:r>
      <w:r>
        <w:t xml:space="preserve"> pasikeitę mero įgaliojimai</w:t>
      </w:r>
      <w:r w:rsidR="00A55ACD">
        <w:t xml:space="preserve">, žinoma, kaip neracionalu laikyti daug tarybų, kurios nedaro realios įtakos. Teigė, kad meras siūlo daryti įtaką ir T, Juočys </w:t>
      </w:r>
      <w:r w:rsidR="00A07475">
        <w:t xml:space="preserve">siūlo </w:t>
      </w:r>
      <w:r w:rsidR="00A55ACD">
        <w:t xml:space="preserve">šį siūlymą </w:t>
      </w:r>
      <w:r w:rsidR="00A07475">
        <w:t xml:space="preserve">palaikyti, nes mero siūlymas sudaryti bendruomenes, kurios patars tiesiogiai merui, vykdomajai valdžiai, į kuriuos bus atsižvelgta, tai nebebus tik konsultacija, kur toliau nenuveda. </w:t>
      </w:r>
    </w:p>
    <w:p w14:paraId="21DBF2B6" w14:textId="6B160E02" w:rsidR="00A07475" w:rsidRDefault="00A07475" w:rsidP="004C5FB6">
      <w:pPr>
        <w:pStyle w:val="Pagrindinistekstas"/>
        <w:ind w:firstLine="709"/>
      </w:pPr>
      <w:r>
        <w:t xml:space="preserve">E. Kvederis teigė, kad švaistytis tokiais argumentais, kad buvo butaforinės tarybos, kurios nieko neveikia </w:t>
      </w:r>
      <w:r w:rsidR="000213AA">
        <w:t>nėra teisinga. Sakė, kad pačiam teko tokiose tarybose dalyvauti, kur buvo gimdavo ge</w:t>
      </w:r>
      <w:r w:rsidR="00B27E39">
        <w:t>ri, dideli sprendimai. Šiandien</w:t>
      </w:r>
      <w:r w:rsidR="000213AA">
        <w:t xml:space="preserve"> </w:t>
      </w:r>
      <w:r w:rsidR="009012B7">
        <w:t>E. Kvederis nesutinka</w:t>
      </w:r>
      <w:r w:rsidR="000213AA">
        <w:t xml:space="preserve">, kad meras, ar grupė prie mero, gali teisingiau </w:t>
      </w:r>
      <w:r w:rsidR="009012B7">
        <w:t xml:space="preserve">nuspręsti ir </w:t>
      </w:r>
      <w:r w:rsidR="00D25996">
        <w:t>kad tada bus daugiau</w:t>
      </w:r>
      <w:r w:rsidR="000213AA">
        <w:t xml:space="preserve"> bendruomenės įsitraukimo</w:t>
      </w:r>
      <w:r w:rsidR="009012B7">
        <w:t>.</w:t>
      </w:r>
    </w:p>
    <w:p w14:paraId="14C0655C" w14:textId="5E3696B3" w:rsidR="00D25996" w:rsidRDefault="00D25996" w:rsidP="004C5FB6">
      <w:pPr>
        <w:pStyle w:val="Pagrindinistekstas"/>
        <w:ind w:firstLine="709"/>
        <w:rPr>
          <w:szCs w:val="24"/>
        </w:rPr>
      </w:pPr>
      <w:r w:rsidRPr="006049C7">
        <w:lastRenderedPageBreak/>
        <w:t>V. Grubliauskas</w:t>
      </w:r>
      <w:r>
        <w:t xml:space="preserve"> sakė, kad situacija yra subtili, tačiau visiems žinoma apie pasikeitusius mero įgaliojimus, kur yra didelė valdžia suteikta mero institucijai. Sakė,</w:t>
      </w:r>
      <w:r w:rsidR="00AB064D">
        <w:t xml:space="preserve"> kad žiūrėtų priešingai, kad turint tie</w:t>
      </w:r>
      <w:r>
        <w:t>k daug politinių, administracinių atsakomybių,</w:t>
      </w:r>
      <w:r w:rsidR="00AB064D">
        <w:t xml:space="preserve"> ko nebuvo anksčiau tiesiogiai, </w:t>
      </w:r>
      <w:r>
        <w:t>kaip tik tos institucijos</w:t>
      </w:r>
      <w:r w:rsidR="00AB064D">
        <w:t xml:space="preserve"> ir jų</w:t>
      </w:r>
      <w:r>
        <w:t xml:space="preserve"> </w:t>
      </w:r>
      <w:r w:rsidR="00AB064D">
        <w:t xml:space="preserve">vaidmuo turėtų būti dar stipresnis. Sakė santūriai žiūrėtų į </w:t>
      </w:r>
      <w:r w:rsidR="00440084">
        <w:t xml:space="preserve">mero </w:t>
      </w:r>
      <w:r w:rsidR="00AB064D">
        <w:t>bandymą turėti patariamąsias institucijas šalia savęs</w:t>
      </w:r>
      <w:r w:rsidR="00440084">
        <w:t>.</w:t>
      </w:r>
      <w:r w:rsidR="00AB064D">
        <w:t xml:space="preserve"> </w:t>
      </w:r>
      <w:r w:rsidR="00440084">
        <w:t xml:space="preserve"> Pasigenda teisingumo principo, kad bendruomenės ir atstovų balso nebuvo išgirsta. </w:t>
      </w:r>
      <w:r w:rsidR="00515D43">
        <w:t>Prašė</w:t>
      </w:r>
      <w:r w:rsidR="00440084">
        <w:t xml:space="preserve">, kad taryboje pristatantieji sprendimo projektą </w:t>
      </w:r>
      <w:r w:rsidR="00B505C0">
        <w:t>preliminariai pateiktų bendruomenių pozicijas.</w:t>
      </w:r>
    </w:p>
    <w:p w14:paraId="68792195" w14:textId="77777777" w:rsidR="004C5FB6" w:rsidRDefault="00BE7A68" w:rsidP="004C5FB6">
      <w:pPr>
        <w:pStyle w:val="Pagrindinistekstas"/>
        <w:ind w:firstLine="709"/>
      </w:pPr>
      <w:r w:rsidRPr="006049C7">
        <w:t xml:space="preserve">V. Grubliauskas siūlė balsuojant apsispręsti dėl sprendimo projekto. </w:t>
      </w:r>
    </w:p>
    <w:p w14:paraId="1C1CE62A" w14:textId="10E8A050" w:rsidR="004C5FB6" w:rsidRDefault="00D10B9E" w:rsidP="004C5FB6">
      <w:pPr>
        <w:pStyle w:val="Pagrindinistekstas"/>
        <w:ind w:firstLine="709"/>
      </w:pPr>
      <w:r>
        <w:t>NUTARTA. Nep</w:t>
      </w:r>
      <w:r w:rsidR="001C7501" w:rsidRPr="006049C7">
        <w:t xml:space="preserve">ritarti sprendimo projektui. </w:t>
      </w:r>
    </w:p>
    <w:p w14:paraId="465298DE" w14:textId="57140FE2" w:rsidR="00FE51E8" w:rsidRDefault="00D10B9E" w:rsidP="00FE51E8">
      <w:pPr>
        <w:pStyle w:val="Pagrindinistekstas"/>
        <w:ind w:firstLine="709"/>
      </w:pPr>
      <w:r>
        <w:t>BALSUOTA: už – 3</w:t>
      </w:r>
      <w:r w:rsidR="00220E71" w:rsidRPr="006049C7">
        <w:t xml:space="preserve"> (R. Idzelevičius, </w:t>
      </w:r>
      <w:r w:rsidRPr="006049C7">
        <w:t xml:space="preserve">T. Juočys, </w:t>
      </w:r>
      <w:r w:rsidR="00220E71" w:rsidRPr="006049C7">
        <w:t xml:space="preserve">S. Venckus), prieš – </w:t>
      </w:r>
      <w:r>
        <w:t xml:space="preserve">1 </w:t>
      </w:r>
      <w:r w:rsidRPr="006049C7">
        <w:t>(E. Kvederis)</w:t>
      </w:r>
      <w:r>
        <w:t xml:space="preserve">, susilaikė – 3 </w:t>
      </w:r>
      <w:r w:rsidRPr="006049C7">
        <w:t>(V. Grubliauskas, A</w:t>
      </w:r>
      <w:r w:rsidR="000C5D49">
        <w:t>.</w:t>
      </w:r>
      <w:r w:rsidRPr="006049C7">
        <w:t xml:space="preserve"> Pacevičiūtė, L. Šaltytė-Vaisiauskė)</w:t>
      </w:r>
      <w:r w:rsidR="00220E71" w:rsidRPr="006049C7">
        <w:t xml:space="preserve">. </w:t>
      </w:r>
    </w:p>
    <w:p w14:paraId="1295943B" w14:textId="1EC6EB4A" w:rsidR="00072371" w:rsidRPr="00300E72" w:rsidRDefault="00072371" w:rsidP="00C27748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5585ECB6" w14:textId="2151C35B" w:rsidR="00A50067" w:rsidRDefault="00BE7A68" w:rsidP="00DC4CA6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503DC" w14:textId="77777777" w:rsidR="009F41F4" w:rsidRDefault="009F41F4" w:rsidP="002B5FDA">
      <w:r>
        <w:separator/>
      </w:r>
    </w:p>
  </w:endnote>
  <w:endnote w:type="continuationSeparator" w:id="0">
    <w:p w14:paraId="22C4B4F9" w14:textId="77777777" w:rsidR="009F41F4" w:rsidRDefault="009F41F4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3B92B" w14:textId="77777777" w:rsidR="009F41F4" w:rsidRDefault="009F41F4" w:rsidP="002B5FDA">
      <w:r>
        <w:separator/>
      </w:r>
    </w:p>
  </w:footnote>
  <w:footnote w:type="continuationSeparator" w:id="0">
    <w:p w14:paraId="4413B3EC" w14:textId="77777777" w:rsidR="009F41F4" w:rsidRDefault="009F41F4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22D94DE9" w:rsidR="00682236" w:rsidRDefault="00682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C90">
          <w:rPr>
            <w:noProof/>
          </w:rPr>
          <w:t>2</w:t>
        </w:r>
        <w:r>
          <w:fldChar w:fldCharType="end"/>
        </w:r>
      </w:p>
    </w:sdtContent>
  </w:sdt>
  <w:p w14:paraId="512361D0" w14:textId="77777777" w:rsidR="00682236" w:rsidRDefault="006822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5745032"/>
    <w:multiLevelType w:val="hybridMultilevel"/>
    <w:tmpl w:val="64AC9AD0"/>
    <w:lvl w:ilvl="0" w:tplc="ED7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2DF7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4F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3AA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DF3"/>
    <w:rsid w:val="00027F78"/>
    <w:rsid w:val="00030CB3"/>
    <w:rsid w:val="00030E2C"/>
    <w:rsid w:val="000310CE"/>
    <w:rsid w:val="000310FC"/>
    <w:rsid w:val="00031116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089D"/>
    <w:rsid w:val="000712A7"/>
    <w:rsid w:val="000714DA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77C4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3E6F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684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967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90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5D49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C7FE7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7D5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1A91"/>
    <w:rsid w:val="00122B44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1E27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678CE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87C13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96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564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612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1B42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5AC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65C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7C8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C79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708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9EA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645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79A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8AA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B03"/>
    <w:rsid w:val="002D0E3C"/>
    <w:rsid w:val="002D18AE"/>
    <w:rsid w:val="002D1FA6"/>
    <w:rsid w:val="002D20B9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DAD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756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4727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199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37F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691C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322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2BFD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784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7F4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1B3"/>
    <w:rsid w:val="00417461"/>
    <w:rsid w:val="00417841"/>
    <w:rsid w:val="00417B6C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918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084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CFC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AC1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23D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1C4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321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5FB6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DF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5BC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767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42A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5D43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54B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257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2E4"/>
    <w:rsid w:val="005575F6"/>
    <w:rsid w:val="005577C3"/>
    <w:rsid w:val="00557D6E"/>
    <w:rsid w:val="00557F60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074A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6834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4CB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172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1FB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9C7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1A8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150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1C7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3CB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EB7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650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94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36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3D3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4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67A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6D46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15A4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20D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9C7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C6E"/>
    <w:rsid w:val="00752D99"/>
    <w:rsid w:val="00752FEA"/>
    <w:rsid w:val="00753ABC"/>
    <w:rsid w:val="00753C26"/>
    <w:rsid w:val="00753DFD"/>
    <w:rsid w:val="00753FC8"/>
    <w:rsid w:val="00753FD7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CCD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5C6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9E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B63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46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14A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D1B"/>
    <w:rsid w:val="00841FA4"/>
    <w:rsid w:val="00842142"/>
    <w:rsid w:val="00842782"/>
    <w:rsid w:val="0084284E"/>
    <w:rsid w:val="00842C3B"/>
    <w:rsid w:val="00842E7D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1F4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D5A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AAB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84F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50"/>
    <w:rsid w:val="009009BC"/>
    <w:rsid w:val="009010BF"/>
    <w:rsid w:val="009012B7"/>
    <w:rsid w:val="009015A6"/>
    <w:rsid w:val="0090167B"/>
    <w:rsid w:val="00901BD8"/>
    <w:rsid w:val="0090220A"/>
    <w:rsid w:val="00902F9A"/>
    <w:rsid w:val="0090318A"/>
    <w:rsid w:val="009031FE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E11"/>
    <w:rsid w:val="00967EAE"/>
    <w:rsid w:val="00967F94"/>
    <w:rsid w:val="00970446"/>
    <w:rsid w:val="00970492"/>
    <w:rsid w:val="009704C8"/>
    <w:rsid w:val="009705F2"/>
    <w:rsid w:val="00970893"/>
    <w:rsid w:val="00970A1B"/>
    <w:rsid w:val="00970E6D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13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93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3757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914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D2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104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41F4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6C63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475"/>
    <w:rsid w:val="00A0773E"/>
    <w:rsid w:val="00A07789"/>
    <w:rsid w:val="00A07828"/>
    <w:rsid w:val="00A07C0B"/>
    <w:rsid w:val="00A07C96"/>
    <w:rsid w:val="00A1002F"/>
    <w:rsid w:val="00A1019D"/>
    <w:rsid w:val="00A10545"/>
    <w:rsid w:val="00A106B9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3E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9E5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3F6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CD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2DC7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58E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28F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64D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5BD5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127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6F9D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27E39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586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69AA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31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6E6E"/>
    <w:rsid w:val="00B47108"/>
    <w:rsid w:val="00B472A9"/>
    <w:rsid w:val="00B4730A"/>
    <w:rsid w:val="00B47D88"/>
    <w:rsid w:val="00B47E77"/>
    <w:rsid w:val="00B500AA"/>
    <w:rsid w:val="00B505C0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4C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1B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B45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DA3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CB1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AE8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6C6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58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494"/>
    <w:rsid w:val="00C255B5"/>
    <w:rsid w:val="00C255C4"/>
    <w:rsid w:val="00C2562A"/>
    <w:rsid w:val="00C25688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6BE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124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E24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B27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251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927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33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A7521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6F5A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1D7C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422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C2F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0B9E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D2C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99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5D8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43B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9E2"/>
    <w:rsid w:val="00D62C1C"/>
    <w:rsid w:val="00D62FE7"/>
    <w:rsid w:val="00D63AB5"/>
    <w:rsid w:val="00D63E78"/>
    <w:rsid w:val="00D63EEF"/>
    <w:rsid w:val="00D63FA1"/>
    <w:rsid w:val="00D646D9"/>
    <w:rsid w:val="00D64702"/>
    <w:rsid w:val="00D64986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543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10D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7FC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CA6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7B3"/>
    <w:rsid w:val="00E0181A"/>
    <w:rsid w:val="00E0192D"/>
    <w:rsid w:val="00E01FF8"/>
    <w:rsid w:val="00E0206F"/>
    <w:rsid w:val="00E026D8"/>
    <w:rsid w:val="00E02796"/>
    <w:rsid w:val="00E02863"/>
    <w:rsid w:val="00E02871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575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41C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429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366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2B2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259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5BD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2C6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4E56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8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B13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D40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440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A86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0559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0C8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2E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333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1E8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C33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1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E825-FF47-459B-A3D9-93764D53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2022-09-29T11:12:00Z</cp:lastPrinted>
  <dcterms:created xsi:type="dcterms:W3CDTF">2023-09-20T07:52:00Z</dcterms:created>
  <dcterms:modified xsi:type="dcterms:W3CDTF">2023-09-20T07:52:00Z</dcterms:modified>
</cp:coreProperties>
</file>