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E136" w14:textId="1A7B06AB" w:rsidR="00CA1533" w:rsidRDefault="00CA1533" w:rsidP="00CA1533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51F78B89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647442AB" w14:textId="77777777" w:rsidR="004C5FB6" w:rsidRDefault="004C5FB6" w:rsidP="004C5FB6">
      <w:pPr>
        <w:ind w:firstLine="709"/>
        <w:jc w:val="both"/>
      </w:pPr>
    </w:p>
    <w:p w14:paraId="31962F6B" w14:textId="77777777" w:rsidR="00FE51E8" w:rsidRDefault="009B5728" w:rsidP="00FE51E8">
      <w:pPr>
        <w:pStyle w:val="Pagrindinistekstas"/>
        <w:ind w:firstLine="709"/>
        <w:rPr>
          <w:color w:val="000000"/>
          <w:shd w:val="clear" w:color="auto" w:fill="FFFFFF"/>
        </w:rPr>
      </w:pPr>
      <w:r w:rsidRPr="006049C7">
        <w:rPr>
          <w:bCs/>
        </w:rPr>
        <w:t>5</w:t>
      </w:r>
      <w:r w:rsidR="00BE7A68" w:rsidRPr="006049C7">
        <w:rPr>
          <w:bCs/>
        </w:rPr>
        <w:t>. SV</w:t>
      </w:r>
      <w:r w:rsidR="00BE7A68" w:rsidRPr="006049C7">
        <w:t xml:space="preserve">ARSTYTA. </w:t>
      </w:r>
      <w:r w:rsidR="00E83259" w:rsidRPr="006049C7">
        <w:rPr>
          <w:color w:val="000000"/>
          <w:shd w:val="clear" w:color="auto" w:fill="FFFFFF"/>
        </w:rPr>
        <w:t>Klaipėdos miesto savivaldybės tarybos 2019 m. liepos 25 d. sprendimo Nr. T2-239 „Dėl Jūrinės kultūros koordinacinės tarybos su</w:t>
      </w:r>
      <w:r w:rsidR="00557F60">
        <w:rPr>
          <w:color w:val="000000"/>
          <w:shd w:val="clear" w:color="auto" w:fill="FFFFFF"/>
        </w:rPr>
        <w:t>dėties patvirtinimo“ pripažinimas</w:t>
      </w:r>
      <w:r w:rsidR="00E83259" w:rsidRPr="006049C7">
        <w:rPr>
          <w:color w:val="000000"/>
          <w:shd w:val="clear" w:color="auto" w:fill="FFFFFF"/>
        </w:rPr>
        <w:t xml:space="preserve"> netekusiu galios. </w:t>
      </w:r>
    </w:p>
    <w:p w14:paraId="7F2E1846" w14:textId="2D6BDF43" w:rsidR="00FE51E8" w:rsidRDefault="00557F60" w:rsidP="00FE51E8">
      <w:pPr>
        <w:pStyle w:val="Pagrindinistekstas"/>
        <w:ind w:firstLine="709"/>
      </w:pPr>
      <w:r w:rsidRPr="006049C7">
        <w:rPr>
          <w:color w:val="000000"/>
          <w:shd w:val="clear" w:color="auto" w:fill="FFFFFF"/>
        </w:rPr>
        <w:t>Pranešėja E. Deltuvaitė</w:t>
      </w:r>
      <w:r w:rsidRPr="006049C7">
        <w:t xml:space="preserve"> </w:t>
      </w:r>
      <w:r w:rsidR="009B5728" w:rsidRPr="006049C7">
        <w:t>t</w:t>
      </w:r>
      <w:r w:rsidR="00BE7A68" w:rsidRPr="006049C7">
        <w:t xml:space="preserve">eigė, </w:t>
      </w:r>
      <w:r w:rsidR="00FE51E8">
        <w:t>šis tarybos sprendimo projektas parengtas atsižvelgiant į Klaipėdos miesto savivaldybės mero 2023 m. liepos 28 d. pavedimą. Šiuo sprendimo projektu siūloma pripažinti netekusiu galios Klaipėdos miesto savivaldybės tarybos 2019 m. liepos 25 d. sprendimą Nr. T2-239 „Dėl Jūrinės kultūros koordinacinės tarybos sudėties patvirtinimo“.</w:t>
      </w:r>
    </w:p>
    <w:p w14:paraId="1E60E874" w14:textId="21E0EC07" w:rsidR="005572E4" w:rsidRPr="00F87422" w:rsidRDefault="005572E4" w:rsidP="00FE51E8">
      <w:pPr>
        <w:pStyle w:val="Pagrindinistekstas"/>
        <w:ind w:firstLine="709"/>
        <w:rPr>
          <w:szCs w:val="24"/>
        </w:rPr>
      </w:pPr>
      <w:r w:rsidRPr="006049C7">
        <w:t xml:space="preserve">V. Grubliauskas </w:t>
      </w:r>
      <w:r>
        <w:t>p</w:t>
      </w:r>
      <w:r w:rsidR="00515D43">
        <w:t>rašė</w:t>
      </w:r>
      <w:r>
        <w:t>, kad taryboje pristatantieji sprendimo projektą preliminariai pateiktų bendruomenių pozicijas.</w:t>
      </w:r>
    </w:p>
    <w:p w14:paraId="25D5D837" w14:textId="78F58CF9" w:rsidR="001A4366" w:rsidRPr="00FE51E8" w:rsidRDefault="001A4366" w:rsidP="00FE51E8">
      <w:pPr>
        <w:pStyle w:val="Pagrindinistekstas"/>
        <w:ind w:firstLine="709"/>
        <w:rPr>
          <w:szCs w:val="24"/>
        </w:rPr>
      </w:pPr>
      <w:r w:rsidRPr="006049C7">
        <w:t xml:space="preserve">V. Grubliauskas siūlė balsuojant apsispręsti dėl sprendimo projekto. </w:t>
      </w:r>
    </w:p>
    <w:p w14:paraId="0B64703B" w14:textId="77777777" w:rsidR="00FE51E8" w:rsidRDefault="00FE51E8" w:rsidP="00FE51E8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273231C5" w14:textId="282A601D" w:rsidR="00FE51E8" w:rsidRPr="004C5FB6" w:rsidRDefault="00FE51E8" w:rsidP="00FE51E8">
      <w:pPr>
        <w:pStyle w:val="Pagrindinistekstas"/>
        <w:ind w:firstLine="709"/>
        <w:rPr>
          <w:szCs w:val="24"/>
        </w:rPr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 </w:t>
      </w:r>
    </w:p>
    <w:p w14:paraId="1295943B" w14:textId="32F2CC03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9ADC7" w14:textId="77777777" w:rsidR="00EE1885" w:rsidRDefault="00EE1885" w:rsidP="002B5FDA">
      <w:r>
        <w:separator/>
      </w:r>
    </w:p>
  </w:endnote>
  <w:endnote w:type="continuationSeparator" w:id="0">
    <w:p w14:paraId="4AC5C4BD" w14:textId="77777777" w:rsidR="00EE1885" w:rsidRDefault="00EE1885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58846" w14:textId="77777777" w:rsidR="00EE1885" w:rsidRDefault="00EE1885" w:rsidP="002B5FDA">
      <w:r>
        <w:separator/>
      </w:r>
    </w:p>
  </w:footnote>
  <w:footnote w:type="continuationSeparator" w:id="0">
    <w:p w14:paraId="53452E82" w14:textId="77777777" w:rsidR="00EE1885" w:rsidRDefault="00EE1885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06638505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422">
          <w:rPr>
            <w:noProof/>
          </w:rPr>
          <w:t>4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1B83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95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69AA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33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885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22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7B96-F955-40A6-AA80-324A3EFD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2023-09-20T07:53:00Z</dcterms:created>
  <dcterms:modified xsi:type="dcterms:W3CDTF">2023-09-20T07:53:00Z</dcterms:modified>
</cp:coreProperties>
</file>