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48225D27" w14:textId="77777777" w:rsidR="0019295D"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p>
    <w:p w14:paraId="229F99BB" w14:textId="77777777" w:rsidR="00400BBB" w:rsidRPr="00980D5B" w:rsidRDefault="00DD5E64" w:rsidP="00400BBB">
      <w:pPr>
        <w:jc w:val="center"/>
        <w:rPr>
          <w:b/>
          <w:sz w:val="24"/>
          <w:szCs w:val="24"/>
          <w:lang w:val="en-US"/>
        </w:rPr>
      </w:pPr>
      <w:r w:rsidRPr="00980D5B">
        <w:rPr>
          <w:b/>
          <w:sz w:val="24"/>
          <w:szCs w:val="24"/>
          <w:lang w:val="en-US"/>
        </w:rPr>
        <w:t xml:space="preserve"> </w:t>
      </w:r>
      <w:r w:rsidR="0019295D" w:rsidRPr="0019295D">
        <w:rPr>
          <w:b/>
          <w:sz w:val="24"/>
          <w:szCs w:val="24"/>
          <w:lang w:val="en-US"/>
        </w:rPr>
        <w:t xml:space="preserve">DĖL </w:t>
      </w:r>
      <w:r w:rsidR="00FC3082">
        <w:rPr>
          <w:b/>
          <w:sz w:val="24"/>
          <w:szCs w:val="24"/>
          <w:lang w:val="en-US"/>
        </w:rPr>
        <w:t xml:space="preserve"> </w:t>
      </w:r>
      <w:r w:rsidR="00400BBB" w:rsidRPr="00EC23B6">
        <w:rPr>
          <w:b/>
          <w:sz w:val="24"/>
          <w:szCs w:val="24"/>
        </w:rPr>
        <w:t xml:space="preserve">KLAIPĖDOS MIESTO SAVIVALDYBĖS TARYBOS 2014 M. SAUSIO 30 D. SPRENDIMO NR. T2-3 „DĖL ŠEIMOS TARYBOS NUOSTATŲ PATVIRTINIMO“ </w:t>
      </w:r>
      <w:r w:rsidR="00400BBB" w:rsidRPr="00EC23B6">
        <w:rPr>
          <w:b/>
          <w:caps/>
          <w:sz w:val="24"/>
          <w:szCs w:val="24"/>
        </w:rPr>
        <w:t>pripažinimo netekusiu galios</w:t>
      </w:r>
      <w:r w:rsidR="00400BBB">
        <w:rPr>
          <w:b/>
          <w:caps/>
          <w:sz w:val="24"/>
          <w:szCs w:val="24"/>
        </w:rPr>
        <w:t xml:space="preserve"> </w:t>
      </w:r>
      <w:r w:rsidR="00400BBB" w:rsidRPr="00980D5B">
        <w:rPr>
          <w:b/>
          <w:sz w:val="24"/>
          <w:szCs w:val="24"/>
          <w:lang w:val="en-US"/>
        </w:rPr>
        <w:t>PROJEKTO</w:t>
      </w:r>
    </w:p>
    <w:p w14:paraId="5FD9614A" w14:textId="77777777" w:rsidR="00400BBB" w:rsidRPr="00980D5B" w:rsidRDefault="00400BBB" w:rsidP="00400BBB">
      <w:pPr>
        <w:jc w:val="center"/>
        <w:rPr>
          <w:sz w:val="24"/>
          <w:szCs w:val="24"/>
          <w:lang w:val="en-US"/>
        </w:rPr>
      </w:pPr>
    </w:p>
    <w:p w14:paraId="3176433A" w14:textId="77777777" w:rsidR="00400BBB" w:rsidRPr="00980D5B" w:rsidRDefault="00400BBB" w:rsidP="00400BBB">
      <w:pPr>
        <w:jc w:val="center"/>
        <w:rPr>
          <w:sz w:val="24"/>
          <w:szCs w:val="24"/>
          <w:lang w:val="en-US"/>
        </w:rPr>
      </w:pPr>
    </w:p>
    <w:p w14:paraId="20FDDEC4" w14:textId="77777777" w:rsidR="00400BBB" w:rsidRPr="00980D5B" w:rsidRDefault="00400BBB" w:rsidP="00400BBB">
      <w:pPr>
        <w:ind w:firstLine="709"/>
        <w:jc w:val="both"/>
        <w:rPr>
          <w:b/>
          <w:sz w:val="24"/>
          <w:szCs w:val="24"/>
          <w:lang w:val="en-US"/>
        </w:rPr>
      </w:pPr>
      <w:r w:rsidRPr="00980D5B">
        <w:rPr>
          <w:b/>
          <w:sz w:val="24"/>
          <w:szCs w:val="24"/>
        </w:rPr>
        <w:t>1. Parengto projekto tikslai ir uždaviniai</w:t>
      </w:r>
      <w:r>
        <w:rPr>
          <w:b/>
          <w:sz w:val="24"/>
          <w:szCs w:val="24"/>
        </w:rPr>
        <w:t>.</w:t>
      </w:r>
    </w:p>
    <w:p w14:paraId="4657BEBF" w14:textId="77777777" w:rsidR="00400BBB" w:rsidRPr="00980D5B" w:rsidRDefault="00400BBB" w:rsidP="00400BBB">
      <w:pPr>
        <w:ind w:firstLine="709"/>
        <w:jc w:val="both"/>
        <w:rPr>
          <w:sz w:val="24"/>
          <w:szCs w:val="24"/>
        </w:rPr>
      </w:pPr>
      <w:r>
        <w:rPr>
          <w:sz w:val="24"/>
          <w:szCs w:val="24"/>
        </w:rPr>
        <w:t xml:space="preserve">Šiuo sprendimo projektu siūloma panaikinti šeimos tarybos nuostatus, patvirtintus Klaipėdos miesto savivaldybės tarybos </w:t>
      </w:r>
      <w:r>
        <w:rPr>
          <w:sz w:val="24"/>
          <w:szCs w:val="24"/>
          <w:lang w:val="en-US"/>
        </w:rPr>
        <w:t>2014 m. sausio</w:t>
      </w:r>
      <w:r>
        <w:rPr>
          <w:sz w:val="24"/>
          <w:szCs w:val="24"/>
        </w:rPr>
        <w:t xml:space="preserve"> 30</w:t>
      </w:r>
      <w:r>
        <w:rPr>
          <w:sz w:val="24"/>
          <w:szCs w:val="24"/>
          <w:lang w:val="en-US"/>
        </w:rPr>
        <w:t xml:space="preserve"> d. sprendimu Nr. T2-3 su visais pakeitimais</w:t>
      </w:r>
      <w:r>
        <w:rPr>
          <w:sz w:val="24"/>
          <w:szCs w:val="24"/>
        </w:rPr>
        <w:t xml:space="preserve">. </w:t>
      </w:r>
    </w:p>
    <w:p w14:paraId="2F3D9269" w14:textId="77777777" w:rsidR="00400BBB" w:rsidRPr="00980D5B" w:rsidRDefault="00400BBB" w:rsidP="00400BBB">
      <w:pPr>
        <w:ind w:firstLine="709"/>
        <w:jc w:val="both"/>
        <w:rPr>
          <w:b/>
          <w:sz w:val="24"/>
          <w:szCs w:val="24"/>
          <w:lang w:val="en-US"/>
        </w:rPr>
      </w:pPr>
    </w:p>
    <w:p w14:paraId="682684A2" w14:textId="77777777" w:rsidR="00400BBB" w:rsidRPr="00980D5B" w:rsidRDefault="00400BBB" w:rsidP="00400BBB">
      <w:pPr>
        <w:ind w:firstLine="709"/>
        <w:jc w:val="both"/>
        <w:rPr>
          <w:b/>
          <w:sz w:val="24"/>
          <w:szCs w:val="24"/>
          <w:lang w:val="en-US"/>
        </w:rPr>
      </w:pPr>
      <w:r w:rsidRPr="00980D5B">
        <w:rPr>
          <w:b/>
          <w:sz w:val="24"/>
          <w:szCs w:val="24"/>
        </w:rPr>
        <w:t>2. </w:t>
      </w:r>
      <w:r w:rsidRPr="00630CED">
        <w:rPr>
          <w:b/>
          <w:bCs/>
          <w:sz w:val="24"/>
          <w:szCs w:val="24"/>
        </w:rPr>
        <w:t xml:space="preserve"> </w:t>
      </w:r>
      <w:r>
        <w:rPr>
          <w:b/>
          <w:bCs/>
          <w:sz w:val="24"/>
          <w:szCs w:val="24"/>
        </w:rPr>
        <w:t>Projekte aptartų klausimų teisinis reglamentavimas.</w:t>
      </w:r>
    </w:p>
    <w:p w14:paraId="28BB276D" w14:textId="6F8051E8" w:rsidR="00400BBB" w:rsidRPr="0019295D" w:rsidRDefault="00400BBB" w:rsidP="00400BBB">
      <w:pPr>
        <w:ind w:firstLine="720"/>
        <w:jc w:val="both"/>
        <w:rPr>
          <w:sz w:val="24"/>
          <w:szCs w:val="24"/>
        </w:rPr>
      </w:pPr>
      <w:r w:rsidRPr="0019295D">
        <w:rPr>
          <w:sz w:val="24"/>
          <w:szCs w:val="24"/>
        </w:rPr>
        <w:t>Vadovau</w:t>
      </w:r>
      <w:r>
        <w:rPr>
          <w:sz w:val="24"/>
          <w:szCs w:val="24"/>
        </w:rPr>
        <w:t>jamasi</w:t>
      </w:r>
      <w:r w:rsidRPr="0019295D">
        <w:rPr>
          <w:sz w:val="24"/>
          <w:szCs w:val="24"/>
        </w:rPr>
        <w:t xml:space="preserve"> Lietuvos </w:t>
      </w:r>
      <w:r>
        <w:rPr>
          <w:sz w:val="24"/>
          <w:szCs w:val="24"/>
        </w:rPr>
        <w:t>R</w:t>
      </w:r>
      <w:r w:rsidRPr="0019295D">
        <w:rPr>
          <w:sz w:val="24"/>
          <w:szCs w:val="24"/>
        </w:rPr>
        <w:t>espublikos vietos savivaldos įstatymo 15 straipsnio 2 dalies 4 punktu</w:t>
      </w:r>
      <w:r>
        <w:rPr>
          <w:sz w:val="24"/>
          <w:szCs w:val="24"/>
        </w:rPr>
        <w:t xml:space="preserve">: </w:t>
      </w:r>
      <w:r w:rsidRPr="007B69B7">
        <w:rPr>
          <w:i/>
          <w:iCs/>
          <w:sz w:val="24"/>
          <w:szCs w:val="24"/>
        </w:rPr>
        <w:t>„4) savivaldybės tarybos komitetų, komisijų, kitų savivaldybės darbui organizuoti reikalingų darinių ir įstatymuose numatytų kitų komisijų sudarymas, jų nuostatų tvirtinimas;“</w:t>
      </w:r>
      <w:r>
        <w:rPr>
          <w:sz w:val="24"/>
          <w:szCs w:val="24"/>
        </w:rPr>
        <w:t xml:space="preserve"> ir</w:t>
      </w:r>
      <w:r w:rsidRPr="0019295D">
        <w:rPr>
          <w:sz w:val="24"/>
          <w:szCs w:val="24"/>
        </w:rPr>
        <w:t xml:space="preserve"> </w:t>
      </w:r>
      <w:r w:rsidR="00963EE4">
        <w:rPr>
          <w:sz w:val="24"/>
          <w:szCs w:val="24"/>
        </w:rPr>
        <w:t xml:space="preserve">vykdant </w:t>
      </w:r>
      <w:r w:rsidRPr="0019295D">
        <w:rPr>
          <w:sz w:val="24"/>
          <w:szCs w:val="24"/>
        </w:rPr>
        <w:t>Klaipėdos miesto savivaldybės mero 2023 m. liepos 28 d. pavedim</w:t>
      </w:r>
      <w:r w:rsidR="00963EE4">
        <w:rPr>
          <w:sz w:val="24"/>
          <w:szCs w:val="24"/>
        </w:rPr>
        <w:t>ą</w:t>
      </w:r>
      <w:r w:rsidRPr="0019295D">
        <w:rPr>
          <w:sz w:val="24"/>
          <w:szCs w:val="24"/>
        </w:rPr>
        <w:t xml:space="preserve"> Nr. M1-134 „Dėl tarybos sprendimo projekto parengimo“</w:t>
      </w:r>
      <w:r>
        <w:rPr>
          <w:sz w:val="24"/>
          <w:szCs w:val="24"/>
        </w:rPr>
        <w:t>.</w:t>
      </w:r>
    </w:p>
    <w:p w14:paraId="2EE43BA4" w14:textId="77777777" w:rsidR="00400BBB" w:rsidRPr="00980D5B" w:rsidRDefault="00400BBB" w:rsidP="00400BBB">
      <w:pPr>
        <w:ind w:firstLine="709"/>
        <w:jc w:val="both"/>
        <w:rPr>
          <w:sz w:val="24"/>
          <w:szCs w:val="24"/>
          <w:lang w:val="en-US"/>
        </w:rPr>
      </w:pPr>
    </w:p>
    <w:p w14:paraId="04D0E184" w14:textId="77777777" w:rsidR="00400BBB" w:rsidRPr="00980D5B" w:rsidRDefault="00400BBB" w:rsidP="00400BBB">
      <w:pPr>
        <w:ind w:firstLine="709"/>
        <w:jc w:val="both"/>
        <w:rPr>
          <w:b/>
          <w:bCs/>
          <w:sz w:val="24"/>
          <w:szCs w:val="24"/>
        </w:rPr>
      </w:pPr>
      <w:r w:rsidRPr="00980D5B">
        <w:rPr>
          <w:b/>
          <w:bCs/>
          <w:sz w:val="24"/>
          <w:szCs w:val="24"/>
        </w:rPr>
        <w:t>3. </w:t>
      </w:r>
      <w:r>
        <w:rPr>
          <w:b/>
          <w:bCs/>
          <w:sz w:val="24"/>
          <w:szCs w:val="24"/>
        </w:rPr>
        <w:t>S</w:t>
      </w:r>
      <w:r w:rsidRPr="00980D5B">
        <w:rPr>
          <w:b/>
          <w:bCs/>
          <w:sz w:val="24"/>
          <w:szCs w:val="24"/>
        </w:rPr>
        <w:t>iūlomos naujos teisinio reglamentavimo nuostatos ir laukiami rezultatai</w:t>
      </w:r>
      <w:r>
        <w:rPr>
          <w:b/>
          <w:bCs/>
          <w:sz w:val="24"/>
          <w:szCs w:val="24"/>
        </w:rPr>
        <w:t>.</w:t>
      </w:r>
    </w:p>
    <w:p w14:paraId="5C683DBF" w14:textId="77777777" w:rsidR="00400BBB" w:rsidRPr="00980D5B" w:rsidRDefault="00400BBB" w:rsidP="00400BBB">
      <w:pPr>
        <w:ind w:firstLine="709"/>
        <w:jc w:val="both"/>
        <w:rPr>
          <w:bCs/>
          <w:sz w:val="24"/>
          <w:szCs w:val="24"/>
        </w:rPr>
      </w:pPr>
      <w:r>
        <w:rPr>
          <w:bCs/>
          <w:sz w:val="24"/>
          <w:szCs w:val="24"/>
        </w:rPr>
        <w:t xml:space="preserve">Tarybai priėmus šį sprendimą, bus panaikinti šeimos tarybos, bendradarbiaujančios su valstybės, ir savivaldybės institucijomis ir įstaigomis, nevyriausybinėmis organizacijomis, kurios dirba su šeimomis ar joms atstovauja  nuostatai ir tokia taryba nebebus formuojama. </w:t>
      </w:r>
    </w:p>
    <w:p w14:paraId="2615BC74" w14:textId="77777777" w:rsidR="00400BBB" w:rsidRPr="00980D5B" w:rsidRDefault="00400BBB" w:rsidP="00400BBB">
      <w:pPr>
        <w:ind w:firstLine="709"/>
        <w:jc w:val="both"/>
        <w:rPr>
          <w:sz w:val="24"/>
          <w:szCs w:val="24"/>
          <w:lang w:val="en-US"/>
        </w:rPr>
      </w:pPr>
    </w:p>
    <w:p w14:paraId="2AEB6F7B" w14:textId="77777777" w:rsidR="00400BBB" w:rsidRPr="00980D5B" w:rsidRDefault="00400BBB" w:rsidP="00400BBB">
      <w:pPr>
        <w:ind w:firstLine="709"/>
        <w:jc w:val="both"/>
        <w:rPr>
          <w:b/>
          <w:bCs/>
          <w:sz w:val="24"/>
          <w:szCs w:val="24"/>
        </w:rPr>
      </w:pPr>
      <w:r w:rsidRPr="00980D5B">
        <w:rPr>
          <w:b/>
          <w:bCs/>
          <w:sz w:val="24"/>
          <w:szCs w:val="24"/>
        </w:rPr>
        <w:t>4. Numatomo teisinio reguliavimo poveikio vertinimas</w:t>
      </w:r>
      <w:r>
        <w:rPr>
          <w:b/>
          <w:bCs/>
          <w:sz w:val="24"/>
          <w:szCs w:val="24"/>
        </w:rPr>
        <w:t>.</w:t>
      </w:r>
      <w:r w:rsidRPr="00980D5B">
        <w:rPr>
          <w:b/>
          <w:bCs/>
          <w:sz w:val="24"/>
          <w:szCs w:val="24"/>
        </w:rPr>
        <w:t xml:space="preserve"> </w:t>
      </w:r>
    </w:p>
    <w:p w14:paraId="25208426" w14:textId="77777777" w:rsidR="00400BBB" w:rsidRPr="00A02D1C" w:rsidRDefault="00400BBB" w:rsidP="00400BBB">
      <w:pPr>
        <w:ind w:firstLine="720"/>
        <w:jc w:val="both"/>
        <w:rPr>
          <w:sz w:val="24"/>
          <w:szCs w:val="24"/>
        </w:rPr>
      </w:pPr>
      <w:r w:rsidRPr="00591434">
        <w:rPr>
          <w:sz w:val="24"/>
          <w:szCs w:val="24"/>
        </w:rPr>
        <w:t xml:space="preserve">Neigiamų pasekmių nenumatoma. Numatomas teigiamas poveikis – </w:t>
      </w:r>
      <w:r>
        <w:rPr>
          <w:sz w:val="24"/>
          <w:szCs w:val="24"/>
        </w:rPr>
        <w:t>sumažinta administracinė našta.</w:t>
      </w:r>
    </w:p>
    <w:p w14:paraId="6B7A5DB3" w14:textId="77777777" w:rsidR="00400BBB" w:rsidRPr="00980D5B" w:rsidRDefault="00400BBB" w:rsidP="00400BBB">
      <w:pPr>
        <w:ind w:firstLine="709"/>
        <w:jc w:val="both"/>
        <w:rPr>
          <w:b/>
          <w:sz w:val="24"/>
          <w:szCs w:val="24"/>
          <w:lang w:val="en-US"/>
        </w:rPr>
      </w:pPr>
      <w:r w:rsidRPr="00980D5B">
        <w:rPr>
          <w:b/>
          <w:bCs/>
          <w:sz w:val="24"/>
          <w:szCs w:val="24"/>
        </w:rPr>
        <w:t>5. Projektui įgyvendinti reikalingas kitų teisės aktų</w:t>
      </w:r>
      <w:r>
        <w:rPr>
          <w:b/>
          <w:bCs/>
          <w:sz w:val="24"/>
          <w:szCs w:val="24"/>
        </w:rPr>
        <w:t xml:space="preserve"> </w:t>
      </w:r>
      <w:r w:rsidRPr="00980D5B">
        <w:rPr>
          <w:b/>
          <w:bCs/>
          <w:sz w:val="24"/>
          <w:szCs w:val="24"/>
        </w:rPr>
        <w:t>keitimas, naujų teisės aktų priėmimas</w:t>
      </w:r>
      <w:r>
        <w:rPr>
          <w:b/>
          <w:bCs/>
          <w:sz w:val="24"/>
          <w:szCs w:val="24"/>
        </w:rPr>
        <w:t>.</w:t>
      </w:r>
    </w:p>
    <w:p w14:paraId="50698932" w14:textId="77777777" w:rsidR="00400BBB" w:rsidRPr="00980D5B" w:rsidRDefault="00400BBB" w:rsidP="00400BBB">
      <w:pPr>
        <w:ind w:firstLine="709"/>
        <w:jc w:val="both"/>
        <w:rPr>
          <w:bCs/>
          <w:sz w:val="24"/>
          <w:szCs w:val="24"/>
        </w:rPr>
      </w:pPr>
      <w:r>
        <w:rPr>
          <w:bCs/>
          <w:sz w:val="24"/>
          <w:szCs w:val="24"/>
        </w:rPr>
        <w:t xml:space="preserve">Panaikinus šeimos tarybą, nevyriausybinės organizacijos galės tiesiogiai kreiptis į Savivaldybės tarybą dėl klausimų, susijusiu su šeimomis inicijavimą ar pakeitimą. </w:t>
      </w:r>
    </w:p>
    <w:p w14:paraId="7BC13607" w14:textId="77777777" w:rsidR="00400BBB" w:rsidRPr="00980D5B" w:rsidRDefault="00400BBB" w:rsidP="00400BBB">
      <w:pPr>
        <w:ind w:firstLine="709"/>
        <w:jc w:val="both"/>
        <w:rPr>
          <w:sz w:val="24"/>
          <w:szCs w:val="24"/>
          <w:lang w:val="en-US"/>
        </w:rPr>
      </w:pPr>
    </w:p>
    <w:p w14:paraId="3E4295D7" w14:textId="77777777" w:rsidR="00400BBB" w:rsidRPr="00980D5B" w:rsidRDefault="00400BBB" w:rsidP="00400BBB">
      <w:pPr>
        <w:ind w:firstLine="709"/>
        <w:jc w:val="both"/>
        <w:rPr>
          <w:sz w:val="24"/>
          <w:szCs w:val="24"/>
          <w:lang w:val="en-US"/>
        </w:rPr>
      </w:pPr>
      <w:r w:rsidRPr="00980D5B">
        <w:rPr>
          <w:b/>
          <w:sz w:val="24"/>
          <w:szCs w:val="24"/>
          <w:lang w:val="en-US"/>
        </w:rPr>
        <w:t xml:space="preserve">6. </w:t>
      </w:r>
      <w:r w:rsidRPr="00980D5B">
        <w:rPr>
          <w:b/>
          <w:sz w:val="24"/>
          <w:szCs w:val="24"/>
        </w:rPr>
        <w:t>Biudžeto lėšų poreikis projekt</w:t>
      </w:r>
      <w:r>
        <w:rPr>
          <w:b/>
          <w:sz w:val="24"/>
          <w:szCs w:val="24"/>
        </w:rPr>
        <w:t>ui</w:t>
      </w:r>
      <w:r w:rsidRPr="00980D5B">
        <w:rPr>
          <w:b/>
          <w:sz w:val="24"/>
          <w:szCs w:val="24"/>
        </w:rPr>
        <w:t xml:space="preserve"> įgyvendin</w:t>
      </w:r>
      <w:r>
        <w:rPr>
          <w:b/>
          <w:sz w:val="24"/>
          <w:szCs w:val="24"/>
        </w:rPr>
        <w:t>t</w:t>
      </w:r>
      <w:r w:rsidRPr="00980D5B">
        <w:rPr>
          <w:b/>
          <w:sz w:val="24"/>
          <w:szCs w:val="24"/>
        </w:rPr>
        <w:t>i, lėšų sutaupymo galimybės įgyvendinant projektą, finansavimo šaltiniai</w:t>
      </w:r>
      <w:r>
        <w:rPr>
          <w:b/>
          <w:sz w:val="24"/>
          <w:szCs w:val="24"/>
        </w:rPr>
        <w:t>.</w:t>
      </w:r>
    </w:p>
    <w:p w14:paraId="1B7B3725" w14:textId="77777777" w:rsidR="00400BBB" w:rsidRPr="00980D5B" w:rsidRDefault="00400BBB" w:rsidP="00400BBB">
      <w:pPr>
        <w:ind w:firstLine="709"/>
        <w:jc w:val="both"/>
        <w:rPr>
          <w:b/>
          <w:bCs/>
          <w:sz w:val="24"/>
          <w:szCs w:val="24"/>
        </w:rPr>
      </w:pPr>
      <w:r>
        <w:rPr>
          <w:bCs/>
          <w:sz w:val="24"/>
          <w:szCs w:val="24"/>
        </w:rPr>
        <w:t xml:space="preserve"> Nėra.</w:t>
      </w:r>
    </w:p>
    <w:p w14:paraId="60FF3858" w14:textId="77777777" w:rsidR="00400BBB" w:rsidRPr="00980D5B" w:rsidRDefault="00400BBB" w:rsidP="00400BBB">
      <w:pPr>
        <w:ind w:firstLine="709"/>
        <w:jc w:val="both"/>
        <w:rPr>
          <w:b/>
          <w:sz w:val="24"/>
          <w:szCs w:val="24"/>
          <w:lang w:val="en-US"/>
        </w:rPr>
      </w:pPr>
      <w:r w:rsidRPr="00980D5B">
        <w:rPr>
          <w:b/>
          <w:bCs/>
          <w:sz w:val="24"/>
          <w:szCs w:val="24"/>
        </w:rPr>
        <w:t>7. Sprendimo projekto rengimo metu atlikti vertinimai ir išvados, konsultavimosi su visuomene metu gauti pasiūlymai ir jų motyvuotas vertinimas</w:t>
      </w:r>
      <w:r>
        <w:rPr>
          <w:b/>
          <w:bCs/>
          <w:sz w:val="24"/>
          <w:szCs w:val="24"/>
        </w:rPr>
        <w:t>.</w:t>
      </w:r>
    </w:p>
    <w:p w14:paraId="3A2160C2" w14:textId="77777777" w:rsidR="00400BBB" w:rsidRPr="00E81755" w:rsidRDefault="00400BBB" w:rsidP="00400BBB">
      <w:pPr>
        <w:ind w:firstLine="709"/>
        <w:jc w:val="both"/>
        <w:rPr>
          <w:sz w:val="24"/>
          <w:szCs w:val="24"/>
          <w:lang w:val="en-US"/>
        </w:rPr>
      </w:pPr>
      <w:r>
        <w:rPr>
          <w:bCs/>
          <w:sz w:val="24"/>
          <w:szCs w:val="24"/>
        </w:rPr>
        <w:t>Projektas svarstytas Klaipėdos miesto savivaldybės administracijoje.</w:t>
      </w:r>
    </w:p>
    <w:p w14:paraId="2D89D5AF" w14:textId="77777777" w:rsidR="00400BBB" w:rsidRDefault="00400BBB" w:rsidP="00400BBB">
      <w:pPr>
        <w:ind w:firstLine="709"/>
        <w:jc w:val="both"/>
        <w:rPr>
          <w:b/>
          <w:bCs/>
          <w:sz w:val="24"/>
          <w:szCs w:val="24"/>
        </w:rPr>
      </w:pPr>
    </w:p>
    <w:p w14:paraId="1BD760EF" w14:textId="77777777" w:rsidR="00400BBB" w:rsidRPr="00980D5B" w:rsidRDefault="00400BBB" w:rsidP="00400BBB">
      <w:pPr>
        <w:ind w:firstLine="709"/>
        <w:jc w:val="both"/>
        <w:rPr>
          <w:sz w:val="24"/>
          <w:szCs w:val="24"/>
        </w:rPr>
      </w:pPr>
      <w:r w:rsidRPr="00980D5B">
        <w:rPr>
          <w:b/>
          <w:bCs/>
          <w:sz w:val="24"/>
          <w:szCs w:val="24"/>
        </w:rPr>
        <w:t>8. Kiti sprendimui priimti reikalingi pagrindimai, skaičiavimai ir paaiškinimai</w:t>
      </w:r>
      <w:r>
        <w:rPr>
          <w:b/>
          <w:bCs/>
          <w:sz w:val="24"/>
          <w:szCs w:val="24"/>
        </w:rPr>
        <w:t>.</w:t>
      </w:r>
    </w:p>
    <w:p w14:paraId="30AE79CE" w14:textId="77777777" w:rsidR="00400BBB" w:rsidRPr="00980D5B" w:rsidRDefault="00400BBB" w:rsidP="00400BBB">
      <w:pPr>
        <w:rPr>
          <w:sz w:val="24"/>
          <w:szCs w:val="24"/>
        </w:rPr>
      </w:pPr>
    </w:p>
    <w:p w14:paraId="3083AA87" w14:textId="77777777" w:rsidR="00400BBB" w:rsidRPr="00BF7F94" w:rsidRDefault="00400BBB" w:rsidP="00400BBB">
      <w:pPr>
        <w:ind w:right="-82"/>
        <w:rPr>
          <w:bCs/>
          <w:sz w:val="24"/>
          <w:szCs w:val="24"/>
        </w:rPr>
      </w:pPr>
      <w:r>
        <w:rPr>
          <w:bCs/>
          <w:sz w:val="24"/>
          <w:szCs w:val="24"/>
        </w:rPr>
        <w:t xml:space="preserve"> </w:t>
      </w:r>
      <w:r w:rsidRPr="00BF7F94">
        <w:rPr>
          <w:bCs/>
          <w:sz w:val="24"/>
          <w:szCs w:val="24"/>
        </w:rPr>
        <w:t>PRIDEDAMA:</w:t>
      </w:r>
    </w:p>
    <w:p w14:paraId="4631DCF3" w14:textId="77777777" w:rsidR="00400BBB" w:rsidRPr="00980D5B" w:rsidRDefault="00400BBB" w:rsidP="00400BBB">
      <w:pPr>
        <w:ind w:right="-82"/>
        <w:rPr>
          <w:sz w:val="24"/>
          <w:szCs w:val="24"/>
        </w:rPr>
      </w:pPr>
      <w:r w:rsidRPr="00980D5B">
        <w:rPr>
          <w:sz w:val="24"/>
          <w:szCs w:val="24"/>
        </w:rPr>
        <w:t>1. ______________________;</w:t>
      </w:r>
    </w:p>
    <w:p w14:paraId="01F6434D" w14:textId="77777777" w:rsidR="00400BBB" w:rsidRPr="00980D5B" w:rsidRDefault="00400BBB" w:rsidP="00400BBB">
      <w:pPr>
        <w:ind w:right="-82"/>
        <w:rPr>
          <w:sz w:val="24"/>
          <w:szCs w:val="24"/>
        </w:rPr>
      </w:pPr>
      <w:r w:rsidRPr="00980D5B">
        <w:rPr>
          <w:sz w:val="24"/>
          <w:szCs w:val="24"/>
        </w:rPr>
        <w:t>2. ______________________</w:t>
      </w:r>
      <w:r>
        <w:rPr>
          <w:sz w:val="24"/>
          <w:szCs w:val="24"/>
        </w:rPr>
        <w:t>.</w:t>
      </w:r>
    </w:p>
    <w:p w14:paraId="5F809F76" w14:textId="77777777" w:rsidR="00400BBB" w:rsidRDefault="00400BBB" w:rsidP="00400BBB">
      <w:pPr>
        <w:ind w:right="-82"/>
        <w:rPr>
          <w:sz w:val="24"/>
          <w:szCs w:val="24"/>
        </w:rPr>
      </w:pPr>
    </w:p>
    <w:p w14:paraId="64725E70" w14:textId="77777777" w:rsidR="00400BBB" w:rsidRPr="00EC23B6" w:rsidRDefault="00400BBB" w:rsidP="00400BBB">
      <w:pPr>
        <w:jc w:val="both"/>
        <w:rPr>
          <w:sz w:val="24"/>
          <w:szCs w:val="24"/>
        </w:rPr>
      </w:pPr>
      <w:r w:rsidRPr="00C67C2C">
        <w:rPr>
          <w:sz w:val="24"/>
          <w:szCs w:val="24"/>
        </w:rPr>
        <w:t xml:space="preserve"> </w:t>
      </w:r>
      <w:r w:rsidRPr="00EC23B6">
        <w:rPr>
          <w:sz w:val="24"/>
          <w:szCs w:val="24"/>
        </w:rPr>
        <w:t>Tarpinstitucinio koordinavimo grupės</w:t>
      </w:r>
    </w:p>
    <w:p w14:paraId="4E46895E" w14:textId="129DE71A" w:rsidR="00E358FB" w:rsidRPr="00980D5B" w:rsidRDefault="00400BBB" w:rsidP="00400BBB">
      <w:pPr>
        <w:jc w:val="center"/>
        <w:rPr>
          <w:i/>
          <w:iCs/>
        </w:rPr>
      </w:pPr>
      <w:r w:rsidRPr="00EC23B6">
        <w:rPr>
          <w:sz w:val="24"/>
          <w:szCs w:val="24"/>
        </w:rPr>
        <w:t>Tarpinstitucinio bendradarbiavimo koordinatorė (grupės vadovė)</w:t>
      </w:r>
      <w:r>
        <w:rPr>
          <w:sz w:val="24"/>
          <w:szCs w:val="24"/>
        </w:rPr>
        <w:tab/>
      </w:r>
      <w:r>
        <w:rPr>
          <w:sz w:val="24"/>
          <w:szCs w:val="24"/>
        </w:rPr>
        <w:tab/>
        <w:t>Edita Kučinskienė</w:t>
      </w:r>
      <w:r>
        <w:rPr>
          <w:sz w:val="24"/>
          <w:szCs w:val="24"/>
        </w:rPr>
        <w:tab/>
      </w: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22133"/>
    <w:rsid w:val="000B165F"/>
    <w:rsid w:val="001356DF"/>
    <w:rsid w:val="0019295D"/>
    <w:rsid w:val="001B7BC9"/>
    <w:rsid w:val="001F5034"/>
    <w:rsid w:val="00205DCD"/>
    <w:rsid w:val="002A12AD"/>
    <w:rsid w:val="002A46BC"/>
    <w:rsid w:val="00394D94"/>
    <w:rsid w:val="00400BBB"/>
    <w:rsid w:val="00460B26"/>
    <w:rsid w:val="004656DE"/>
    <w:rsid w:val="004E24BA"/>
    <w:rsid w:val="00630CED"/>
    <w:rsid w:val="00652CE1"/>
    <w:rsid w:val="00743C70"/>
    <w:rsid w:val="007B69B7"/>
    <w:rsid w:val="00824E3D"/>
    <w:rsid w:val="00835296"/>
    <w:rsid w:val="00897DDA"/>
    <w:rsid w:val="00963EE4"/>
    <w:rsid w:val="00980D5B"/>
    <w:rsid w:val="00A02D1C"/>
    <w:rsid w:val="00AC4AB1"/>
    <w:rsid w:val="00AD0031"/>
    <w:rsid w:val="00BB21D8"/>
    <w:rsid w:val="00BD08AA"/>
    <w:rsid w:val="00BF7F94"/>
    <w:rsid w:val="00C267F5"/>
    <w:rsid w:val="00D323EB"/>
    <w:rsid w:val="00DD5E64"/>
    <w:rsid w:val="00E12A6E"/>
    <w:rsid w:val="00E25500"/>
    <w:rsid w:val="00E358FB"/>
    <w:rsid w:val="00E81755"/>
    <w:rsid w:val="00F0672B"/>
    <w:rsid w:val="00F22F47"/>
    <w:rsid w:val="00FC3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1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2015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2023-09-08T10:00:00Z</dcterms:created>
  <dcterms:modified xsi:type="dcterms:W3CDTF">2023-09-08T10:00:00Z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fcd8f12561b340c62c15bb8fb8cdc6a2cea16e9f6cd9937d63d4ca4aa88a697b</vt:lpwstr>
  </property>
</Properties>
</file>