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25E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2B7EC3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EE8C4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88F290" w14:textId="77777777" w:rsidR="00D46BF1" w:rsidRDefault="00D46BF1" w:rsidP="00D46BF1">
      <w:pPr>
        <w:jc w:val="center"/>
      </w:pPr>
      <w:r>
        <w:rPr>
          <w:b/>
          <w:caps/>
        </w:rPr>
        <w:t>DĖL klaipėdos miesto savivaldybės tarybos 2023 m. kovo 23 d. sprendimo nr. t2-27 „DĖL KLAIPĖDOS MIESTO REPREZENTACINIŲ SPORTO KOMANDŲ, KURIOMS GALI BŪTI SKIRTA ASMENŲ PARAMA, 2023 METŲ SĄRAŠO PATVIRTINIMO“ PAKEITIMO</w:t>
      </w:r>
    </w:p>
    <w:p w14:paraId="224FC1EA" w14:textId="79998150"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68CEF99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T1-264</w:t>
      </w:r>
      <w:bookmarkEnd w:id="2"/>
    </w:p>
    <w:p w14:paraId="674ABA1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D15407" w14:textId="77777777" w:rsidR="00446AC7" w:rsidRPr="00062FFE" w:rsidRDefault="00446AC7" w:rsidP="003077A5">
      <w:pPr>
        <w:jc w:val="center"/>
      </w:pPr>
    </w:p>
    <w:p w14:paraId="51916450" w14:textId="77777777" w:rsidR="00446AC7" w:rsidRDefault="00446AC7" w:rsidP="003077A5">
      <w:pPr>
        <w:jc w:val="center"/>
      </w:pPr>
    </w:p>
    <w:p w14:paraId="51C22DBF" w14:textId="77777777" w:rsidR="00D46BF1" w:rsidRDefault="00D46BF1" w:rsidP="00D46BF1">
      <w:pPr>
        <w:tabs>
          <w:tab w:val="left" w:pos="912"/>
        </w:tabs>
        <w:ind w:firstLine="709"/>
        <w:jc w:val="both"/>
      </w:pPr>
      <w:r>
        <w:t>Vadovaudamasi Lietuvos Respublikos vietos savivaldos įstatymo 6 straipsnio 29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161ECAD" w14:textId="1581D908" w:rsidR="00D46BF1" w:rsidRDefault="00D46BF1" w:rsidP="00D46BF1">
      <w:pPr>
        <w:ind w:firstLine="709"/>
        <w:jc w:val="both"/>
      </w:pPr>
      <w:r>
        <w:t>1. Pakeisti Klaipėdos miesto reprezentacinių sporto komandų, kurioms gali būti skirta asmenų parama, 2023 metų sąrašą, patvirtintą Klaipėdos miesto savivaldybės tarybos 2023 m. kovo 23 d. sprendimu Nr. T2-27 „Dėl Klaipėdos miesto reprezentacinių sporto komandų, kurioms gali būti skirta asmenų parama, 2023 metų sąrašo patvirtinimo“</w:t>
      </w:r>
      <w:r w:rsidR="00463B03">
        <w:t>,</w:t>
      </w:r>
      <w:r>
        <w:t xml:space="preserve"> ir išdėstyti jį nauja redakcija (pridedama).</w:t>
      </w:r>
    </w:p>
    <w:p w14:paraId="44C17F17" w14:textId="77777777" w:rsidR="00D46BF1" w:rsidRDefault="00D46BF1" w:rsidP="00D46BF1">
      <w:pPr>
        <w:ind w:firstLine="709"/>
        <w:jc w:val="both"/>
      </w:pPr>
      <w:r>
        <w:t xml:space="preserve">2. Skelbti šį sprendimą Teisės aktų registre ir Klaipėdos miesto savivaldybės interneto svetainėje. </w:t>
      </w:r>
    </w:p>
    <w:p w14:paraId="4E3571D1" w14:textId="77777777" w:rsidR="00EB4B96" w:rsidRDefault="00EB4B96" w:rsidP="003077A5">
      <w:pPr>
        <w:jc w:val="both"/>
      </w:pPr>
    </w:p>
    <w:p w14:paraId="735C3E4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0EEA670" w14:textId="77777777" w:rsidTr="00165FB0">
        <w:tc>
          <w:tcPr>
            <w:tcW w:w="6629" w:type="dxa"/>
            <w:shd w:val="clear" w:color="auto" w:fill="auto"/>
          </w:tcPr>
          <w:p w14:paraId="34CF3F4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BC6EAD" w14:textId="77777777" w:rsidR="00BB15A1" w:rsidRDefault="00BB15A1" w:rsidP="00181E3E">
            <w:pPr>
              <w:jc w:val="right"/>
            </w:pPr>
          </w:p>
        </w:tc>
      </w:tr>
    </w:tbl>
    <w:p w14:paraId="2E73C405" w14:textId="77777777" w:rsidR="00446AC7" w:rsidRDefault="00446AC7" w:rsidP="003077A5">
      <w:pPr>
        <w:jc w:val="both"/>
      </w:pPr>
    </w:p>
    <w:p w14:paraId="2A33C98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DEE44BB" w14:textId="77777777" w:rsidTr="00165FB0">
        <w:tc>
          <w:tcPr>
            <w:tcW w:w="6629" w:type="dxa"/>
            <w:shd w:val="clear" w:color="auto" w:fill="auto"/>
          </w:tcPr>
          <w:p w14:paraId="1FC75ED1" w14:textId="77777777" w:rsidR="00BB15A1" w:rsidRDefault="00BB15A1" w:rsidP="00D46BF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46BF1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E8D4DCB" w14:textId="77777777" w:rsidR="00BB15A1" w:rsidRDefault="00D46BF1" w:rsidP="00181E3E">
            <w:pPr>
              <w:jc w:val="right"/>
            </w:pPr>
            <w:r>
              <w:t>Arvydas Vaitkus</w:t>
            </w:r>
          </w:p>
        </w:tc>
      </w:tr>
    </w:tbl>
    <w:p w14:paraId="48CF878F" w14:textId="77777777" w:rsidR="00BB15A1" w:rsidRDefault="00BB15A1" w:rsidP="003077A5">
      <w:pPr>
        <w:tabs>
          <w:tab w:val="left" w:pos="7560"/>
        </w:tabs>
        <w:jc w:val="both"/>
      </w:pPr>
    </w:p>
    <w:p w14:paraId="5C9059AE" w14:textId="77777777" w:rsidR="00446AC7" w:rsidRDefault="00446AC7" w:rsidP="003077A5">
      <w:pPr>
        <w:tabs>
          <w:tab w:val="left" w:pos="7560"/>
        </w:tabs>
        <w:jc w:val="both"/>
      </w:pPr>
    </w:p>
    <w:p w14:paraId="28CD5529" w14:textId="77777777" w:rsidR="00446AC7" w:rsidRDefault="00446AC7" w:rsidP="003077A5">
      <w:pPr>
        <w:tabs>
          <w:tab w:val="left" w:pos="7560"/>
        </w:tabs>
        <w:jc w:val="both"/>
      </w:pPr>
    </w:p>
    <w:p w14:paraId="6848BD6A" w14:textId="77777777" w:rsidR="00446AC7" w:rsidRDefault="00446AC7" w:rsidP="003077A5">
      <w:pPr>
        <w:tabs>
          <w:tab w:val="left" w:pos="7560"/>
        </w:tabs>
        <w:jc w:val="both"/>
      </w:pPr>
    </w:p>
    <w:p w14:paraId="49977C33" w14:textId="77777777" w:rsidR="00446AC7" w:rsidRDefault="00446AC7" w:rsidP="003077A5">
      <w:pPr>
        <w:jc w:val="both"/>
      </w:pPr>
    </w:p>
    <w:p w14:paraId="5384918F" w14:textId="77777777" w:rsidR="00EB4B96" w:rsidRDefault="00EB4B96" w:rsidP="003077A5">
      <w:pPr>
        <w:jc w:val="both"/>
      </w:pPr>
    </w:p>
    <w:p w14:paraId="1FD0FD68" w14:textId="77777777" w:rsidR="00EB4B96" w:rsidRDefault="00EB4B96" w:rsidP="003077A5">
      <w:pPr>
        <w:jc w:val="both"/>
      </w:pPr>
    </w:p>
    <w:p w14:paraId="2F964C2F" w14:textId="77777777" w:rsidR="00EB4B96" w:rsidRDefault="00EB4B96" w:rsidP="003077A5">
      <w:pPr>
        <w:jc w:val="both"/>
      </w:pPr>
    </w:p>
    <w:p w14:paraId="33F572E7" w14:textId="77777777" w:rsidR="00EB4B96" w:rsidRDefault="00EB4B96" w:rsidP="003077A5">
      <w:pPr>
        <w:jc w:val="both"/>
      </w:pPr>
    </w:p>
    <w:p w14:paraId="6A45DADD" w14:textId="77777777" w:rsidR="00EB4B96" w:rsidRDefault="00EB4B96" w:rsidP="003077A5">
      <w:pPr>
        <w:jc w:val="both"/>
      </w:pPr>
    </w:p>
    <w:p w14:paraId="14EA2D0D" w14:textId="77777777" w:rsidR="00EB4B96" w:rsidRDefault="00EB4B96" w:rsidP="003077A5">
      <w:pPr>
        <w:jc w:val="both"/>
      </w:pPr>
    </w:p>
    <w:p w14:paraId="76CEFA40" w14:textId="77777777" w:rsidR="00EB4B96" w:rsidRDefault="00EB4B96" w:rsidP="003077A5">
      <w:pPr>
        <w:jc w:val="both"/>
      </w:pPr>
    </w:p>
    <w:p w14:paraId="7D6361BB" w14:textId="77777777" w:rsidR="00EB4B96" w:rsidRDefault="00EB4B96" w:rsidP="003077A5">
      <w:pPr>
        <w:jc w:val="both"/>
      </w:pPr>
    </w:p>
    <w:p w14:paraId="68A94622" w14:textId="77777777" w:rsidR="00EB4B96" w:rsidRDefault="00EB4B96" w:rsidP="003077A5">
      <w:pPr>
        <w:jc w:val="both"/>
      </w:pPr>
    </w:p>
    <w:p w14:paraId="40F4624A" w14:textId="77777777" w:rsidR="00EB4B96" w:rsidRDefault="00EB4B96" w:rsidP="003077A5">
      <w:pPr>
        <w:jc w:val="both"/>
      </w:pPr>
    </w:p>
    <w:p w14:paraId="7A6B85D9" w14:textId="77777777" w:rsidR="00EB4B96" w:rsidRDefault="00EB4B96" w:rsidP="003077A5">
      <w:pPr>
        <w:jc w:val="both"/>
      </w:pPr>
    </w:p>
    <w:p w14:paraId="09FAD54A" w14:textId="77777777" w:rsidR="00EB4B96" w:rsidRDefault="00EB4B96" w:rsidP="003077A5">
      <w:pPr>
        <w:jc w:val="both"/>
      </w:pPr>
    </w:p>
    <w:p w14:paraId="76D52A4E" w14:textId="77777777" w:rsidR="00C82B36" w:rsidRDefault="00C82B36" w:rsidP="003077A5">
      <w:pPr>
        <w:jc w:val="both"/>
      </w:pPr>
    </w:p>
    <w:p w14:paraId="6AC4FBE7" w14:textId="77777777" w:rsidR="00C82B36" w:rsidRDefault="00C82B36" w:rsidP="003077A5">
      <w:pPr>
        <w:jc w:val="both"/>
      </w:pPr>
    </w:p>
    <w:p w14:paraId="2200B9A4" w14:textId="77777777" w:rsidR="001853D9" w:rsidRDefault="001853D9" w:rsidP="001853D9">
      <w:pPr>
        <w:jc w:val="both"/>
      </w:pPr>
      <w:r>
        <w:t>Parengė</w:t>
      </w:r>
    </w:p>
    <w:p w14:paraId="10DE91A3" w14:textId="77777777" w:rsidR="001853D9" w:rsidRDefault="00D46BF1" w:rsidP="001853D9">
      <w:pPr>
        <w:jc w:val="both"/>
      </w:pPr>
      <w:r>
        <w:t>Sporto skyriaus vyriausioji specialistė</w:t>
      </w:r>
    </w:p>
    <w:p w14:paraId="4585D183" w14:textId="77777777" w:rsidR="00D46BF1" w:rsidRDefault="00D46BF1" w:rsidP="001853D9">
      <w:pPr>
        <w:jc w:val="both"/>
      </w:pPr>
    </w:p>
    <w:p w14:paraId="39C36A61" w14:textId="77777777" w:rsidR="001853D9" w:rsidRDefault="00D46BF1" w:rsidP="001853D9">
      <w:pPr>
        <w:jc w:val="both"/>
      </w:pPr>
      <w:r>
        <w:t>Dalia Tamulytė</w:t>
      </w:r>
      <w:r w:rsidR="001853D9">
        <w:t xml:space="preserve">, tel. </w:t>
      </w:r>
      <w:r>
        <w:t>34 22 58</w:t>
      </w:r>
    </w:p>
    <w:p w14:paraId="18D4D246" w14:textId="77777777" w:rsidR="00DD6F1A" w:rsidRDefault="00D46BF1" w:rsidP="001853D9">
      <w:pPr>
        <w:jc w:val="both"/>
      </w:pPr>
      <w:r>
        <w:t>2023-08-25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31F00" w14:textId="77777777" w:rsidR="00F42A76" w:rsidRDefault="00F42A76">
      <w:r>
        <w:separator/>
      </w:r>
    </w:p>
  </w:endnote>
  <w:endnote w:type="continuationSeparator" w:id="0">
    <w:p w14:paraId="3BB9987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38266" w14:textId="77777777" w:rsidR="00F42A76" w:rsidRDefault="00F42A76">
      <w:r>
        <w:separator/>
      </w:r>
    </w:p>
  </w:footnote>
  <w:footnote w:type="continuationSeparator" w:id="0">
    <w:p w14:paraId="28F6B21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D67E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8797E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5986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6B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153ED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F22F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6C5CC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870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52D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B03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BF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EB136"/>
  <w15:docId w15:val="{3E3A23A3-D709-47D8-B5A6-B3B2507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2023-09-08T10:33:00Z</dcterms:created>
  <dcterms:modified xsi:type="dcterms:W3CDTF">2023-09-08T10:33:00Z</dcterms:modified>
</cp:coreProperties>
</file>