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EE9D8" w14:textId="77777777" w:rsidR="00997100" w:rsidRPr="00BF1E11" w:rsidRDefault="00745A01" w:rsidP="00B2777F">
      <w:pPr>
        <w:jc w:val="center"/>
        <w:rPr>
          <w:b/>
        </w:rPr>
      </w:pPr>
      <w:bookmarkStart w:id="0" w:name="_GoBack"/>
      <w:bookmarkEnd w:id="0"/>
      <w:r w:rsidRPr="00BF1E11">
        <w:rPr>
          <w:b/>
        </w:rPr>
        <w:t>AIŠKINAMASIS RAŠTAS</w:t>
      </w:r>
    </w:p>
    <w:p w14:paraId="4B8952C4" w14:textId="62E614C7" w:rsidR="00745A01" w:rsidRPr="00BF1E11" w:rsidRDefault="00003739" w:rsidP="00B2777F">
      <w:pPr>
        <w:jc w:val="center"/>
        <w:rPr>
          <w:b/>
          <w:caps/>
        </w:rPr>
      </w:pPr>
      <w:r w:rsidRPr="00BF1E11">
        <w:rPr>
          <w:b/>
        </w:rPr>
        <w:t>PRIE SAVIVALDYBĖS TARYBOS SPRENDIMO „</w:t>
      </w:r>
      <w:r w:rsidR="00781082" w:rsidRPr="00BF1E11">
        <w:rPr>
          <w:b/>
          <w:caps/>
        </w:rPr>
        <w:t xml:space="preserve">DĖL </w:t>
      </w:r>
      <w:r w:rsidR="000E3500" w:rsidRPr="00BF1E11">
        <w:rPr>
          <w:b/>
          <w:caps/>
        </w:rPr>
        <w:t xml:space="preserve">PRITARIMO KLAIPĖDOS MIESTO BENDROJO PLANO </w:t>
      </w:r>
      <w:r w:rsidR="00011CA1" w:rsidRPr="00BF1E11">
        <w:rPr>
          <w:b/>
          <w:caps/>
        </w:rPr>
        <w:t>SPRENDI</w:t>
      </w:r>
      <w:r w:rsidR="000E3500" w:rsidRPr="00BF1E11">
        <w:rPr>
          <w:b/>
          <w:caps/>
        </w:rPr>
        <w:t>NIŲ ĮGYVENDINIMO STEBĖSENOS 2022</w:t>
      </w:r>
      <w:r w:rsidR="00011CA1" w:rsidRPr="00BF1E11">
        <w:rPr>
          <w:b/>
          <w:caps/>
        </w:rPr>
        <w:t xml:space="preserve"> METŲ ATASKAITAI</w:t>
      </w:r>
      <w:r w:rsidR="00781082" w:rsidRPr="00BF1E11">
        <w:rPr>
          <w:b/>
          <w:caps/>
        </w:rPr>
        <w:t>“</w:t>
      </w:r>
      <w:r w:rsidR="004078D2" w:rsidRPr="00BF1E11">
        <w:rPr>
          <w:b/>
          <w:caps/>
        </w:rPr>
        <w:t xml:space="preserve"> </w:t>
      </w:r>
      <w:r w:rsidRPr="00BF1E11">
        <w:rPr>
          <w:b/>
          <w:caps/>
        </w:rPr>
        <w:t>PROJEKTO</w:t>
      </w:r>
    </w:p>
    <w:p w14:paraId="55EC7C16" w14:textId="77777777" w:rsidR="004078D2" w:rsidRPr="00BF1E11" w:rsidRDefault="004078D2" w:rsidP="00B2777F">
      <w:pPr>
        <w:jc w:val="center"/>
      </w:pPr>
    </w:p>
    <w:p w14:paraId="1ED73068" w14:textId="6B21343D" w:rsidR="00787A1D" w:rsidRPr="00BF1E11" w:rsidRDefault="00584FED" w:rsidP="00787A1D">
      <w:pPr>
        <w:pStyle w:val="Sraopastraipa"/>
        <w:numPr>
          <w:ilvl w:val="0"/>
          <w:numId w:val="1"/>
        </w:numPr>
        <w:jc w:val="both"/>
        <w:rPr>
          <w:b/>
        </w:rPr>
      </w:pPr>
      <w:r w:rsidRPr="00BF1E11">
        <w:rPr>
          <w:b/>
        </w:rPr>
        <w:t xml:space="preserve">Parengto projekto </w:t>
      </w:r>
      <w:r w:rsidR="00745A01" w:rsidRPr="00BF1E11">
        <w:rPr>
          <w:b/>
        </w:rPr>
        <w:t>tikslai ir uždaviniai</w:t>
      </w:r>
      <w:r w:rsidR="00787A1D" w:rsidRPr="00BF1E11">
        <w:rPr>
          <w:b/>
        </w:rPr>
        <w:t>.</w:t>
      </w:r>
    </w:p>
    <w:p w14:paraId="184D2B18" w14:textId="1A1DE8D0" w:rsidR="00745F12" w:rsidRPr="00BF1E11" w:rsidRDefault="00924699" w:rsidP="00B07D96">
      <w:pPr>
        <w:tabs>
          <w:tab w:val="left" w:pos="993"/>
        </w:tabs>
        <w:ind w:firstLine="720"/>
        <w:jc w:val="both"/>
        <w:rPr>
          <w:lang w:eastAsia="lt-LT"/>
        </w:rPr>
      </w:pPr>
      <w:r w:rsidRPr="00BF1E11">
        <w:rPr>
          <w:lang w:eastAsia="lt-LT"/>
        </w:rPr>
        <w:t>Parengta ir teikiama</w:t>
      </w:r>
      <w:r w:rsidR="009B6E12" w:rsidRPr="00BF1E11">
        <w:rPr>
          <w:lang w:eastAsia="lt-LT"/>
        </w:rPr>
        <w:t xml:space="preserve"> </w:t>
      </w:r>
      <w:r w:rsidRPr="00BF1E11">
        <w:rPr>
          <w:lang w:eastAsia="lt-LT"/>
        </w:rPr>
        <w:t>Klaipėdos miesto savivaldybės tarybai</w:t>
      </w:r>
      <w:r w:rsidR="0028028D" w:rsidRPr="00BF1E11">
        <w:rPr>
          <w:lang w:eastAsia="lt-LT"/>
        </w:rPr>
        <w:t xml:space="preserve"> </w:t>
      </w:r>
      <w:r w:rsidRPr="00BF1E11">
        <w:rPr>
          <w:lang w:eastAsia="lt-LT"/>
        </w:rPr>
        <w:t>pritarti (</w:t>
      </w:r>
      <w:r w:rsidR="009B6E12" w:rsidRPr="00BF1E11">
        <w:rPr>
          <w:lang w:eastAsia="lt-LT"/>
        </w:rPr>
        <w:t>aprobuoti</w:t>
      </w:r>
      <w:r w:rsidRPr="00BF1E11">
        <w:rPr>
          <w:lang w:eastAsia="lt-LT"/>
        </w:rPr>
        <w:t>)</w:t>
      </w:r>
      <w:r w:rsidR="009B6E12" w:rsidRPr="00BF1E11">
        <w:rPr>
          <w:lang w:eastAsia="lt-LT"/>
        </w:rPr>
        <w:t xml:space="preserve"> Klaipėdos miesto bendrojo plano</w:t>
      </w:r>
      <w:r w:rsidR="00042121" w:rsidRPr="00BF1E11">
        <w:rPr>
          <w:lang w:eastAsia="lt-LT"/>
        </w:rPr>
        <w:t xml:space="preserve"> </w:t>
      </w:r>
      <w:r w:rsidR="00917E21" w:rsidRPr="00BF1E11">
        <w:rPr>
          <w:lang w:eastAsia="lt-LT"/>
        </w:rPr>
        <w:t>(toliau – B</w:t>
      </w:r>
      <w:r w:rsidR="004612D0" w:rsidRPr="00BF1E11">
        <w:rPr>
          <w:lang w:eastAsia="lt-LT"/>
        </w:rPr>
        <w:t>endrasis planas)</w:t>
      </w:r>
      <w:r w:rsidR="00042121" w:rsidRPr="00BF1E11">
        <w:rPr>
          <w:lang w:eastAsia="lt-LT"/>
        </w:rPr>
        <w:t xml:space="preserve"> </w:t>
      </w:r>
      <w:r w:rsidR="009B6E12" w:rsidRPr="00BF1E11">
        <w:rPr>
          <w:lang w:eastAsia="lt-LT"/>
        </w:rPr>
        <w:t xml:space="preserve">sprendinių įgyvendinimo stebėsenos </w:t>
      </w:r>
      <w:r w:rsidR="00042121" w:rsidRPr="00BF1E11">
        <w:rPr>
          <w:lang w:eastAsia="lt-LT"/>
        </w:rPr>
        <w:t>2022</w:t>
      </w:r>
      <w:r w:rsidRPr="00BF1E11">
        <w:rPr>
          <w:lang w:eastAsia="lt-LT"/>
        </w:rPr>
        <w:t xml:space="preserve"> m. ataskaita</w:t>
      </w:r>
      <w:r w:rsidR="00917E21" w:rsidRPr="00BF1E11">
        <w:rPr>
          <w:lang w:eastAsia="lt-LT"/>
        </w:rPr>
        <w:t xml:space="preserve"> (toliau – A</w:t>
      </w:r>
      <w:r w:rsidR="00842CC4" w:rsidRPr="00BF1E11">
        <w:rPr>
          <w:lang w:eastAsia="lt-LT"/>
        </w:rPr>
        <w:t>taskaita)</w:t>
      </w:r>
      <w:r w:rsidR="00FD4586" w:rsidRPr="00BF1E11">
        <w:rPr>
          <w:lang w:eastAsia="lt-LT"/>
        </w:rPr>
        <w:t>,</w:t>
      </w:r>
      <w:r w:rsidR="0015565C" w:rsidRPr="00BF1E11">
        <w:rPr>
          <w:lang w:eastAsia="lt-LT"/>
        </w:rPr>
        <w:t xml:space="preserve"> kurioje pateikiami Bendrojo plano sprendinių įgyvendinimo 2022 m. rezultatai. Ataskaitoje </w:t>
      </w:r>
      <w:r w:rsidR="001E5C4A" w:rsidRPr="00BF1E11">
        <w:rPr>
          <w:lang w:eastAsia="lt-LT"/>
        </w:rPr>
        <w:t>pateiktas siūlymas - tikslinga</w:t>
      </w:r>
      <w:r w:rsidR="00FD4586" w:rsidRPr="00BF1E11">
        <w:rPr>
          <w:lang w:eastAsia="lt-LT"/>
        </w:rPr>
        <w:t xml:space="preserve"> </w:t>
      </w:r>
      <w:r w:rsidR="001E5C4A" w:rsidRPr="00BF1E11">
        <w:rPr>
          <w:lang w:eastAsia="lt-LT"/>
        </w:rPr>
        <w:t>pripažinti</w:t>
      </w:r>
      <w:r w:rsidR="00FD4586" w:rsidRPr="00BF1E11">
        <w:rPr>
          <w:lang w:eastAsia="lt-LT"/>
        </w:rPr>
        <w:t xml:space="preserve"> netekusiais galios </w:t>
      </w:r>
      <w:r w:rsidR="00923B4E" w:rsidRPr="00BF1E11">
        <w:rPr>
          <w:lang w:eastAsia="lt-LT"/>
        </w:rPr>
        <w:t>Klaipėdos miesto valdybos</w:t>
      </w:r>
      <w:r w:rsidR="009C7CAB" w:rsidRPr="00BF1E11">
        <w:rPr>
          <w:lang w:eastAsia="lt-LT"/>
        </w:rPr>
        <w:t xml:space="preserve"> 1993 m. gruodžio 29 d. potvarkiu Nr. 711 patvirtintus </w:t>
      </w:r>
      <w:r w:rsidR="00562096" w:rsidRPr="00BF1E11">
        <w:rPr>
          <w:lang w:eastAsia="lt-LT"/>
        </w:rPr>
        <w:t xml:space="preserve">detaliojo </w:t>
      </w:r>
      <w:r w:rsidR="009C7CAB" w:rsidRPr="00BF1E11">
        <w:rPr>
          <w:lang w:eastAsia="lt-LT"/>
        </w:rPr>
        <w:t>išplanavimo projektus</w:t>
      </w:r>
      <w:r w:rsidR="008E5627" w:rsidRPr="00BF1E11">
        <w:rPr>
          <w:lang w:eastAsia="lt-LT"/>
        </w:rPr>
        <w:t xml:space="preserve">, </w:t>
      </w:r>
      <w:r w:rsidR="00917E21" w:rsidRPr="00BF1E11">
        <w:rPr>
          <w:lang w:eastAsia="lt-LT"/>
        </w:rPr>
        <w:t>kurie A</w:t>
      </w:r>
      <w:r w:rsidR="008E5627" w:rsidRPr="00BF1E11">
        <w:rPr>
          <w:lang w:eastAsia="lt-LT"/>
        </w:rPr>
        <w:t>taskaitoje įvertinti kaip neatitinkantys Lietuvos Respublikos teritorijų planavimo įstatyme ir jo įgyvendinamuosiuose teisės aktuose nustatytų teritorijų planavimo dokumentų formos ir turinio reikal</w:t>
      </w:r>
      <w:r w:rsidR="00917E21" w:rsidRPr="00BF1E11">
        <w:rPr>
          <w:lang w:eastAsia="lt-LT"/>
        </w:rPr>
        <w:t>avimų</w:t>
      </w:r>
      <w:r w:rsidR="00BD52EA" w:rsidRPr="00BF1E11">
        <w:rPr>
          <w:lang w:eastAsia="lt-LT"/>
        </w:rPr>
        <w:t>:</w:t>
      </w:r>
    </w:p>
    <w:p w14:paraId="77F9D12D" w14:textId="77777777" w:rsidR="00B07D96" w:rsidRPr="00BF1E11" w:rsidRDefault="00B07D96" w:rsidP="00B07D96">
      <w:pPr>
        <w:numPr>
          <w:ilvl w:val="0"/>
          <w:numId w:val="8"/>
        </w:numPr>
        <w:tabs>
          <w:tab w:val="left" w:pos="993"/>
        </w:tabs>
        <w:ind w:left="0" w:firstLine="720"/>
        <w:jc w:val="both"/>
        <w:rPr>
          <w:lang w:eastAsia="lt-LT"/>
        </w:rPr>
      </w:pPr>
      <w:r w:rsidRPr="00BF1E11">
        <w:rPr>
          <w:lang w:eastAsia="lt-LT"/>
        </w:rPr>
        <w:t>Klaipėdos m. Rytinio pramonės rajono detalaus išplanavimo projektą su dalies, esančios tarp Baltijos ir Tilžės gatvių, korektūra, patvirtintą Klaipėdos miesto valdybos 1993 m. gruodžio 29 d. potvarkiu Nr. 711 „Dėl detaliųjų planų patvirtinimo“;</w:t>
      </w:r>
    </w:p>
    <w:p w14:paraId="45DA9BAA" w14:textId="77777777" w:rsidR="00B07D96" w:rsidRPr="00BF1E11" w:rsidRDefault="00B07D96" w:rsidP="00B07D96">
      <w:pPr>
        <w:numPr>
          <w:ilvl w:val="0"/>
          <w:numId w:val="8"/>
        </w:numPr>
        <w:tabs>
          <w:tab w:val="left" w:pos="993"/>
        </w:tabs>
        <w:ind w:left="0" w:firstLine="720"/>
        <w:jc w:val="both"/>
        <w:rPr>
          <w:lang w:eastAsia="lt-LT"/>
        </w:rPr>
      </w:pPr>
      <w:r w:rsidRPr="00BF1E11">
        <w:rPr>
          <w:lang w:eastAsia="lt-LT"/>
        </w:rPr>
        <w:t>"Rytų" gyvenamo rajono Klaipėdoje detalaus išplanavimo projektą, patvirtintą Klaipėdos miesto valdybos 1993 m. gruodžio 29 d. potvarkiu Nr. 711 „Dėl detaliųjų planų patvirtinimo“;</w:t>
      </w:r>
    </w:p>
    <w:p w14:paraId="6E92AD62" w14:textId="77777777" w:rsidR="00B07D96" w:rsidRPr="00BF1E11" w:rsidRDefault="00B07D96" w:rsidP="00B07D96">
      <w:pPr>
        <w:numPr>
          <w:ilvl w:val="0"/>
          <w:numId w:val="8"/>
        </w:numPr>
        <w:tabs>
          <w:tab w:val="left" w:pos="993"/>
        </w:tabs>
        <w:ind w:left="0" w:firstLine="720"/>
        <w:jc w:val="both"/>
        <w:rPr>
          <w:lang w:eastAsia="lt-LT"/>
        </w:rPr>
      </w:pPr>
      <w:r w:rsidRPr="00BF1E11">
        <w:rPr>
          <w:lang w:eastAsia="lt-LT"/>
        </w:rPr>
        <w:t>VIII-to gyvenamojo rajono Klaipėdoje detalaus išplanavimo projektą, patvirtintą Klaipėdos miesto valdybos 1993 m. gruodžio 29 d. potvarkiu Nr. 711 „Dėl detaliųjų planų patvirtinimo“;</w:t>
      </w:r>
    </w:p>
    <w:p w14:paraId="0C1286A2" w14:textId="77777777" w:rsidR="00B07D96" w:rsidRPr="00BF1E11" w:rsidRDefault="00B07D96" w:rsidP="00B07D96">
      <w:pPr>
        <w:numPr>
          <w:ilvl w:val="0"/>
          <w:numId w:val="8"/>
        </w:numPr>
        <w:tabs>
          <w:tab w:val="left" w:pos="993"/>
        </w:tabs>
        <w:ind w:left="0" w:firstLine="720"/>
        <w:jc w:val="both"/>
        <w:rPr>
          <w:lang w:eastAsia="lt-LT"/>
        </w:rPr>
      </w:pPr>
      <w:r w:rsidRPr="00BF1E11">
        <w:rPr>
          <w:lang w:eastAsia="lt-LT"/>
        </w:rPr>
        <w:t>Individualių gyvenamųjų namų kvartalo Rimkų gyvenvietėje išplanavimo ir inžinerinių tinklų projektą, patvirtintą Klaipėdos miesto valdybos 1993 m. gruodžio 29 d. potvarkiu Nr. 711 „Dėl detaliųjų planų patvirtinimo“.</w:t>
      </w:r>
    </w:p>
    <w:p w14:paraId="0FCE1127" w14:textId="77777777" w:rsidR="00EB3EC4" w:rsidRPr="00BF1E11" w:rsidRDefault="00B07D96" w:rsidP="00EB3EC4">
      <w:pPr>
        <w:numPr>
          <w:ilvl w:val="0"/>
          <w:numId w:val="8"/>
        </w:numPr>
        <w:tabs>
          <w:tab w:val="left" w:pos="993"/>
        </w:tabs>
        <w:ind w:left="0" w:firstLine="720"/>
        <w:jc w:val="both"/>
        <w:rPr>
          <w:lang w:eastAsia="lt-LT"/>
        </w:rPr>
      </w:pPr>
      <w:r w:rsidRPr="00BF1E11">
        <w:rPr>
          <w:lang w:eastAsia="lt-LT"/>
        </w:rPr>
        <w:t>„Labrenciškės“ individualių gyvenamųjų namų mikrorajono detalaus išplanavimo projektą, patvirtintą Klaipėdos miesto valdybos 1993 m. gruodžio 29 d. potvarkiu Nr. 711 „Dėl</w:t>
      </w:r>
      <w:r w:rsidR="00EB3EC4" w:rsidRPr="00BF1E11">
        <w:rPr>
          <w:lang w:eastAsia="lt-LT"/>
        </w:rPr>
        <w:t xml:space="preserve"> detaliųjų planų patvirtinimo“. </w:t>
      </w:r>
    </w:p>
    <w:p w14:paraId="117D3244" w14:textId="51324000" w:rsidR="00745A01" w:rsidRPr="00BF1E11" w:rsidRDefault="00F8496F" w:rsidP="00EB3EC4">
      <w:pPr>
        <w:pStyle w:val="Sraopastraipa"/>
        <w:numPr>
          <w:ilvl w:val="0"/>
          <w:numId w:val="1"/>
        </w:numPr>
        <w:tabs>
          <w:tab w:val="left" w:pos="993"/>
        </w:tabs>
        <w:jc w:val="both"/>
        <w:rPr>
          <w:lang w:eastAsia="lt-LT"/>
        </w:rPr>
      </w:pPr>
      <w:r w:rsidRPr="00BF1E11">
        <w:rPr>
          <w:b/>
        </w:rPr>
        <w:t>Projekte</w:t>
      </w:r>
      <w:r w:rsidR="00745A01" w:rsidRPr="00BF1E11">
        <w:rPr>
          <w:b/>
        </w:rPr>
        <w:t xml:space="preserve"> </w:t>
      </w:r>
      <w:r w:rsidR="00584FED" w:rsidRPr="00BF1E11">
        <w:rPr>
          <w:b/>
        </w:rPr>
        <w:t>aptartų klausimų teisinis reglamentavimas</w:t>
      </w:r>
      <w:r w:rsidR="00745A01" w:rsidRPr="00BF1E11">
        <w:rPr>
          <w:b/>
        </w:rPr>
        <w:t xml:space="preserve">. </w:t>
      </w:r>
    </w:p>
    <w:p w14:paraId="676AB58B" w14:textId="777444A5" w:rsidR="00C03648" w:rsidRPr="00BF1E11" w:rsidRDefault="00F8496F" w:rsidP="00F8496F">
      <w:pPr>
        <w:tabs>
          <w:tab w:val="left" w:pos="993"/>
        </w:tabs>
        <w:ind w:firstLine="720"/>
        <w:jc w:val="both"/>
      </w:pPr>
      <w:r w:rsidRPr="00BF1E11">
        <w:t>Klaipėdos miesto savivaldybės taryba 2021 m. rugsėjo 30 d. sprendimu Nr. T2-191 „Dėl Klaipėdos miesto bendrojo plano keitimo patvirtinimo</w:t>
      </w:r>
      <w:r w:rsidR="00C03648" w:rsidRPr="00BF1E11">
        <w:t>“ patvirtintas</w:t>
      </w:r>
      <w:r w:rsidRPr="00BF1E11">
        <w:t xml:space="preserve"> Klaipėdos miesto bendrojo plano, patvirtinto Klaipėdos miesto savivaldybės tarybos 2007 m. balandžio 5 d. spr</w:t>
      </w:r>
      <w:r w:rsidR="00C03648" w:rsidRPr="00BF1E11">
        <w:t>endimu Nr. T2-110, keitimas</w:t>
      </w:r>
      <w:r w:rsidRPr="00BF1E11">
        <w:t>.</w:t>
      </w:r>
    </w:p>
    <w:p w14:paraId="6973951D" w14:textId="26773F83" w:rsidR="00F8496F" w:rsidRPr="00BF1E11" w:rsidRDefault="00C03648" w:rsidP="00F8496F">
      <w:pPr>
        <w:tabs>
          <w:tab w:val="left" w:pos="993"/>
        </w:tabs>
        <w:ind w:firstLine="720"/>
        <w:jc w:val="both"/>
      </w:pPr>
      <w:r w:rsidRPr="00BF1E11">
        <w:t>Klaipėdos miesto savivaldybės administracijos direktoriaus 2015 m. gegužės 20 d. įsakymu Nr. AD1-1498 „Dėl Klaipėdos miesto savivaldybės teritorijos bendrojo plano sprendinių įgyvendinimo programos patvirtinimo“</w:t>
      </w:r>
      <w:r w:rsidR="00FB5F93" w:rsidRPr="00BF1E11">
        <w:t xml:space="preserve"> </w:t>
      </w:r>
      <w:r w:rsidRPr="00BF1E11">
        <w:t>patvirtinta Bendrojo plano sprendinių įgyvendinimo programa</w:t>
      </w:r>
      <w:r w:rsidR="00AC3D42" w:rsidRPr="00BF1E11">
        <w:t xml:space="preserve"> (toliau – Programa)</w:t>
      </w:r>
      <w:r w:rsidR="00FB5F93" w:rsidRPr="00BF1E11">
        <w:t>, kurioje</w:t>
      </w:r>
      <w:r w:rsidR="00536F83" w:rsidRPr="00BF1E11">
        <w:t>, vadovaujantis teisės aktų nuostatomis,</w:t>
      </w:r>
      <w:r w:rsidR="00FB5F93" w:rsidRPr="00BF1E11">
        <w:t xml:space="preserve"> </w:t>
      </w:r>
      <w:r w:rsidR="00414AFC" w:rsidRPr="00BF1E11">
        <w:t xml:space="preserve">Programos </w:t>
      </w:r>
      <w:r w:rsidR="00536F83" w:rsidRPr="00BF1E11">
        <w:t>priemonių plane</w:t>
      </w:r>
      <w:r w:rsidR="00FB5F93" w:rsidRPr="00BF1E11">
        <w:t xml:space="preserve"> </w:t>
      </w:r>
      <w:r w:rsidR="00536F83" w:rsidRPr="00BF1E11">
        <w:t>sprendinių įgyvendinimo priemonė</w:t>
      </w:r>
      <w:r w:rsidR="00FB5F93" w:rsidRPr="00BF1E11">
        <w:t>s</w:t>
      </w:r>
      <w:r w:rsidR="00536F83" w:rsidRPr="00BF1E11">
        <w:t xml:space="preserve"> buvo suderintos </w:t>
      </w:r>
      <w:r w:rsidR="00FB5F93" w:rsidRPr="00BF1E11">
        <w:t>su Klaipėdos miesto savivaldybės strateginio planavimo dokumentais, numatant Savivaldybės investicijų panaudojimo galimybes ir terminus, reikalingų investicijų potencialius ša</w:t>
      </w:r>
      <w:r w:rsidR="00536F83" w:rsidRPr="00BF1E11">
        <w:t>ltinius, atsakingus vykdytojus.</w:t>
      </w:r>
      <w:r w:rsidR="00FB5F93" w:rsidRPr="00BF1E11">
        <w:t xml:space="preserve"> </w:t>
      </w:r>
      <w:r w:rsidR="00F8496F" w:rsidRPr="00BF1E11">
        <w:t xml:space="preserve"> </w:t>
      </w:r>
    </w:p>
    <w:p w14:paraId="0AFE1407" w14:textId="46BD18F5" w:rsidR="0030308E" w:rsidRPr="00BF1E11" w:rsidRDefault="00332621" w:rsidP="00B07D96">
      <w:pPr>
        <w:tabs>
          <w:tab w:val="left" w:pos="993"/>
        </w:tabs>
        <w:ind w:firstLine="720"/>
        <w:jc w:val="both"/>
      </w:pPr>
      <w:r w:rsidRPr="00BF1E11">
        <w:t>Pr</w:t>
      </w:r>
      <w:r w:rsidR="00745F12" w:rsidRPr="00BF1E11">
        <w:t xml:space="preserve">ojektas parengtas vadovaujantis </w:t>
      </w:r>
      <w:r w:rsidR="0052114F" w:rsidRPr="00BF1E11">
        <w:t>Lietuvos Respublikos vietos savivaldos įstatymo 6 straipsnio 19 punktu, Lietuvos Respublikos teritorijų planavimo įstatymo 29 straipsnio 4, 7 ir 8 dalimis bei Kompleksinio teritorijų planavimo dokumentų sprendinių įgyvendinimo stebėsenos turinio ir stebėsenos atlikimo tvarkos aprašo, patvirtinto Lietuvos Respublikos aplinkos ministro 2014 m. sausio 7 d. įsakymu Nr. D1-21 „Dėl Kompleksinio teritorijų planavimo dokumentų sprendinių įgyvendinimo stebėsenos turinio ir stebėsenos atlikimo tvarkos aprašo patvirtinimo“, 25 ir 26 punktais</w:t>
      </w:r>
      <w:r w:rsidR="001343CD" w:rsidRPr="00BF1E11">
        <w:t xml:space="preserve"> </w:t>
      </w:r>
      <w:r w:rsidR="004C2E28" w:rsidRPr="00BF1E11">
        <w:t>bei</w:t>
      </w:r>
      <w:r w:rsidR="00BD52EA" w:rsidRPr="00BF1E11">
        <w:t xml:space="preserve"> atsižvelgiant į</w:t>
      </w:r>
      <w:r w:rsidR="004C2E28" w:rsidRPr="00BF1E11">
        <w:t xml:space="preserve"> Žemėtvarkos sk</w:t>
      </w:r>
      <w:r w:rsidR="00BD52EA" w:rsidRPr="00BF1E11">
        <w:t>yriaus 2022-08-02 raštą</w:t>
      </w:r>
      <w:r w:rsidR="004C2E28" w:rsidRPr="00BF1E11">
        <w:t xml:space="preserve"> Nr. VS-6824 „Dėl detaliųjų planų pripažinimo netekusiais galios“.</w:t>
      </w:r>
    </w:p>
    <w:p w14:paraId="1DD85F00" w14:textId="56F15F50" w:rsidR="00F46B77" w:rsidRPr="00BF1E11" w:rsidRDefault="00F46B77" w:rsidP="007F3F52">
      <w:pPr>
        <w:ind w:firstLine="720"/>
        <w:jc w:val="both"/>
      </w:pPr>
      <w:r w:rsidRPr="00BF1E11">
        <w:t xml:space="preserve">Lietuvos Respublikos teritorijų planavimo įstatymo 27 straipsnio 6 punkte nurodyta, kad „&lt;...&gt; </w:t>
      </w:r>
      <w:r w:rsidR="00573638" w:rsidRPr="00BF1E11">
        <w:rPr>
          <w:i/>
        </w:rPr>
        <w:t xml:space="preserve">Iki 1996 m. sausio 1 d. parengti ir Lietuvos Respublikos teritorijų planavimo dokumentų registre įregistruoti kaip detalieji planai teritorijų planavimo dokumentai, kurie neatitinka šiame įstatyme ir jo įgyvendinamuosiuose teisės aktuose nustatytų teritorijų planavimo dokumentų formos </w:t>
      </w:r>
      <w:r w:rsidR="00573638" w:rsidRPr="00BF1E11">
        <w:rPr>
          <w:i/>
        </w:rPr>
        <w:lastRenderedPageBreak/>
        <w:t>ir turinio reikalavimų, vadovaujantis kompleksinio teritorijų planavimo dokumentų sprendinių įgyvendinimo stebėsenos išvadomis, kaip savivaldybės bendrąjį planą įgyvendinantys žemesnio lygmens teritorijų planavimo dokumentai, gali būti pripažinti netekusiais galios savivaldybės tarybos sprendimu.</w:t>
      </w:r>
      <w:r w:rsidRPr="00BF1E11">
        <w:rPr>
          <w:i/>
        </w:rPr>
        <w:t xml:space="preserve"> </w:t>
      </w:r>
      <w:r w:rsidRPr="00BF1E11">
        <w:t>&lt;...&gt;“.</w:t>
      </w:r>
    </w:p>
    <w:p w14:paraId="5053024B" w14:textId="2A50A858" w:rsidR="00861FD4" w:rsidRPr="00BF1E11" w:rsidRDefault="001343CD" w:rsidP="00936DCD">
      <w:pPr>
        <w:ind w:firstLine="720"/>
        <w:jc w:val="both"/>
      </w:pPr>
      <w:r w:rsidRPr="00BF1E11">
        <w:t>Ataskaita parengta</w:t>
      </w:r>
      <w:r w:rsidR="00811BFC" w:rsidRPr="00BF1E11">
        <w:t xml:space="preserve"> vadovaujantis </w:t>
      </w:r>
      <w:r w:rsidR="00A64BE2" w:rsidRPr="00BF1E11">
        <w:t xml:space="preserve">Programa, </w:t>
      </w:r>
      <w:r w:rsidR="00811BFC" w:rsidRPr="00BF1E11">
        <w:t xml:space="preserve">nuolat kaupiant ir </w:t>
      </w:r>
      <w:r w:rsidR="008C27D3" w:rsidRPr="00BF1E11">
        <w:t>vertinat</w:t>
      </w:r>
      <w:r w:rsidR="004612D0" w:rsidRPr="00BF1E11">
        <w:t xml:space="preserve"> informaciją, stebi</w:t>
      </w:r>
      <w:r w:rsidR="00811BFC" w:rsidRPr="00BF1E11">
        <w:t>nt</w:t>
      </w:r>
      <w:r w:rsidR="004612D0" w:rsidRPr="00BF1E11">
        <w:t>, analizuoja</w:t>
      </w:r>
      <w:r w:rsidR="000F1A5A" w:rsidRPr="00BF1E11">
        <w:t>nt</w:t>
      </w:r>
      <w:r w:rsidR="004612D0" w:rsidRPr="00BF1E11">
        <w:t xml:space="preserve"> ir</w:t>
      </w:r>
      <w:r w:rsidR="008428C2" w:rsidRPr="00BF1E11">
        <w:t xml:space="preserve"> prognozuoja</w:t>
      </w:r>
      <w:r w:rsidR="000F1A5A" w:rsidRPr="00BF1E11">
        <w:t>nt</w:t>
      </w:r>
      <w:r w:rsidR="008428C2" w:rsidRPr="00BF1E11">
        <w:t xml:space="preserve"> Klaipėdos miesto teritorijos </w:t>
      </w:r>
      <w:r w:rsidR="000F1A5A" w:rsidRPr="00BF1E11">
        <w:t>raidos tendencijas ir jų įtaką B</w:t>
      </w:r>
      <w:r w:rsidR="008428C2" w:rsidRPr="00BF1E11">
        <w:t>endrojo plano sprendinių įgyvendinimui</w:t>
      </w:r>
      <w:r w:rsidR="0065499B" w:rsidRPr="00BF1E11">
        <w:t xml:space="preserve">, </w:t>
      </w:r>
      <w:r w:rsidR="00A714FA" w:rsidRPr="00BF1E11">
        <w:t>vertina</w:t>
      </w:r>
      <w:r w:rsidR="000F1A5A" w:rsidRPr="00BF1E11">
        <w:t>nt</w:t>
      </w:r>
      <w:r w:rsidR="00A714FA" w:rsidRPr="00BF1E11">
        <w:t xml:space="preserve"> </w:t>
      </w:r>
      <w:r w:rsidR="000F1A5A" w:rsidRPr="00BF1E11">
        <w:t>P</w:t>
      </w:r>
      <w:r w:rsidR="004A680D" w:rsidRPr="00BF1E11">
        <w:t>rogramos įgyvendinimą</w:t>
      </w:r>
      <w:r w:rsidR="00170387" w:rsidRPr="00BF1E11">
        <w:t xml:space="preserve"> </w:t>
      </w:r>
      <w:r w:rsidR="00816B3C" w:rsidRPr="00BF1E11">
        <w:t>–</w:t>
      </w:r>
      <w:r w:rsidR="00170387" w:rsidRPr="00BF1E11">
        <w:t xml:space="preserve"> </w:t>
      </w:r>
      <w:r w:rsidR="00816B3C" w:rsidRPr="00BF1E11">
        <w:t xml:space="preserve">pagal metinius urbanizuotos ar urbanizuojamos miesto teritorijos pokyčius </w:t>
      </w:r>
      <w:r w:rsidR="000F1A5A" w:rsidRPr="00BF1E11">
        <w:t xml:space="preserve">buvo </w:t>
      </w:r>
      <w:r w:rsidR="00816B3C" w:rsidRPr="00BF1E11">
        <w:t>įvertinami kokybiniai ir kiekybiniai gyvenamosios aplinkos rodikliai</w:t>
      </w:r>
      <w:r w:rsidR="00427C5B" w:rsidRPr="00BF1E11">
        <w:t>, miestiečių poreikia</w:t>
      </w:r>
      <w:r w:rsidR="009D65BF" w:rsidRPr="00BF1E11">
        <w:t xml:space="preserve">i pagal pateikiamus jų pasiūlymus ir demografinius rodiklius, </w:t>
      </w:r>
      <w:r w:rsidR="00816B3C" w:rsidRPr="00BF1E11">
        <w:t>miesto patrauklumas investicijoms,</w:t>
      </w:r>
      <w:r w:rsidR="009D65BF" w:rsidRPr="00BF1E11">
        <w:t xml:space="preserve"> identifikuojamos probleminės vietos ir </w:t>
      </w:r>
      <w:r w:rsidR="00332E2A" w:rsidRPr="00BF1E11">
        <w:t>įvertinama šių problemų šal</w:t>
      </w:r>
      <w:r w:rsidR="00064C0C" w:rsidRPr="00BF1E11">
        <w:t xml:space="preserve">inimo dinamika. Ši analizė ir </w:t>
      </w:r>
      <w:r w:rsidR="00332E2A" w:rsidRPr="00BF1E11">
        <w:t xml:space="preserve">vertinimas </w:t>
      </w:r>
      <w:r w:rsidR="000F1A5A" w:rsidRPr="00BF1E11">
        <w:t xml:space="preserve">buvo </w:t>
      </w:r>
      <w:r w:rsidR="00332E2A" w:rsidRPr="00BF1E11">
        <w:t>atliekamas</w:t>
      </w:r>
      <w:r w:rsidR="000F1A5A" w:rsidRPr="00BF1E11">
        <w:t xml:space="preserve"> P</w:t>
      </w:r>
      <w:r w:rsidR="00064C0C" w:rsidRPr="00BF1E11">
        <w:t>rogramos priemonių įgyvendinimo metinės dinamikos pagrindu</w:t>
      </w:r>
      <w:r w:rsidR="00182B3B" w:rsidRPr="00BF1E11">
        <w:t xml:space="preserve">, </w:t>
      </w:r>
      <w:r w:rsidR="00064C0C" w:rsidRPr="00BF1E11">
        <w:t>sur</w:t>
      </w:r>
      <w:r w:rsidR="000F1A5A" w:rsidRPr="00BF1E11">
        <w:t>enkant kasmetinius duomenis iš S</w:t>
      </w:r>
      <w:r w:rsidR="00064C0C" w:rsidRPr="00BF1E11">
        <w:t>avivaldybės struktūrin</w:t>
      </w:r>
      <w:r w:rsidR="00182B3B" w:rsidRPr="00BF1E11">
        <w:t>ių padalinių,</w:t>
      </w:r>
      <w:r w:rsidR="00F00612" w:rsidRPr="00BF1E11">
        <w:t xml:space="preserve"> </w:t>
      </w:r>
      <w:r w:rsidR="001C5FE4" w:rsidRPr="00BF1E11">
        <w:t xml:space="preserve">kitų institucijų ar </w:t>
      </w:r>
      <w:r w:rsidR="00182B3B" w:rsidRPr="00BF1E11">
        <w:t xml:space="preserve">įmonių, kurių prievolė ar kompetencija yra tų priemonių įgyvendinimas. </w:t>
      </w:r>
    </w:p>
    <w:p w14:paraId="7E5AE66C" w14:textId="73F0C980" w:rsidR="007310BD" w:rsidRPr="00BF1E11" w:rsidRDefault="008C27D3" w:rsidP="00414AFC">
      <w:pPr>
        <w:ind w:firstLine="720"/>
        <w:jc w:val="both"/>
      </w:pPr>
      <w:r w:rsidRPr="00BF1E11">
        <w:t xml:space="preserve">Ataskaitoje </w:t>
      </w:r>
      <w:r w:rsidR="008969BD" w:rsidRPr="00BF1E11">
        <w:t xml:space="preserve">konstatuota, kad </w:t>
      </w:r>
      <w:r w:rsidRPr="00BF1E11">
        <w:t>Programos priemonių</w:t>
      </w:r>
      <w:r w:rsidR="009A4AC1" w:rsidRPr="00BF1E11">
        <w:t xml:space="preserve"> plano </w:t>
      </w:r>
      <w:r w:rsidR="007310BD" w:rsidRPr="00BF1E11">
        <w:t xml:space="preserve">priemonių </w:t>
      </w:r>
      <w:r w:rsidR="008969BD" w:rsidRPr="00BF1E11">
        <w:t xml:space="preserve">2022 m. </w:t>
      </w:r>
      <w:r w:rsidR="007310BD" w:rsidRPr="00BF1E11">
        <w:t>įvykdytų nebuvo, vykdoma 56</w:t>
      </w:r>
      <w:r w:rsidR="007310BD" w:rsidRPr="00BF1E11">
        <w:rPr>
          <w:lang w:val="en-US"/>
        </w:rPr>
        <w:t>%</w:t>
      </w:r>
      <w:r w:rsidR="007310BD" w:rsidRPr="00BF1E11">
        <w:t>, o nepradėtų vykdyti buvo 44</w:t>
      </w:r>
      <w:r w:rsidR="007310BD" w:rsidRPr="00BF1E11">
        <w:rPr>
          <w:lang w:val="en-US"/>
        </w:rPr>
        <w:t>%</w:t>
      </w:r>
      <w:r w:rsidR="007310BD" w:rsidRPr="00BF1E11">
        <w:t>. Daugiausia nepradėtų vykdytų priemonių buvo Bendrojo plano sprendinių sudarymo principų ir naudojimo dalies sprendiniuose - 71</w:t>
      </w:r>
      <w:r w:rsidR="007310BD" w:rsidRPr="00BF1E11">
        <w:rPr>
          <w:lang w:val="en-US"/>
        </w:rPr>
        <w:t>%</w:t>
      </w:r>
      <w:r w:rsidR="007310BD" w:rsidRPr="00BF1E11">
        <w:t xml:space="preserve">, o daugiausiai vykdomų priemonių buvo Gamtinio kraštovaizdžio apsaugos ir žaliųjų plotų sistemos dalies sprendiniuose. </w:t>
      </w:r>
    </w:p>
    <w:p w14:paraId="6D1EEAF3" w14:textId="080ADA57" w:rsidR="00584FED" w:rsidRPr="00BF1E11" w:rsidRDefault="00584FED" w:rsidP="00C42BC6">
      <w:pPr>
        <w:pStyle w:val="Sraopastraipa"/>
        <w:numPr>
          <w:ilvl w:val="0"/>
          <w:numId w:val="1"/>
        </w:numPr>
        <w:tabs>
          <w:tab w:val="left" w:pos="993"/>
        </w:tabs>
        <w:ind w:left="0" w:firstLine="720"/>
        <w:jc w:val="both"/>
        <w:rPr>
          <w:b/>
        </w:rPr>
      </w:pPr>
      <w:r w:rsidRPr="00BF1E11">
        <w:rPr>
          <w:b/>
        </w:rPr>
        <w:t>Siūlomos naujos teisinio reglamentavimo nuostatos ir laukiami rezultatai.</w:t>
      </w:r>
    </w:p>
    <w:p w14:paraId="2BB672CD" w14:textId="62EE3D4E" w:rsidR="00FC50E6" w:rsidRPr="00BF1E11" w:rsidRDefault="00752A3A" w:rsidP="0019400B">
      <w:pPr>
        <w:tabs>
          <w:tab w:val="left" w:pos="993"/>
        </w:tabs>
        <w:ind w:firstLine="709"/>
        <w:jc w:val="both"/>
      </w:pPr>
      <w:r w:rsidRPr="00BF1E11">
        <w:t xml:space="preserve">Pritarus </w:t>
      </w:r>
      <w:r w:rsidR="004A624E" w:rsidRPr="00BF1E11">
        <w:t>Ataskaita</w:t>
      </w:r>
      <w:r w:rsidR="005D1DD6" w:rsidRPr="00BF1E11">
        <w:t xml:space="preserve">, ji </w:t>
      </w:r>
      <w:r w:rsidR="004A624E" w:rsidRPr="00BF1E11">
        <w:t>bus viešinama – Klaipėdos miesto be</w:t>
      </w:r>
      <w:r w:rsidR="00C54238" w:rsidRPr="00BF1E11">
        <w:t xml:space="preserve">ndruomenė galės susipažinti su </w:t>
      </w:r>
      <w:r w:rsidR="008969BD" w:rsidRPr="00BF1E11">
        <w:t>S</w:t>
      </w:r>
      <w:r w:rsidR="00C54238" w:rsidRPr="00BF1E11">
        <w:t xml:space="preserve">avivaldybės </w:t>
      </w:r>
      <w:r w:rsidR="004A624E" w:rsidRPr="00BF1E11">
        <w:t>atlikta veikla, įgyvendina</w:t>
      </w:r>
      <w:r w:rsidR="00EB3EC4" w:rsidRPr="00BF1E11">
        <w:t xml:space="preserve">nt Bendrojo plano sprendinius - </w:t>
      </w:r>
      <w:r w:rsidR="004A624E" w:rsidRPr="00BF1E11">
        <w:t>priemonių</w:t>
      </w:r>
      <w:r w:rsidR="00062D7C" w:rsidRPr="00BF1E11">
        <w:t xml:space="preserve">, numatytų </w:t>
      </w:r>
      <w:r w:rsidR="00EB3EC4" w:rsidRPr="00BF1E11">
        <w:t>Programos priemonių pla</w:t>
      </w:r>
      <w:r w:rsidR="00062D7C" w:rsidRPr="00BF1E11">
        <w:t>ne,</w:t>
      </w:r>
      <w:r w:rsidR="004A624E" w:rsidRPr="00BF1E11">
        <w:t xml:space="preserve"> įvykdymo rezultatus, stebimų rodiklių kaitą, miesto teritorijos raidos tendencijas.</w:t>
      </w:r>
      <w:r w:rsidR="00FC50E6" w:rsidRPr="00BF1E11">
        <w:t xml:space="preserve"> </w:t>
      </w:r>
      <w:r w:rsidR="005D1DD6" w:rsidRPr="00BF1E11">
        <w:t>Pritarus Ataskaitoje pateiktam siūlymui</w:t>
      </w:r>
      <w:r w:rsidR="00FC50E6" w:rsidRPr="00BF1E11">
        <w:t xml:space="preserve">, bus paskelbti netekusiais galios ir išregistruoti iš Lietuvos Respublikos teritorijų planavimo dokumentų registro penki detaliojo teritorijų planavimo dokumentai, kurie Ataskaitoje įvertinti kaip neatitinkantys Lietuvos Respublikos teritorijų planavimo įstatyme ir jo įgyvendinamuosiuose teisės aktuose nustatytų teritorijų planavimo dokumentų formos ir turinio reikalavimų. </w:t>
      </w:r>
    </w:p>
    <w:p w14:paraId="1983E4A5" w14:textId="11E29816" w:rsidR="00584FED" w:rsidRPr="00BF1E11" w:rsidRDefault="00584FED" w:rsidP="0019400B">
      <w:pPr>
        <w:pStyle w:val="Sraopastraipa"/>
        <w:numPr>
          <w:ilvl w:val="0"/>
          <w:numId w:val="1"/>
        </w:numPr>
        <w:tabs>
          <w:tab w:val="left" w:pos="993"/>
        </w:tabs>
        <w:ind w:left="0" w:firstLine="709"/>
        <w:jc w:val="both"/>
        <w:rPr>
          <w:b/>
        </w:rPr>
      </w:pPr>
      <w:r w:rsidRPr="00BF1E11">
        <w:rPr>
          <w:b/>
        </w:rPr>
        <w:t>Numatomo teisinio reguliavimo poveikio vertinimas.</w:t>
      </w:r>
    </w:p>
    <w:p w14:paraId="2FA99C4F" w14:textId="77777777" w:rsidR="008969BD" w:rsidRPr="00BF1E11" w:rsidRDefault="00034D8E" w:rsidP="0019400B">
      <w:pPr>
        <w:tabs>
          <w:tab w:val="left" w:pos="993"/>
        </w:tabs>
        <w:ind w:firstLine="709"/>
        <w:jc w:val="both"/>
      </w:pPr>
      <w:r w:rsidRPr="00BF1E11">
        <w:t>Neigiamo poveikio</w:t>
      </w:r>
      <w:r w:rsidR="0019400B" w:rsidRPr="00BF1E11">
        <w:t xml:space="preserve"> nenumatoma. </w:t>
      </w:r>
    </w:p>
    <w:p w14:paraId="2DED77DD" w14:textId="0793E59D" w:rsidR="0019400B" w:rsidRPr="00BF1E11" w:rsidRDefault="001C5B7E" w:rsidP="0019400B">
      <w:pPr>
        <w:tabs>
          <w:tab w:val="left" w:pos="993"/>
        </w:tabs>
        <w:ind w:firstLine="709"/>
        <w:jc w:val="both"/>
      </w:pPr>
      <w:r>
        <w:t>Teigiamas</w:t>
      </w:r>
      <w:r w:rsidR="0019400B" w:rsidRPr="00BF1E11">
        <w:t xml:space="preserve"> </w:t>
      </w:r>
      <w:r>
        <w:t>poveikis</w:t>
      </w:r>
      <w:r w:rsidR="0019400B" w:rsidRPr="00BF1E11">
        <w:t xml:space="preserve"> – Klaipėdos miesto bendruomenei glaustai pateikiama galimybė įvertinti metinius įvykusius ar vykstančius pokyčius gyvenamojoje aplinkoje ir savivaldos veiksmus bei pastangas ją gerinti. Parengtoje Ataskaitoje pateikiami rezultatai naudotini rengiant </w:t>
      </w:r>
      <w:r w:rsidR="008969BD" w:rsidRPr="00BF1E11">
        <w:t>S</w:t>
      </w:r>
      <w:r w:rsidR="0019400B" w:rsidRPr="00BF1E11">
        <w:t xml:space="preserve">avivaldybės strateginius veiklos planus, </w:t>
      </w:r>
      <w:r w:rsidR="00855827" w:rsidRPr="00BF1E11">
        <w:t xml:space="preserve">naudotini </w:t>
      </w:r>
      <w:r w:rsidR="00186034" w:rsidRPr="00BF1E11">
        <w:t>rengiant naujus teritorijų planavimo dokumentus ar keičiant</w:t>
      </w:r>
      <w:r w:rsidR="0019400B" w:rsidRPr="00BF1E11">
        <w:t xml:space="preserve"> galiojančių teritorijų planavimo dokumentų sprendinius, </w:t>
      </w:r>
      <w:r w:rsidR="00186034" w:rsidRPr="00BF1E11">
        <w:t>naudotini pripažįstant netekusiais galios</w:t>
      </w:r>
      <w:r w:rsidR="0019400B" w:rsidRPr="00BF1E11">
        <w:t xml:space="preserve"> nebeaktualių galiojančių teritorijų planavimo dokumentų.</w:t>
      </w:r>
      <w:r w:rsidR="00F8015B" w:rsidRPr="00BF1E11">
        <w:t xml:space="preserve"> </w:t>
      </w:r>
      <w:r w:rsidR="0019400B" w:rsidRPr="00BF1E11">
        <w:t xml:space="preserve">  </w:t>
      </w:r>
    </w:p>
    <w:p w14:paraId="1FA667D9" w14:textId="66E89F20" w:rsidR="00584FED" w:rsidRPr="00BF1E11" w:rsidRDefault="00584FED" w:rsidP="0019400B">
      <w:pPr>
        <w:pStyle w:val="Sraopastraipa"/>
        <w:numPr>
          <w:ilvl w:val="0"/>
          <w:numId w:val="1"/>
        </w:numPr>
        <w:tabs>
          <w:tab w:val="left" w:pos="993"/>
        </w:tabs>
        <w:ind w:left="0" w:firstLine="709"/>
        <w:jc w:val="both"/>
        <w:rPr>
          <w:b/>
        </w:rPr>
      </w:pPr>
      <w:r w:rsidRPr="00BF1E11">
        <w:rPr>
          <w:b/>
        </w:rPr>
        <w:t>Projektui įgyvendinti reikalingas kitų teisės aktų keitimas, naujų teisės aktų priėmimas.</w:t>
      </w:r>
    </w:p>
    <w:p w14:paraId="052D767B" w14:textId="233EAFD4" w:rsidR="00790B4B" w:rsidRPr="00BF1E11" w:rsidRDefault="00B3799C" w:rsidP="00DE3056">
      <w:pPr>
        <w:tabs>
          <w:tab w:val="left" w:pos="993"/>
        </w:tabs>
        <w:ind w:firstLine="709"/>
        <w:jc w:val="both"/>
      </w:pPr>
      <w:r w:rsidRPr="00BF1E11">
        <w:t>P</w:t>
      </w:r>
      <w:r w:rsidR="00446370" w:rsidRPr="00BF1E11">
        <w:t xml:space="preserve">ritarus </w:t>
      </w:r>
      <w:r w:rsidR="00790B4B" w:rsidRPr="00BF1E11">
        <w:t>Ataskaita</w:t>
      </w:r>
      <w:r w:rsidR="00446370" w:rsidRPr="00BF1E11">
        <w:t>i</w:t>
      </w:r>
      <w:r w:rsidR="00790B4B" w:rsidRPr="00BF1E11">
        <w:t>, joje patei</w:t>
      </w:r>
      <w:r w:rsidR="00446370" w:rsidRPr="00BF1E11">
        <w:t xml:space="preserve">kto </w:t>
      </w:r>
      <w:r w:rsidR="00790B4B" w:rsidRPr="00BF1E11">
        <w:t>siūlymo</w:t>
      </w:r>
      <w:r w:rsidR="00446370" w:rsidRPr="00BF1E11">
        <w:t xml:space="preserve"> </w:t>
      </w:r>
      <w:r w:rsidR="00790B4B" w:rsidRPr="00BF1E11">
        <w:t>įgyvendinimui turėtų būti priimtas</w:t>
      </w:r>
      <w:r w:rsidR="00446370" w:rsidRPr="00BF1E11">
        <w:t xml:space="preserve"> Tarybos sprendimas dėl </w:t>
      </w:r>
      <w:r w:rsidR="00446370" w:rsidRPr="00BF1E11">
        <w:rPr>
          <w:lang w:eastAsia="lt-LT"/>
        </w:rPr>
        <w:t>pripažinti netekusiais galios Klaipėdos miesto valdybos 1993 m. gruodžio 29 d. potvarkiu Nr. 711 patvirtintus detaliojo išplanavimo projektus.</w:t>
      </w:r>
      <w:r w:rsidR="00A1554B" w:rsidRPr="00BF1E11">
        <w:rPr>
          <w:lang w:eastAsia="lt-LT"/>
        </w:rPr>
        <w:t xml:space="preserve"> Urbanistikos ir architektūros skyrius yra parengęs tokio Tarybos sprendimo projektą.</w:t>
      </w:r>
      <w:r w:rsidR="00446370" w:rsidRPr="00BF1E11">
        <w:t xml:space="preserve">   </w:t>
      </w:r>
      <w:r w:rsidR="00790B4B" w:rsidRPr="00BF1E11">
        <w:t xml:space="preserve">  </w:t>
      </w:r>
    </w:p>
    <w:p w14:paraId="24CBEA44" w14:textId="14A67FAC" w:rsidR="00584FED" w:rsidRPr="00BF1E11" w:rsidRDefault="00584FED" w:rsidP="00DE3056">
      <w:pPr>
        <w:pStyle w:val="Sraopastraipa"/>
        <w:numPr>
          <w:ilvl w:val="0"/>
          <w:numId w:val="1"/>
        </w:numPr>
        <w:tabs>
          <w:tab w:val="left" w:pos="993"/>
        </w:tabs>
        <w:ind w:left="0" w:firstLine="709"/>
        <w:jc w:val="both"/>
        <w:rPr>
          <w:b/>
        </w:rPr>
      </w:pPr>
      <w:r w:rsidRPr="00BF1E11">
        <w:rPr>
          <w:b/>
        </w:rPr>
        <w:t>Biudžeto lėšų poreikis projektui įgyvendinti, lėšų sutaupymo galimybės įgyvendinant projektą, finansavimo šaltiniai.</w:t>
      </w:r>
    </w:p>
    <w:p w14:paraId="527C9BD6" w14:textId="55978F86" w:rsidR="00A1554B" w:rsidRPr="00BF1E11" w:rsidRDefault="00ED78AC" w:rsidP="00DE3056">
      <w:pPr>
        <w:tabs>
          <w:tab w:val="left" w:pos="993"/>
        </w:tabs>
        <w:ind w:firstLine="709"/>
        <w:jc w:val="both"/>
      </w:pPr>
      <w:r w:rsidRPr="00BF1E11">
        <w:t xml:space="preserve">Projektui </w:t>
      </w:r>
      <w:r w:rsidR="00CD496A" w:rsidRPr="00BF1E11">
        <w:t>įgyvendinti</w:t>
      </w:r>
      <w:r w:rsidR="00C42BC6" w:rsidRPr="00BF1E11">
        <w:t xml:space="preserve"> biudžeto lėšų poreikio nėra.</w:t>
      </w:r>
    </w:p>
    <w:p w14:paraId="5C8CD047" w14:textId="014A6746" w:rsidR="00584FED" w:rsidRPr="00BF1E11" w:rsidRDefault="00584FED" w:rsidP="00DE3056">
      <w:pPr>
        <w:pStyle w:val="Sraopastraipa"/>
        <w:numPr>
          <w:ilvl w:val="0"/>
          <w:numId w:val="1"/>
        </w:numPr>
        <w:tabs>
          <w:tab w:val="left" w:pos="993"/>
        </w:tabs>
        <w:ind w:left="0" w:firstLine="709"/>
        <w:jc w:val="both"/>
        <w:rPr>
          <w:b/>
        </w:rPr>
      </w:pPr>
      <w:r w:rsidRPr="00BF1E11">
        <w:rPr>
          <w:b/>
        </w:rPr>
        <w:t>Sprendimo projekto rengimo metu atlikti vertinimai ir išvados, konsultavimosi su visuomene</w:t>
      </w:r>
      <w:r w:rsidR="00BE0A37" w:rsidRPr="00BF1E11">
        <w:rPr>
          <w:b/>
        </w:rPr>
        <w:t xml:space="preserve"> metu gauti pasiūlymai ir jų motyvuotas vertinimas.</w:t>
      </w:r>
    </w:p>
    <w:p w14:paraId="66E40248" w14:textId="31FA1050" w:rsidR="00BB1A8E" w:rsidRPr="00BF1E11" w:rsidRDefault="004D6F83" w:rsidP="00DE3056">
      <w:pPr>
        <w:tabs>
          <w:tab w:val="left" w:pos="993"/>
        </w:tabs>
        <w:ind w:firstLine="709"/>
        <w:jc w:val="both"/>
      </w:pPr>
      <w:r w:rsidRPr="00BF1E11">
        <w:t>Klaipėdos miesto savivaldybės interneto svetainėje 2023-05-31 buvo paskelbta apie rengiamą Ataskaitą</w:t>
      </w:r>
      <w:r w:rsidR="00C7302F" w:rsidRPr="00BF1E11">
        <w:t>.</w:t>
      </w:r>
      <w:r w:rsidRPr="00BF1E11">
        <w:t xml:space="preserve"> </w:t>
      </w:r>
      <w:r w:rsidR="00BB1A8E" w:rsidRPr="00BF1E11">
        <w:t>Žemėtvarkos skyrius 2022-08-02 rašte Nr. VS-6824 „Dėl detaliųjų planų pripažinimo netekusiais galios“</w:t>
      </w:r>
      <w:r w:rsidR="007C5419" w:rsidRPr="00BF1E11">
        <w:t xml:space="preserve"> </w:t>
      </w:r>
      <w:r w:rsidR="00BB1A8E" w:rsidRPr="00BF1E11">
        <w:t>pateikė siūlymą pripažinti netekusiais galios</w:t>
      </w:r>
      <w:r w:rsidR="00BB1A8E" w:rsidRPr="00BF1E11">
        <w:rPr>
          <w:lang w:eastAsia="lt-LT"/>
        </w:rPr>
        <w:t xml:space="preserve"> </w:t>
      </w:r>
      <w:r w:rsidR="00BB1A8E" w:rsidRPr="00BF1E11">
        <w:t>Klaipėdos miesto valdybos 1993 m. gruodžio 29 d. potvarkiu Nr. 711 patvirtintus detaliuosius planus</w:t>
      </w:r>
      <w:r w:rsidR="007C5419" w:rsidRPr="00BF1E11">
        <w:t xml:space="preserve">. 2023-05-11 buvo gautas vienas visuomenės atstovo prašymas pripažinti „Labrenciškės“ individualių gyvenamųjų namų mikrorajono detalaus išplanavimo projektą, patvirtintą Klaipėdos miesto valdybos 1993 m. gruodžio 29 d. </w:t>
      </w:r>
      <w:r w:rsidR="007C5419" w:rsidRPr="00BF1E11">
        <w:lastRenderedPageBreak/>
        <w:t>potvarkiu Nr. 711 „Dėl detaliųjų planų patvirtinimo“, netekusiu galios.</w:t>
      </w:r>
      <w:r w:rsidR="00C7302F" w:rsidRPr="00BF1E11">
        <w:t xml:space="preserve"> Į šiuos minėtus siūlymus rengiant Ataskaitą buvo atsižvelgta.</w:t>
      </w:r>
      <w:r w:rsidR="007C5419" w:rsidRPr="00BF1E11">
        <w:t xml:space="preserve">  </w:t>
      </w:r>
    </w:p>
    <w:p w14:paraId="4EC084D5" w14:textId="4CF5B4E1" w:rsidR="00BE0A37" w:rsidRPr="00BF1E11" w:rsidRDefault="00BE0A37" w:rsidP="00DE3056">
      <w:pPr>
        <w:pStyle w:val="Sraopastraipa"/>
        <w:numPr>
          <w:ilvl w:val="0"/>
          <w:numId w:val="1"/>
        </w:numPr>
        <w:tabs>
          <w:tab w:val="left" w:pos="993"/>
        </w:tabs>
        <w:ind w:left="0" w:firstLine="709"/>
        <w:jc w:val="both"/>
        <w:rPr>
          <w:b/>
        </w:rPr>
      </w:pPr>
      <w:r w:rsidRPr="00BF1E11">
        <w:rPr>
          <w:b/>
        </w:rPr>
        <w:t>Kiti sprendimui priimti reikalingi pagrindimai, skaičiavimai ir paaiškinimai.</w:t>
      </w:r>
    </w:p>
    <w:p w14:paraId="0C53DFD6" w14:textId="51D5A798" w:rsidR="00580059" w:rsidRPr="00BF1E11" w:rsidRDefault="00163BED" w:rsidP="00143937">
      <w:pPr>
        <w:tabs>
          <w:tab w:val="left" w:pos="993"/>
        </w:tabs>
        <w:ind w:firstLine="709"/>
        <w:jc w:val="both"/>
      </w:pPr>
      <w:r w:rsidRPr="00BF1E11">
        <w:t>Ataskaitoje, išanalizavus ir reziumuojant 2022 m. Klaipėdos miesto raidos pokyčius</w:t>
      </w:r>
      <w:r w:rsidR="00143937" w:rsidRPr="00BF1E11">
        <w:t>, pateikta išvada, kad Bendrojo plano</w:t>
      </w:r>
      <w:r w:rsidRPr="00BF1E11">
        <w:t xml:space="preserve"> sprendinių įgyvendinimas sudaro palankias sąlygas darniam urbanistinių procesų vyksmui Klaipėdos mieste. Bendrajame plane nustatyta miesto teritorijos erdvinė struktūra ir teritorijos naudojimo privalomos</w:t>
      </w:r>
      <w:r w:rsidR="00580059" w:rsidRPr="00BF1E11">
        <w:t xml:space="preserve">ios nuostatos, reikalavimai, </w:t>
      </w:r>
      <w:r w:rsidRPr="00BF1E11">
        <w:t>reglamentas ir apsaugos principai laikytini skatinamuoju veiksniu subalansuotai miesto plėtrai, investicijų į miesto ūkį ir verslus pritraukimui, gyvenamosios aplinkos kokybės gerinimui, gamtinės aplinkos išsaugojimui, atitinka besikeič</w:t>
      </w:r>
      <w:r w:rsidR="00580059" w:rsidRPr="00BF1E11">
        <w:t>iančius visuomenės poreikius</w:t>
      </w:r>
      <w:r w:rsidR="006B4AF0" w:rsidRPr="00BF1E11">
        <w:t xml:space="preserve"> ir lūkesčius</w:t>
      </w:r>
      <w:r w:rsidR="00580059" w:rsidRPr="00BF1E11">
        <w:t>, ekonominę aplinką, NT rinką</w:t>
      </w:r>
      <w:r w:rsidR="006B4AF0" w:rsidRPr="00BF1E11">
        <w:t>, gamtinę aplinką.</w:t>
      </w:r>
      <w:r w:rsidRPr="00BF1E11">
        <w:t xml:space="preserve"> </w:t>
      </w:r>
    </w:p>
    <w:p w14:paraId="09290A1C" w14:textId="417285E9" w:rsidR="00163BED" w:rsidRPr="00BF1E11" w:rsidRDefault="00163BED" w:rsidP="00163BED">
      <w:pPr>
        <w:tabs>
          <w:tab w:val="left" w:pos="993"/>
        </w:tabs>
        <w:ind w:firstLine="709"/>
        <w:jc w:val="both"/>
      </w:pPr>
      <w:r w:rsidRPr="00BF1E11">
        <w:t>Savivaldybės administracija, rengiant teisės aktus dėl galiojančių vietovės lygmens teritorijų planavimo dokumentų keitimo, koregavimo ar žemės sklypų formavimo ir pertvarkymo projektų rengimo, susiduria su problema vertinant galiojančių detaliųjų planų, kuriais nebuvo nustatyti privalomi teritorijos naudojimo reglamentai, sprendinius. Todėl šioje Ataskaitoje yra pasiūlyta pripažinti netekusiais galios jau minėtus 1993 m. patvirtintus detaliuosius planus (išplanavimo projektus), ne tik nebeatitinkančius šiuo metu galiojančių teisės aktų, bet ir todėl, kad juose suplanuotoms teritorijoms pakeistame Bendrajame plane nustatyti šiuo metu privalomi teritorijos naudojimo reglamentai, atitinkantys darnios plėtros principus, visuomenės poreikius ir realią esamą situaciją, susiformavusią tam tikrame laiko tarpsnyje. Pažymėtina, kad detaliuosiuose planuose, kuriuos siūloma pripažinti netekusiais galios, didžioji dalis suplanuotų teritorijų šiuo metu yra valdomos privačios nuosavybės teise, kvartalų struktūra istoriškai susiformavusi. Galima konstatuoti, kad šių detaliųjų planų sprendiniai iš principo yra įgyvendinti arba nebeaktualūs.</w:t>
      </w:r>
    </w:p>
    <w:p w14:paraId="11948D5A" w14:textId="77777777" w:rsidR="00902BF0" w:rsidRPr="00BF1E11" w:rsidRDefault="00902BF0" w:rsidP="00DE3056">
      <w:pPr>
        <w:tabs>
          <w:tab w:val="left" w:pos="993"/>
        </w:tabs>
        <w:ind w:firstLine="709"/>
        <w:jc w:val="both"/>
        <w:rPr>
          <w:b/>
        </w:rPr>
      </w:pPr>
      <w:r w:rsidRPr="00BF1E11">
        <w:rPr>
          <w:b/>
        </w:rPr>
        <w:t>PRIDEDAMA:</w:t>
      </w:r>
    </w:p>
    <w:p w14:paraId="4246E6A8" w14:textId="77777777" w:rsidR="00902BF0" w:rsidRPr="00BF1E11" w:rsidRDefault="00406880" w:rsidP="00DE3056">
      <w:pPr>
        <w:pStyle w:val="Sraopastraipa"/>
        <w:numPr>
          <w:ilvl w:val="0"/>
          <w:numId w:val="7"/>
        </w:numPr>
        <w:tabs>
          <w:tab w:val="left" w:pos="993"/>
        </w:tabs>
        <w:ind w:left="0" w:firstLine="709"/>
        <w:jc w:val="both"/>
        <w:rPr>
          <w:rFonts w:eastAsiaTheme="minorHAnsi"/>
        </w:rPr>
      </w:pPr>
      <w:r w:rsidRPr="00BF1E11">
        <w:rPr>
          <w:rFonts w:eastAsiaTheme="minorHAnsi"/>
          <w:bCs/>
        </w:rPr>
        <w:t>Teisės aktų</w:t>
      </w:r>
      <w:r w:rsidR="001405F2" w:rsidRPr="00BF1E11">
        <w:rPr>
          <w:rFonts w:eastAsiaTheme="minorHAnsi"/>
        </w:rPr>
        <w:t xml:space="preserve"> išrašai</w:t>
      </w:r>
      <w:r w:rsidR="00902BF0" w:rsidRPr="00BF1E11">
        <w:rPr>
          <w:rFonts w:eastAsiaTheme="minorHAnsi"/>
        </w:rPr>
        <w:t>, 2</w:t>
      </w:r>
      <w:r w:rsidR="009B6E12" w:rsidRPr="00BF1E11">
        <w:rPr>
          <w:rFonts w:eastAsiaTheme="minorHAnsi"/>
        </w:rPr>
        <w:t xml:space="preserve"> lapas</w:t>
      </w:r>
      <w:r w:rsidR="00902BF0" w:rsidRPr="00BF1E11">
        <w:rPr>
          <w:rFonts w:eastAsiaTheme="minorHAnsi"/>
        </w:rPr>
        <w:t>;</w:t>
      </w:r>
    </w:p>
    <w:p w14:paraId="44B838FD" w14:textId="3F16105A" w:rsidR="00406880" w:rsidRPr="00BF1E11" w:rsidRDefault="00902BF0" w:rsidP="00DE3056">
      <w:pPr>
        <w:pStyle w:val="Sraopastraipa"/>
        <w:numPr>
          <w:ilvl w:val="0"/>
          <w:numId w:val="7"/>
        </w:numPr>
        <w:tabs>
          <w:tab w:val="left" w:pos="993"/>
        </w:tabs>
        <w:ind w:left="0" w:firstLine="709"/>
        <w:jc w:val="both"/>
        <w:rPr>
          <w:rFonts w:eastAsiaTheme="minorHAnsi"/>
        </w:rPr>
      </w:pPr>
      <w:r w:rsidRPr="00BF1E11">
        <w:t>Žemėtvarkos skyriaus 2022-08-02 raštas Nr. VS-6824 „Dėl detaliųjų planų pripažinimo netekusiais galios“</w:t>
      </w:r>
      <w:r w:rsidR="00FA67CA" w:rsidRPr="00BF1E11">
        <w:t>, 1 lapas</w:t>
      </w:r>
      <w:r w:rsidRPr="00BF1E11">
        <w:t>.</w:t>
      </w:r>
      <w:r w:rsidR="00406880" w:rsidRPr="00BF1E11">
        <w:rPr>
          <w:rFonts w:eastAsiaTheme="minorHAnsi"/>
        </w:rPr>
        <w:t xml:space="preserve">   </w:t>
      </w:r>
    </w:p>
    <w:p w14:paraId="3841B95E" w14:textId="61A5D45B" w:rsidR="004078D2" w:rsidRPr="00BF1E11" w:rsidRDefault="004078D2" w:rsidP="00646644">
      <w:pPr>
        <w:pStyle w:val="Pavadinimas"/>
        <w:jc w:val="both"/>
        <w:rPr>
          <w:szCs w:val="24"/>
        </w:rPr>
      </w:pPr>
    </w:p>
    <w:p w14:paraId="31D08984" w14:textId="77777777" w:rsidR="00163BED" w:rsidRPr="00BF1E11" w:rsidRDefault="00163BED" w:rsidP="00646644">
      <w:pPr>
        <w:pStyle w:val="Pavadinimas"/>
        <w:jc w:val="both"/>
        <w:rPr>
          <w:szCs w:val="24"/>
        </w:rPr>
      </w:pPr>
    </w:p>
    <w:p w14:paraId="4B7EF16E" w14:textId="68C7000C" w:rsidR="008F1478" w:rsidRPr="00BF1E11" w:rsidRDefault="00D54275" w:rsidP="00646644">
      <w:pPr>
        <w:pStyle w:val="Pavadinimas"/>
        <w:jc w:val="both"/>
        <w:rPr>
          <w:szCs w:val="24"/>
        </w:rPr>
      </w:pPr>
      <w:r w:rsidRPr="00BF1E11">
        <w:rPr>
          <w:szCs w:val="24"/>
        </w:rPr>
        <w:t xml:space="preserve">Urbanistikos </w:t>
      </w:r>
      <w:r w:rsidR="00A6177D" w:rsidRPr="00BF1E11">
        <w:rPr>
          <w:szCs w:val="24"/>
        </w:rPr>
        <w:t xml:space="preserve">ir architektūros </w:t>
      </w:r>
      <w:r w:rsidRPr="00BF1E11">
        <w:rPr>
          <w:szCs w:val="24"/>
        </w:rPr>
        <w:t xml:space="preserve">skyriaus </w:t>
      </w:r>
      <w:r w:rsidR="009422EB" w:rsidRPr="00BF1E11">
        <w:rPr>
          <w:szCs w:val="24"/>
        </w:rPr>
        <w:t>vedėja</w:t>
      </w:r>
      <w:r w:rsidR="00A6177D" w:rsidRPr="00BF1E11">
        <w:rPr>
          <w:szCs w:val="24"/>
        </w:rPr>
        <w:t>s</w:t>
      </w:r>
      <w:r w:rsidRPr="00BF1E11">
        <w:rPr>
          <w:szCs w:val="24"/>
        </w:rPr>
        <w:tab/>
      </w:r>
      <w:r w:rsidRPr="00BF1E11">
        <w:rPr>
          <w:szCs w:val="24"/>
        </w:rPr>
        <w:tab/>
      </w:r>
      <w:r w:rsidR="00BF1E11">
        <w:rPr>
          <w:szCs w:val="24"/>
        </w:rPr>
        <w:t xml:space="preserve">                          </w:t>
      </w:r>
      <w:r w:rsidR="00A6177D" w:rsidRPr="00BF1E11">
        <w:rPr>
          <w:szCs w:val="24"/>
        </w:rPr>
        <w:t>Marijus Mockus</w:t>
      </w:r>
    </w:p>
    <w:sectPr w:rsidR="008F1478" w:rsidRPr="00BF1E11" w:rsidSect="00003739">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96FBB" w14:textId="77777777" w:rsidR="006B05C6" w:rsidRDefault="006B05C6" w:rsidP="00003739">
      <w:r>
        <w:separator/>
      </w:r>
    </w:p>
  </w:endnote>
  <w:endnote w:type="continuationSeparator" w:id="0">
    <w:p w14:paraId="1DE63DF6" w14:textId="77777777" w:rsidR="006B05C6" w:rsidRDefault="006B05C6" w:rsidP="000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7A36F" w14:textId="77777777" w:rsidR="006B05C6" w:rsidRDefault="006B05C6" w:rsidP="00003739">
      <w:r>
        <w:separator/>
      </w:r>
    </w:p>
  </w:footnote>
  <w:footnote w:type="continuationSeparator" w:id="0">
    <w:p w14:paraId="24ADB2D2" w14:textId="77777777" w:rsidR="006B05C6" w:rsidRDefault="006B05C6" w:rsidP="000037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53B04"/>
    <w:multiLevelType w:val="hybridMultilevel"/>
    <w:tmpl w:val="3036D78C"/>
    <w:lvl w:ilvl="0" w:tplc="8F6EF2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F15182D"/>
    <w:multiLevelType w:val="hybridMultilevel"/>
    <w:tmpl w:val="71CE84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3D37BA4"/>
    <w:multiLevelType w:val="hybridMultilevel"/>
    <w:tmpl w:val="4F0872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3865F4"/>
    <w:multiLevelType w:val="hybridMultilevel"/>
    <w:tmpl w:val="12B4EC64"/>
    <w:lvl w:ilvl="0" w:tplc="682017A6">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42821BC"/>
    <w:multiLevelType w:val="hybridMultilevel"/>
    <w:tmpl w:val="CAFA61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4375A44"/>
    <w:multiLevelType w:val="hybridMultilevel"/>
    <w:tmpl w:val="23003654"/>
    <w:lvl w:ilvl="0" w:tplc="8D662296">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7CB222E"/>
    <w:multiLevelType w:val="multilevel"/>
    <w:tmpl w:val="06007D60"/>
    <w:lvl w:ilvl="0">
      <w:start w:val="1"/>
      <w:numFmt w:val="decimal"/>
      <w:lvlText w:val="%1."/>
      <w:lvlJc w:val="left"/>
      <w:pPr>
        <w:ind w:left="360" w:hanging="360"/>
      </w:pPr>
    </w:lvl>
    <w:lvl w:ilvl="1">
      <w:start w:val="1"/>
      <w:numFmt w:val="decimal"/>
      <w:lvlText w:val="%2."/>
      <w:lvlJc w:val="left"/>
      <w:pPr>
        <w:ind w:left="270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62420D3"/>
    <w:multiLevelType w:val="hybridMultilevel"/>
    <w:tmpl w:val="FE967E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09043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4"/>
  </w:num>
  <w:num w:numId="4">
    <w:abstractNumId w:val="8"/>
  </w:num>
  <w:num w:numId="5">
    <w:abstractNumId w:val="6"/>
  </w:num>
  <w:num w:numId="6">
    <w:abstractNumId w:val="1"/>
  </w:num>
  <w:num w:numId="7">
    <w:abstractNumId w:val="0"/>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66C"/>
    <w:rsid w:val="00003739"/>
    <w:rsid w:val="00011CA1"/>
    <w:rsid w:val="00014F40"/>
    <w:rsid w:val="0001615E"/>
    <w:rsid w:val="00016D85"/>
    <w:rsid w:val="0002042C"/>
    <w:rsid w:val="000214BD"/>
    <w:rsid w:val="00024656"/>
    <w:rsid w:val="000275DE"/>
    <w:rsid w:val="0003087A"/>
    <w:rsid w:val="00034766"/>
    <w:rsid w:val="00034D8E"/>
    <w:rsid w:val="00042121"/>
    <w:rsid w:val="00043FAF"/>
    <w:rsid w:val="00045AF6"/>
    <w:rsid w:val="00050109"/>
    <w:rsid w:val="00060B47"/>
    <w:rsid w:val="00062D7C"/>
    <w:rsid w:val="00063C6E"/>
    <w:rsid w:val="00064C0C"/>
    <w:rsid w:val="0006757E"/>
    <w:rsid w:val="00071CB9"/>
    <w:rsid w:val="000830A7"/>
    <w:rsid w:val="000A4B4F"/>
    <w:rsid w:val="000C06C0"/>
    <w:rsid w:val="000C2CEA"/>
    <w:rsid w:val="000C3635"/>
    <w:rsid w:val="000C3DDF"/>
    <w:rsid w:val="000D78B7"/>
    <w:rsid w:val="000E3500"/>
    <w:rsid w:val="000E3B6E"/>
    <w:rsid w:val="000E4943"/>
    <w:rsid w:val="000E49EF"/>
    <w:rsid w:val="000E7504"/>
    <w:rsid w:val="000F1A5A"/>
    <w:rsid w:val="000F39D8"/>
    <w:rsid w:val="00100B84"/>
    <w:rsid w:val="00102CDC"/>
    <w:rsid w:val="001246F8"/>
    <w:rsid w:val="001343CD"/>
    <w:rsid w:val="001405F2"/>
    <w:rsid w:val="001409F7"/>
    <w:rsid w:val="00140ABB"/>
    <w:rsid w:val="00143937"/>
    <w:rsid w:val="00146EC9"/>
    <w:rsid w:val="0015565C"/>
    <w:rsid w:val="00157FB1"/>
    <w:rsid w:val="00163BED"/>
    <w:rsid w:val="00170387"/>
    <w:rsid w:val="00182B3B"/>
    <w:rsid w:val="00186034"/>
    <w:rsid w:val="00186929"/>
    <w:rsid w:val="00192514"/>
    <w:rsid w:val="0019400B"/>
    <w:rsid w:val="001A0E14"/>
    <w:rsid w:val="001B4119"/>
    <w:rsid w:val="001B7301"/>
    <w:rsid w:val="001C00B9"/>
    <w:rsid w:val="001C0D97"/>
    <w:rsid w:val="001C43BC"/>
    <w:rsid w:val="001C5B7E"/>
    <w:rsid w:val="001C5FE4"/>
    <w:rsid w:val="001D0D0B"/>
    <w:rsid w:val="001D4E1F"/>
    <w:rsid w:val="001E5C4A"/>
    <w:rsid w:val="001F0C29"/>
    <w:rsid w:val="001F1779"/>
    <w:rsid w:val="00207A54"/>
    <w:rsid w:val="0021745B"/>
    <w:rsid w:val="002208F3"/>
    <w:rsid w:val="002377D6"/>
    <w:rsid w:val="00246E1B"/>
    <w:rsid w:val="0025749A"/>
    <w:rsid w:val="00260E8C"/>
    <w:rsid w:val="00261037"/>
    <w:rsid w:val="00261634"/>
    <w:rsid w:val="00267639"/>
    <w:rsid w:val="00267AF0"/>
    <w:rsid w:val="0028028D"/>
    <w:rsid w:val="00281842"/>
    <w:rsid w:val="002913FE"/>
    <w:rsid w:val="002939E8"/>
    <w:rsid w:val="0029752E"/>
    <w:rsid w:val="0029766C"/>
    <w:rsid w:val="002976FF"/>
    <w:rsid w:val="002A7DBF"/>
    <w:rsid w:val="002B1EBE"/>
    <w:rsid w:val="002B2C1C"/>
    <w:rsid w:val="002B3398"/>
    <w:rsid w:val="002B7B53"/>
    <w:rsid w:val="002C0A06"/>
    <w:rsid w:val="002D7F3E"/>
    <w:rsid w:val="002E5279"/>
    <w:rsid w:val="0030308E"/>
    <w:rsid w:val="00312953"/>
    <w:rsid w:val="0031631C"/>
    <w:rsid w:val="0032460F"/>
    <w:rsid w:val="003320B8"/>
    <w:rsid w:val="00332621"/>
    <w:rsid w:val="00332E2A"/>
    <w:rsid w:val="00335928"/>
    <w:rsid w:val="00343602"/>
    <w:rsid w:val="00344E1B"/>
    <w:rsid w:val="00351DFC"/>
    <w:rsid w:val="00356C4B"/>
    <w:rsid w:val="003719AD"/>
    <w:rsid w:val="003746C3"/>
    <w:rsid w:val="00376FC1"/>
    <w:rsid w:val="003864E1"/>
    <w:rsid w:val="00387331"/>
    <w:rsid w:val="00387FEF"/>
    <w:rsid w:val="00393CA9"/>
    <w:rsid w:val="00394C58"/>
    <w:rsid w:val="003975D4"/>
    <w:rsid w:val="003A642A"/>
    <w:rsid w:val="003A6C55"/>
    <w:rsid w:val="003A6D81"/>
    <w:rsid w:val="003B680D"/>
    <w:rsid w:val="00403C51"/>
    <w:rsid w:val="00406880"/>
    <w:rsid w:val="004078D2"/>
    <w:rsid w:val="004116F8"/>
    <w:rsid w:val="00411EC8"/>
    <w:rsid w:val="00414AFC"/>
    <w:rsid w:val="004200EE"/>
    <w:rsid w:val="00427396"/>
    <w:rsid w:val="00427479"/>
    <w:rsid w:val="00427C5B"/>
    <w:rsid w:val="00430485"/>
    <w:rsid w:val="00431A70"/>
    <w:rsid w:val="004321E4"/>
    <w:rsid w:val="00436EBB"/>
    <w:rsid w:val="00442B0B"/>
    <w:rsid w:val="004456FA"/>
    <w:rsid w:val="00446370"/>
    <w:rsid w:val="00454B94"/>
    <w:rsid w:val="004612D0"/>
    <w:rsid w:val="00463459"/>
    <w:rsid w:val="00467901"/>
    <w:rsid w:val="00494616"/>
    <w:rsid w:val="00494929"/>
    <w:rsid w:val="004A624E"/>
    <w:rsid w:val="004A680D"/>
    <w:rsid w:val="004A75B2"/>
    <w:rsid w:val="004B30FF"/>
    <w:rsid w:val="004C2E28"/>
    <w:rsid w:val="004D6F83"/>
    <w:rsid w:val="004E5DD1"/>
    <w:rsid w:val="004E6AEF"/>
    <w:rsid w:val="004F1F38"/>
    <w:rsid w:val="004F2BF4"/>
    <w:rsid w:val="00510CAB"/>
    <w:rsid w:val="0052114F"/>
    <w:rsid w:val="00522F5F"/>
    <w:rsid w:val="0052305A"/>
    <w:rsid w:val="00524102"/>
    <w:rsid w:val="00527E31"/>
    <w:rsid w:val="0053485C"/>
    <w:rsid w:val="00536F83"/>
    <w:rsid w:val="00541FFF"/>
    <w:rsid w:val="005501CD"/>
    <w:rsid w:val="00552683"/>
    <w:rsid w:val="00554F0C"/>
    <w:rsid w:val="005618E5"/>
    <w:rsid w:val="00562096"/>
    <w:rsid w:val="00566913"/>
    <w:rsid w:val="00573638"/>
    <w:rsid w:val="00576CC6"/>
    <w:rsid w:val="00580059"/>
    <w:rsid w:val="005830B7"/>
    <w:rsid w:val="00583330"/>
    <w:rsid w:val="00584FED"/>
    <w:rsid w:val="00585321"/>
    <w:rsid w:val="005A67C9"/>
    <w:rsid w:val="005D1DD6"/>
    <w:rsid w:val="005D523C"/>
    <w:rsid w:val="005E36D6"/>
    <w:rsid w:val="005E562A"/>
    <w:rsid w:val="005F0CC9"/>
    <w:rsid w:val="005F23D8"/>
    <w:rsid w:val="00605C34"/>
    <w:rsid w:val="00633DF2"/>
    <w:rsid w:val="00637B30"/>
    <w:rsid w:val="00646644"/>
    <w:rsid w:val="006529F5"/>
    <w:rsid w:val="0065499B"/>
    <w:rsid w:val="0066204E"/>
    <w:rsid w:val="00664021"/>
    <w:rsid w:val="00666CD7"/>
    <w:rsid w:val="006726FE"/>
    <w:rsid w:val="0068651D"/>
    <w:rsid w:val="00693E14"/>
    <w:rsid w:val="00697228"/>
    <w:rsid w:val="0069787C"/>
    <w:rsid w:val="006A32BF"/>
    <w:rsid w:val="006B054F"/>
    <w:rsid w:val="006B05C6"/>
    <w:rsid w:val="006B4AF0"/>
    <w:rsid w:val="006B52DF"/>
    <w:rsid w:val="006C60F2"/>
    <w:rsid w:val="006D0FDA"/>
    <w:rsid w:val="006D33D6"/>
    <w:rsid w:val="006D49BA"/>
    <w:rsid w:val="006D5E01"/>
    <w:rsid w:val="006F283F"/>
    <w:rsid w:val="006F63A3"/>
    <w:rsid w:val="00706016"/>
    <w:rsid w:val="00714D27"/>
    <w:rsid w:val="00714DB7"/>
    <w:rsid w:val="00726C68"/>
    <w:rsid w:val="007310BD"/>
    <w:rsid w:val="00737A8B"/>
    <w:rsid w:val="00745A01"/>
    <w:rsid w:val="00745F12"/>
    <w:rsid w:val="00752A3A"/>
    <w:rsid w:val="007563BE"/>
    <w:rsid w:val="00761142"/>
    <w:rsid w:val="0076214E"/>
    <w:rsid w:val="00762309"/>
    <w:rsid w:val="00764874"/>
    <w:rsid w:val="00765343"/>
    <w:rsid w:val="00772D40"/>
    <w:rsid w:val="00781082"/>
    <w:rsid w:val="00786F3D"/>
    <w:rsid w:val="00787A1D"/>
    <w:rsid w:val="00790B4B"/>
    <w:rsid w:val="007A2A04"/>
    <w:rsid w:val="007A3EEC"/>
    <w:rsid w:val="007A5450"/>
    <w:rsid w:val="007A658B"/>
    <w:rsid w:val="007A665B"/>
    <w:rsid w:val="007A7350"/>
    <w:rsid w:val="007B57A4"/>
    <w:rsid w:val="007C5419"/>
    <w:rsid w:val="007C6433"/>
    <w:rsid w:val="007D4F05"/>
    <w:rsid w:val="007F3F52"/>
    <w:rsid w:val="007F5EEE"/>
    <w:rsid w:val="0080158E"/>
    <w:rsid w:val="008039F4"/>
    <w:rsid w:val="00806431"/>
    <w:rsid w:val="00811BFC"/>
    <w:rsid w:val="00814461"/>
    <w:rsid w:val="0081684A"/>
    <w:rsid w:val="00816B3C"/>
    <w:rsid w:val="00817F31"/>
    <w:rsid w:val="00830E41"/>
    <w:rsid w:val="008428C2"/>
    <w:rsid w:val="00842CC4"/>
    <w:rsid w:val="00855827"/>
    <w:rsid w:val="00861FD4"/>
    <w:rsid w:val="00863736"/>
    <w:rsid w:val="0086711F"/>
    <w:rsid w:val="00867F82"/>
    <w:rsid w:val="00875A9D"/>
    <w:rsid w:val="00875E2D"/>
    <w:rsid w:val="008802F0"/>
    <w:rsid w:val="00886B63"/>
    <w:rsid w:val="00887C26"/>
    <w:rsid w:val="008969BD"/>
    <w:rsid w:val="008A1DE6"/>
    <w:rsid w:val="008A3DC4"/>
    <w:rsid w:val="008A4D9C"/>
    <w:rsid w:val="008A5C58"/>
    <w:rsid w:val="008A6241"/>
    <w:rsid w:val="008A657E"/>
    <w:rsid w:val="008A7D76"/>
    <w:rsid w:val="008B6973"/>
    <w:rsid w:val="008C27D3"/>
    <w:rsid w:val="008C33F5"/>
    <w:rsid w:val="008C414B"/>
    <w:rsid w:val="008D22CC"/>
    <w:rsid w:val="008D24A5"/>
    <w:rsid w:val="008D2F3F"/>
    <w:rsid w:val="008E2F79"/>
    <w:rsid w:val="008E5627"/>
    <w:rsid w:val="008F1478"/>
    <w:rsid w:val="008F27B2"/>
    <w:rsid w:val="008F42FA"/>
    <w:rsid w:val="00902BF0"/>
    <w:rsid w:val="009110F6"/>
    <w:rsid w:val="009120F6"/>
    <w:rsid w:val="00916424"/>
    <w:rsid w:val="00917E21"/>
    <w:rsid w:val="00922673"/>
    <w:rsid w:val="00923B4E"/>
    <w:rsid w:val="00924699"/>
    <w:rsid w:val="009268E6"/>
    <w:rsid w:val="00936DCD"/>
    <w:rsid w:val="009422EB"/>
    <w:rsid w:val="00942EF4"/>
    <w:rsid w:val="009515CD"/>
    <w:rsid w:val="009748C5"/>
    <w:rsid w:val="00976149"/>
    <w:rsid w:val="0099488B"/>
    <w:rsid w:val="00997100"/>
    <w:rsid w:val="009A1DFF"/>
    <w:rsid w:val="009A4AC1"/>
    <w:rsid w:val="009A4FE0"/>
    <w:rsid w:val="009A5EFB"/>
    <w:rsid w:val="009B0419"/>
    <w:rsid w:val="009B6E12"/>
    <w:rsid w:val="009C1333"/>
    <w:rsid w:val="009C31F1"/>
    <w:rsid w:val="009C3A13"/>
    <w:rsid w:val="009C7CAB"/>
    <w:rsid w:val="009D65BF"/>
    <w:rsid w:val="009E6269"/>
    <w:rsid w:val="009E7FB4"/>
    <w:rsid w:val="009F13A9"/>
    <w:rsid w:val="009F26A0"/>
    <w:rsid w:val="009F53A2"/>
    <w:rsid w:val="00A1023B"/>
    <w:rsid w:val="00A1286F"/>
    <w:rsid w:val="00A1554B"/>
    <w:rsid w:val="00A17944"/>
    <w:rsid w:val="00A204E9"/>
    <w:rsid w:val="00A22F55"/>
    <w:rsid w:val="00A264E4"/>
    <w:rsid w:val="00A32140"/>
    <w:rsid w:val="00A32DBA"/>
    <w:rsid w:val="00A3547A"/>
    <w:rsid w:val="00A41E4D"/>
    <w:rsid w:val="00A443E2"/>
    <w:rsid w:val="00A44916"/>
    <w:rsid w:val="00A5199D"/>
    <w:rsid w:val="00A538BB"/>
    <w:rsid w:val="00A60539"/>
    <w:rsid w:val="00A6177D"/>
    <w:rsid w:val="00A64BE2"/>
    <w:rsid w:val="00A6527B"/>
    <w:rsid w:val="00A678BF"/>
    <w:rsid w:val="00A714FA"/>
    <w:rsid w:val="00A75B5D"/>
    <w:rsid w:val="00A87BF1"/>
    <w:rsid w:val="00A96A05"/>
    <w:rsid w:val="00AA36C5"/>
    <w:rsid w:val="00AA6038"/>
    <w:rsid w:val="00AB0ED6"/>
    <w:rsid w:val="00AB4F72"/>
    <w:rsid w:val="00AC1F81"/>
    <w:rsid w:val="00AC3D42"/>
    <w:rsid w:val="00AC67A5"/>
    <w:rsid w:val="00AD1B81"/>
    <w:rsid w:val="00AD7DF4"/>
    <w:rsid w:val="00AE3AF2"/>
    <w:rsid w:val="00AE6025"/>
    <w:rsid w:val="00AF14EA"/>
    <w:rsid w:val="00AF5BBE"/>
    <w:rsid w:val="00B0569A"/>
    <w:rsid w:val="00B07D96"/>
    <w:rsid w:val="00B17905"/>
    <w:rsid w:val="00B26465"/>
    <w:rsid w:val="00B2777F"/>
    <w:rsid w:val="00B31883"/>
    <w:rsid w:val="00B37357"/>
    <w:rsid w:val="00B3799C"/>
    <w:rsid w:val="00B37B9C"/>
    <w:rsid w:val="00B4139B"/>
    <w:rsid w:val="00B5058F"/>
    <w:rsid w:val="00B50E58"/>
    <w:rsid w:val="00B5546D"/>
    <w:rsid w:val="00B60627"/>
    <w:rsid w:val="00B616D7"/>
    <w:rsid w:val="00B661B5"/>
    <w:rsid w:val="00B66AD2"/>
    <w:rsid w:val="00B728BA"/>
    <w:rsid w:val="00B752DA"/>
    <w:rsid w:val="00B80211"/>
    <w:rsid w:val="00B90567"/>
    <w:rsid w:val="00B97407"/>
    <w:rsid w:val="00BA14D7"/>
    <w:rsid w:val="00BA4940"/>
    <w:rsid w:val="00BB1A8E"/>
    <w:rsid w:val="00BB2A0D"/>
    <w:rsid w:val="00BB492D"/>
    <w:rsid w:val="00BB509A"/>
    <w:rsid w:val="00BB7AE4"/>
    <w:rsid w:val="00BB7B81"/>
    <w:rsid w:val="00BC1E76"/>
    <w:rsid w:val="00BD39A0"/>
    <w:rsid w:val="00BD52EA"/>
    <w:rsid w:val="00BD7533"/>
    <w:rsid w:val="00BE0A37"/>
    <w:rsid w:val="00BF1E11"/>
    <w:rsid w:val="00BF4CE9"/>
    <w:rsid w:val="00BF60CE"/>
    <w:rsid w:val="00C03648"/>
    <w:rsid w:val="00C066B3"/>
    <w:rsid w:val="00C11A75"/>
    <w:rsid w:val="00C1531B"/>
    <w:rsid w:val="00C3604C"/>
    <w:rsid w:val="00C42B15"/>
    <w:rsid w:val="00C42BC6"/>
    <w:rsid w:val="00C50795"/>
    <w:rsid w:val="00C54238"/>
    <w:rsid w:val="00C5756A"/>
    <w:rsid w:val="00C609D6"/>
    <w:rsid w:val="00C610CB"/>
    <w:rsid w:val="00C61361"/>
    <w:rsid w:val="00C63F6D"/>
    <w:rsid w:val="00C7302F"/>
    <w:rsid w:val="00C85461"/>
    <w:rsid w:val="00C93F49"/>
    <w:rsid w:val="00CA0457"/>
    <w:rsid w:val="00CB5DC4"/>
    <w:rsid w:val="00CB7560"/>
    <w:rsid w:val="00CC17D4"/>
    <w:rsid w:val="00CC3D61"/>
    <w:rsid w:val="00CC5C61"/>
    <w:rsid w:val="00CD2271"/>
    <w:rsid w:val="00CD3C9F"/>
    <w:rsid w:val="00CD414C"/>
    <w:rsid w:val="00CD496A"/>
    <w:rsid w:val="00CE1EAB"/>
    <w:rsid w:val="00CE700E"/>
    <w:rsid w:val="00CF2BC8"/>
    <w:rsid w:val="00CF3927"/>
    <w:rsid w:val="00D07B74"/>
    <w:rsid w:val="00D120BB"/>
    <w:rsid w:val="00D17FFC"/>
    <w:rsid w:val="00D2220B"/>
    <w:rsid w:val="00D2379A"/>
    <w:rsid w:val="00D26A30"/>
    <w:rsid w:val="00D35F27"/>
    <w:rsid w:val="00D37D95"/>
    <w:rsid w:val="00D405D8"/>
    <w:rsid w:val="00D414F5"/>
    <w:rsid w:val="00D46449"/>
    <w:rsid w:val="00D47600"/>
    <w:rsid w:val="00D54275"/>
    <w:rsid w:val="00D5439F"/>
    <w:rsid w:val="00D64E4D"/>
    <w:rsid w:val="00D6798F"/>
    <w:rsid w:val="00D87257"/>
    <w:rsid w:val="00D94394"/>
    <w:rsid w:val="00DD67A9"/>
    <w:rsid w:val="00DE3056"/>
    <w:rsid w:val="00DE5D9F"/>
    <w:rsid w:val="00DF0D68"/>
    <w:rsid w:val="00DF21F0"/>
    <w:rsid w:val="00E01B1A"/>
    <w:rsid w:val="00E144DD"/>
    <w:rsid w:val="00E162B7"/>
    <w:rsid w:val="00E365A0"/>
    <w:rsid w:val="00E46013"/>
    <w:rsid w:val="00E5057F"/>
    <w:rsid w:val="00E61254"/>
    <w:rsid w:val="00E66C56"/>
    <w:rsid w:val="00E73440"/>
    <w:rsid w:val="00E74665"/>
    <w:rsid w:val="00E92E2C"/>
    <w:rsid w:val="00E9768D"/>
    <w:rsid w:val="00EA4DDB"/>
    <w:rsid w:val="00EB2CA1"/>
    <w:rsid w:val="00EB3EC4"/>
    <w:rsid w:val="00EC1431"/>
    <w:rsid w:val="00EC5CA6"/>
    <w:rsid w:val="00EC5D7D"/>
    <w:rsid w:val="00ED4CE3"/>
    <w:rsid w:val="00ED78AC"/>
    <w:rsid w:val="00EF3077"/>
    <w:rsid w:val="00F0011B"/>
    <w:rsid w:val="00F00612"/>
    <w:rsid w:val="00F03095"/>
    <w:rsid w:val="00F0633D"/>
    <w:rsid w:val="00F1007D"/>
    <w:rsid w:val="00F17672"/>
    <w:rsid w:val="00F22EBC"/>
    <w:rsid w:val="00F260D6"/>
    <w:rsid w:val="00F3184E"/>
    <w:rsid w:val="00F37DBB"/>
    <w:rsid w:val="00F42AA8"/>
    <w:rsid w:val="00F46B77"/>
    <w:rsid w:val="00F52F35"/>
    <w:rsid w:val="00F544D9"/>
    <w:rsid w:val="00F62CD5"/>
    <w:rsid w:val="00F67BAE"/>
    <w:rsid w:val="00F67F4B"/>
    <w:rsid w:val="00F7404A"/>
    <w:rsid w:val="00F8015B"/>
    <w:rsid w:val="00F83FAF"/>
    <w:rsid w:val="00F8496F"/>
    <w:rsid w:val="00F84FAF"/>
    <w:rsid w:val="00FA3A64"/>
    <w:rsid w:val="00FA64A6"/>
    <w:rsid w:val="00FA67CA"/>
    <w:rsid w:val="00FB0ACC"/>
    <w:rsid w:val="00FB5F93"/>
    <w:rsid w:val="00FC467A"/>
    <w:rsid w:val="00FC4762"/>
    <w:rsid w:val="00FC50E6"/>
    <w:rsid w:val="00FD44BE"/>
    <w:rsid w:val="00FD4586"/>
    <w:rsid w:val="00FD6927"/>
    <w:rsid w:val="00FE7BF9"/>
    <w:rsid w:val="00FF19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8862E"/>
  <w15:docId w15:val="{33E8E513-0AD4-41AA-88A1-093DC6C81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45A01"/>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uiPriority w:val="99"/>
    <w:semiHidden/>
    <w:unhideWhenUsed/>
    <w:rsid w:val="00745A0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745A01"/>
    <w:rPr>
      <w:rFonts w:ascii="Times New Roman" w:eastAsia="Times New Roman" w:hAnsi="Times New Roman" w:cs="Times New Roman"/>
      <w:sz w:val="16"/>
      <w:szCs w:val="16"/>
    </w:rPr>
  </w:style>
  <w:style w:type="paragraph" w:styleId="Pavadinimas">
    <w:name w:val="Title"/>
    <w:basedOn w:val="prastasis"/>
    <w:link w:val="PavadinimasDiagrama"/>
    <w:uiPriority w:val="99"/>
    <w:qFormat/>
    <w:rsid w:val="00F260D6"/>
    <w:pPr>
      <w:jc w:val="center"/>
    </w:pPr>
    <w:rPr>
      <w:szCs w:val="20"/>
    </w:rPr>
  </w:style>
  <w:style w:type="character" w:customStyle="1" w:styleId="PavadinimasDiagrama">
    <w:name w:val="Pavadinimas Diagrama"/>
    <w:basedOn w:val="Numatytasispastraiposriftas"/>
    <w:link w:val="Pavadinimas"/>
    <w:uiPriority w:val="99"/>
    <w:rsid w:val="00F260D6"/>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003739"/>
    <w:pPr>
      <w:tabs>
        <w:tab w:val="center" w:pos="4819"/>
        <w:tab w:val="right" w:pos="9638"/>
      </w:tabs>
    </w:pPr>
  </w:style>
  <w:style w:type="character" w:customStyle="1" w:styleId="AntratsDiagrama">
    <w:name w:val="Antraštės Diagrama"/>
    <w:basedOn w:val="Numatytasispastraiposriftas"/>
    <w:link w:val="Antrats"/>
    <w:uiPriority w:val="99"/>
    <w:rsid w:val="00003739"/>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03739"/>
    <w:pPr>
      <w:tabs>
        <w:tab w:val="center" w:pos="4819"/>
        <w:tab w:val="right" w:pos="9638"/>
      </w:tabs>
    </w:pPr>
  </w:style>
  <w:style w:type="character" w:customStyle="1" w:styleId="PoratDiagrama">
    <w:name w:val="Poraštė Diagrama"/>
    <w:basedOn w:val="Numatytasispastraiposriftas"/>
    <w:link w:val="Porat"/>
    <w:uiPriority w:val="99"/>
    <w:rsid w:val="00003739"/>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6A32BF"/>
    <w:rPr>
      <w:sz w:val="16"/>
      <w:szCs w:val="16"/>
    </w:rPr>
  </w:style>
  <w:style w:type="paragraph" w:styleId="Komentarotekstas">
    <w:name w:val="annotation text"/>
    <w:basedOn w:val="prastasis"/>
    <w:link w:val="KomentarotekstasDiagrama"/>
    <w:uiPriority w:val="99"/>
    <w:semiHidden/>
    <w:unhideWhenUsed/>
    <w:rsid w:val="006A32BF"/>
    <w:rPr>
      <w:sz w:val="20"/>
      <w:szCs w:val="20"/>
    </w:rPr>
  </w:style>
  <w:style w:type="character" w:customStyle="1" w:styleId="KomentarotekstasDiagrama">
    <w:name w:val="Komentaro tekstas Diagrama"/>
    <w:basedOn w:val="Numatytasispastraiposriftas"/>
    <w:link w:val="Komentarotekstas"/>
    <w:uiPriority w:val="99"/>
    <w:semiHidden/>
    <w:rsid w:val="006A32B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A32BF"/>
    <w:rPr>
      <w:b/>
      <w:bCs/>
    </w:rPr>
  </w:style>
  <w:style w:type="character" w:customStyle="1" w:styleId="KomentarotemaDiagrama">
    <w:name w:val="Komentaro tema Diagrama"/>
    <w:basedOn w:val="KomentarotekstasDiagrama"/>
    <w:link w:val="Komentarotema"/>
    <w:uiPriority w:val="99"/>
    <w:semiHidden/>
    <w:rsid w:val="006A32B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6A32B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A32BF"/>
    <w:rPr>
      <w:rFonts w:ascii="Segoe UI" w:eastAsia="Times New Roman" w:hAnsi="Segoe UI" w:cs="Segoe UI"/>
      <w:sz w:val="18"/>
      <w:szCs w:val="18"/>
    </w:rPr>
  </w:style>
  <w:style w:type="paragraph" w:styleId="Sraopastraipa">
    <w:name w:val="List Paragraph"/>
    <w:basedOn w:val="prastasis"/>
    <w:uiPriority w:val="34"/>
    <w:qFormat/>
    <w:rsid w:val="00787A1D"/>
    <w:pPr>
      <w:ind w:left="720"/>
      <w:contextualSpacing/>
    </w:pPr>
  </w:style>
  <w:style w:type="character" w:styleId="Hipersaitas">
    <w:name w:val="Hyperlink"/>
    <w:basedOn w:val="Numatytasispastraiposriftas"/>
    <w:uiPriority w:val="99"/>
    <w:unhideWhenUsed/>
    <w:rsid w:val="003873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5950">
      <w:bodyDiv w:val="1"/>
      <w:marLeft w:val="0"/>
      <w:marRight w:val="0"/>
      <w:marTop w:val="0"/>
      <w:marBottom w:val="0"/>
      <w:divBdr>
        <w:top w:val="none" w:sz="0" w:space="0" w:color="auto"/>
        <w:left w:val="none" w:sz="0" w:space="0" w:color="auto"/>
        <w:bottom w:val="none" w:sz="0" w:space="0" w:color="auto"/>
        <w:right w:val="none" w:sz="0" w:space="0" w:color="auto"/>
      </w:divBdr>
    </w:div>
    <w:div w:id="106241540">
      <w:bodyDiv w:val="1"/>
      <w:marLeft w:val="0"/>
      <w:marRight w:val="0"/>
      <w:marTop w:val="0"/>
      <w:marBottom w:val="0"/>
      <w:divBdr>
        <w:top w:val="none" w:sz="0" w:space="0" w:color="auto"/>
        <w:left w:val="none" w:sz="0" w:space="0" w:color="auto"/>
        <w:bottom w:val="none" w:sz="0" w:space="0" w:color="auto"/>
        <w:right w:val="none" w:sz="0" w:space="0" w:color="auto"/>
      </w:divBdr>
    </w:div>
    <w:div w:id="146439007">
      <w:bodyDiv w:val="1"/>
      <w:marLeft w:val="0"/>
      <w:marRight w:val="0"/>
      <w:marTop w:val="0"/>
      <w:marBottom w:val="0"/>
      <w:divBdr>
        <w:top w:val="none" w:sz="0" w:space="0" w:color="auto"/>
        <w:left w:val="none" w:sz="0" w:space="0" w:color="auto"/>
        <w:bottom w:val="none" w:sz="0" w:space="0" w:color="auto"/>
        <w:right w:val="none" w:sz="0" w:space="0" w:color="auto"/>
      </w:divBdr>
    </w:div>
    <w:div w:id="842207227">
      <w:bodyDiv w:val="1"/>
      <w:marLeft w:val="0"/>
      <w:marRight w:val="0"/>
      <w:marTop w:val="0"/>
      <w:marBottom w:val="0"/>
      <w:divBdr>
        <w:top w:val="none" w:sz="0" w:space="0" w:color="auto"/>
        <w:left w:val="none" w:sz="0" w:space="0" w:color="auto"/>
        <w:bottom w:val="none" w:sz="0" w:space="0" w:color="auto"/>
        <w:right w:val="none" w:sz="0" w:space="0" w:color="auto"/>
      </w:divBdr>
    </w:div>
    <w:div w:id="1012490208">
      <w:bodyDiv w:val="1"/>
      <w:marLeft w:val="0"/>
      <w:marRight w:val="0"/>
      <w:marTop w:val="0"/>
      <w:marBottom w:val="0"/>
      <w:divBdr>
        <w:top w:val="none" w:sz="0" w:space="0" w:color="auto"/>
        <w:left w:val="none" w:sz="0" w:space="0" w:color="auto"/>
        <w:bottom w:val="none" w:sz="0" w:space="0" w:color="auto"/>
        <w:right w:val="none" w:sz="0" w:space="0" w:color="auto"/>
      </w:divBdr>
    </w:div>
    <w:div w:id="1352683445">
      <w:bodyDiv w:val="1"/>
      <w:marLeft w:val="0"/>
      <w:marRight w:val="0"/>
      <w:marTop w:val="0"/>
      <w:marBottom w:val="0"/>
      <w:divBdr>
        <w:top w:val="none" w:sz="0" w:space="0" w:color="auto"/>
        <w:left w:val="none" w:sz="0" w:space="0" w:color="auto"/>
        <w:bottom w:val="none" w:sz="0" w:space="0" w:color="auto"/>
        <w:right w:val="none" w:sz="0" w:space="0" w:color="auto"/>
      </w:divBdr>
      <w:divsChild>
        <w:div w:id="1325932098">
          <w:marLeft w:val="0"/>
          <w:marRight w:val="0"/>
          <w:marTop w:val="0"/>
          <w:marBottom w:val="0"/>
          <w:divBdr>
            <w:top w:val="none" w:sz="0" w:space="0" w:color="auto"/>
            <w:left w:val="none" w:sz="0" w:space="0" w:color="auto"/>
            <w:bottom w:val="none" w:sz="0" w:space="0" w:color="auto"/>
            <w:right w:val="none" w:sz="0" w:space="0" w:color="auto"/>
          </w:divBdr>
        </w:div>
        <w:div w:id="163513570">
          <w:marLeft w:val="0"/>
          <w:marRight w:val="0"/>
          <w:marTop w:val="0"/>
          <w:marBottom w:val="0"/>
          <w:divBdr>
            <w:top w:val="none" w:sz="0" w:space="0" w:color="auto"/>
            <w:left w:val="none" w:sz="0" w:space="0" w:color="auto"/>
            <w:bottom w:val="none" w:sz="0" w:space="0" w:color="auto"/>
            <w:right w:val="none" w:sz="0" w:space="0" w:color="auto"/>
          </w:divBdr>
          <w:divsChild>
            <w:div w:id="143367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6701</Words>
  <Characters>3821</Characters>
  <Application>Microsoft Office Word</Application>
  <DocSecurity>4</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Valantiejienė</dc:creator>
  <cp:lastModifiedBy>Virginija Palaimiene</cp:lastModifiedBy>
  <cp:revision>2</cp:revision>
  <cp:lastPrinted>2018-03-20T07:45:00Z</cp:lastPrinted>
  <dcterms:created xsi:type="dcterms:W3CDTF">2023-09-12T11:45:00Z</dcterms:created>
  <dcterms:modified xsi:type="dcterms:W3CDTF">2023-09-12T11:45:00Z</dcterms:modified>
</cp:coreProperties>
</file>