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2023-10-19</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TAR-96</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B027D0">
        <w:rPr>
          <w:rFonts w:ascii="Times New Roman" w:eastAsia="Times New Roman" w:hAnsi="Times New Roman" w:cs="Times New Roman"/>
          <w:sz w:val="24"/>
          <w:szCs w:val="24"/>
        </w:rPr>
        <w:t>spalio 17</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2E35F6">
        <w:rPr>
          <w:rFonts w:ascii="Times New Roman" w:eastAsia="Calibri" w:hAnsi="Times New Roman" w:cs="Times New Roman"/>
          <w:sz w:val="24"/>
          <w:szCs w:val="24"/>
          <w:lang w:eastAsia="lt-LT"/>
        </w:rPr>
        <w:t xml:space="preserve"> Henrikas Galinauskas.</w:t>
      </w:r>
      <w:r w:rsidR="00AD1762">
        <w:rPr>
          <w:rFonts w:ascii="Times New Roman" w:eastAsia="Calibri" w:hAnsi="Times New Roman" w:cs="Times New Roman"/>
          <w:sz w:val="24"/>
          <w:szCs w:val="24"/>
          <w:lang w:eastAsia="lt-LT"/>
        </w:rPr>
        <w:t xml:space="preserve"> Nedalyvauja</w:t>
      </w:r>
      <w:r w:rsidR="00AD1762" w:rsidRPr="00AD1762">
        <w:rPr>
          <w:rFonts w:ascii="Times New Roman" w:eastAsia="Calibri" w:hAnsi="Times New Roman" w:cs="Times New Roman"/>
          <w:sz w:val="24"/>
          <w:szCs w:val="24"/>
          <w:lang w:eastAsia="lt-LT"/>
        </w:rPr>
        <w:t xml:space="preserve"> </w:t>
      </w:r>
      <w:r w:rsidR="00AD1762">
        <w:rPr>
          <w:rFonts w:ascii="Times New Roman" w:eastAsia="Calibri" w:hAnsi="Times New Roman" w:cs="Times New Roman"/>
          <w:sz w:val="24"/>
          <w:szCs w:val="24"/>
          <w:lang w:eastAsia="lt-LT"/>
        </w:rPr>
        <w:t>Romaldas Sakalauskas.</w:t>
      </w:r>
    </w:p>
    <w:p w:rsidR="002E35F6" w:rsidRPr="00F3525C" w:rsidRDefault="00F3525C"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882317">
        <w:rPr>
          <w:rFonts w:ascii="Times New Roman" w:eastAsia="Calibri" w:hAnsi="Times New Roman" w:cs="Times New Roman"/>
          <w:sz w:val="24"/>
          <w:szCs w:val="24"/>
        </w:rPr>
        <w:t xml:space="preserve"> Strateginio planavimo skyriaus vedėja I. Butenienė</w:t>
      </w:r>
      <w:r w:rsidR="00251D03">
        <w:rPr>
          <w:rFonts w:ascii="Times New Roman" w:eastAsia="Calibri" w:hAnsi="Times New Roman" w:cs="Times New Roman"/>
          <w:sz w:val="24"/>
          <w:szCs w:val="24"/>
        </w:rPr>
        <w:t xml:space="preserve">, </w:t>
      </w:r>
      <w:r w:rsidR="00882317">
        <w:rPr>
          <w:rFonts w:ascii="Times New Roman" w:eastAsia="Calibri" w:hAnsi="Times New Roman" w:cs="Times New Roman"/>
          <w:sz w:val="24"/>
          <w:szCs w:val="24"/>
        </w:rPr>
        <w:t xml:space="preserve">Sveikatos apsaugos skyriaus vedėja R. Perminienė, </w:t>
      </w:r>
      <w:r w:rsidR="00251D03">
        <w:rPr>
          <w:rFonts w:ascii="Times New Roman" w:eastAsia="Calibri" w:hAnsi="Times New Roman" w:cs="Times New Roman"/>
          <w:sz w:val="24"/>
          <w:szCs w:val="24"/>
        </w:rPr>
        <w:t xml:space="preserve">Finansų skyriaus vedėja K. Petraitienė, </w:t>
      </w:r>
      <w:r w:rsidR="001171FC">
        <w:rPr>
          <w:rFonts w:ascii="Times New Roman" w:eastAsia="Calibri" w:hAnsi="Times New Roman" w:cs="Times New Roman"/>
          <w:sz w:val="24"/>
          <w:szCs w:val="24"/>
        </w:rPr>
        <w:t>vyr. patarėjas D. Petrolevičius, Turto valdymo skyriaus vedėjas E. Simokaitis, Socialinės paramos skyriaus vedėja A. Liesytė.</w:t>
      </w:r>
    </w:p>
    <w:p w:rsidR="00B027D0" w:rsidRDefault="00107371" w:rsidP="00B027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B027D0" w:rsidRDefault="00B027D0" w:rsidP="00B027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1. Dėl Klaipėdos miesto savivaldybės seniūnaičių rinkimo tvarkos aprašo patvirtin</w:t>
      </w:r>
      <w:r w:rsidR="00AE0449">
        <w:rPr>
          <w:rFonts w:ascii="Times New Roman" w:eastAsia="Times New Roman" w:hAnsi="Times New Roman" w:cs="Times New Roman"/>
          <w:sz w:val="24"/>
          <w:szCs w:val="24"/>
        </w:rPr>
        <w:t>imo. Pranešėja</w:t>
      </w:r>
      <w:r w:rsidR="00703218">
        <w:rPr>
          <w:rFonts w:ascii="Times New Roman" w:eastAsia="Times New Roman" w:hAnsi="Times New Roman" w:cs="Times New Roman"/>
          <w:sz w:val="24"/>
          <w:szCs w:val="24"/>
        </w:rPr>
        <w:t>s D. Petrolevičius</w:t>
      </w:r>
      <w:r w:rsidR="00AE0449">
        <w:rPr>
          <w:rFonts w:ascii="Times New Roman" w:eastAsia="Times New Roman" w:hAnsi="Times New Roman" w:cs="Times New Roman"/>
          <w:sz w:val="24"/>
          <w:szCs w:val="24"/>
        </w:rPr>
        <w:t xml:space="preserve">. </w:t>
      </w:r>
      <w:r w:rsidRPr="00B027D0">
        <w:rPr>
          <w:rFonts w:ascii="Times New Roman" w:eastAsia="Times New Roman" w:hAnsi="Times New Roman" w:cs="Times New Roman"/>
          <w:sz w:val="24"/>
          <w:szCs w:val="24"/>
        </w:rPr>
        <w:t xml:space="preserve">(T1-299) </w:t>
      </w:r>
    </w:p>
    <w:p w:rsidR="00B027D0" w:rsidRDefault="00B027D0" w:rsidP="00B027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2. Dėl</w:t>
      </w:r>
      <w:r w:rsidRPr="00B027D0">
        <w:rPr>
          <w:rFonts w:ascii="Times New Roman" w:eastAsia="Times New Roman" w:hAnsi="Times New Roman" w:cs="Times New Roman"/>
          <w:sz w:val="24"/>
          <w:szCs w:val="24"/>
          <w:lang w:eastAsia="lt-LT"/>
        </w:rPr>
        <w:t xml:space="preserve"> Klaipėdos miesto savivaldybės tarybos 2023 m. sausio 26 d. sprendimo Nr. T2-14 „Dėl Klaipėdos miesto savivaldybės 2023–2025 metų strateginio veiklos plano patvirtinimo“ pakeitimo. Pranešėja I. Butenienė. (T1-301)</w:t>
      </w:r>
    </w:p>
    <w:p w:rsidR="00B027D0" w:rsidRDefault="00B027D0" w:rsidP="00B027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3. Dėl Klaipėdos miesto savivaldybės tarybos 2010 m. liepos 29 d. sprendimo Nr. T2-200 „Dėl nekilnojamojo turto mokesčio lengvatų Klaipėdos miesto istorinėse dalyse teikimo“ pakeitimo. Pranešėja K. Petraitienė. (T1-304)</w:t>
      </w:r>
    </w:p>
    <w:p w:rsidR="00B027D0" w:rsidRDefault="00B027D0" w:rsidP="00B027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4. Dėl Klaipėdos miesto savivaldybės tarybos 2023 m. sausio 26 d. sprendimo Nr. T2-1 „Dėl Klaipėdos miesto savivaldybės 2023 metų biudžeto patvirtinimo“ pakeitimo. Pranešėja K. Petraitienė. (T1-302)</w:t>
      </w:r>
    </w:p>
    <w:p w:rsidR="00B027D0" w:rsidRDefault="00B027D0" w:rsidP="00B027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5. Dėl Klaipėdos miesto savivaldybės biudžeto asignavimų administravimo ir biudžeto vykdymo tvarkos aprašo patvirtinimo. Pranešėja K. Petraitienė. (T1-303)</w:t>
      </w:r>
    </w:p>
    <w:p w:rsidR="001171FC" w:rsidRDefault="00B027D0" w:rsidP="001171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6. Dėl sveikatos centro steigimo Klaipėdos miesto savivaldybėje. Pranešėja R. Perminienė. (T1-305)</w:t>
      </w:r>
    </w:p>
    <w:p w:rsidR="001171FC" w:rsidRDefault="001171FC" w:rsidP="001171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1238" w:rsidRPr="00351238">
        <w:rPr>
          <w:rFonts w:ascii="Times New Roman" w:eastAsia="Times New Roman" w:hAnsi="Times New Roman" w:cs="Times New Roman"/>
          <w:sz w:val="24"/>
          <w:szCs w:val="24"/>
          <w:lang w:eastAsia="lt-LT"/>
        </w:rPr>
        <w:t>7. Dėl</w:t>
      </w:r>
      <w:r w:rsidR="00351238" w:rsidRPr="00351238">
        <w:rPr>
          <w:rFonts w:ascii="Times New Roman" w:eastAsia="Times New Roman" w:hAnsi="Times New Roman" w:cs="Times New Roman"/>
          <w:sz w:val="24"/>
          <w:szCs w:val="20"/>
          <w:lang w:eastAsia="lt-LT"/>
        </w:rPr>
        <w:t xml:space="preserve"> </w:t>
      </w:r>
      <w:r w:rsidR="00351238" w:rsidRPr="00351238">
        <w:rPr>
          <w:rFonts w:ascii="Times New Roman" w:eastAsia="Times New Roman" w:hAnsi="Times New Roman" w:cs="Times New Roman"/>
          <w:sz w:val="24"/>
          <w:szCs w:val="24"/>
          <w:lang w:eastAsia="lt-LT"/>
        </w:rPr>
        <w:t>Klaipėdos miesto savivaldybės tarybos 2012 m. sausio 27 d. sprendimo Nr. T2-30 „Dėl Klaipėdos miesto savivaldybės nuomojamo turto sąrašo patvirtinimo“ pakeitimo.</w:t>
      </w:r>
      <w:r w:rsidR="00351238" w:rsidRPr="00351238">
        <w:rPr>
          <w:rFonts w:ascii="Times New Roman" w:eastAsia="Times New Roman" w:hAnsi="Times New Roman" w:cs="Times New Roman"/>
          <w:sz w:val="24"/>
          <w:szCs w:val="24"/>
        </w:rPr>
        <w:t xml:space="preserve"> Pranešėjas E. Simokaitis</w:t>
      </w:r>
      <w:r w:rsidR="00351238" w:rsidRPr="00351238">
        <w:rPr>
          <w:rFonts w:ascii="Times New Roman" w:eastAsia="Times New Roman" w:hAnsi="Times New Roman" w:cs="Times New Roman"/>
          <w:sz w:val="24"/>
          <w:szCs w:val="24"/>
          <w:lang w:eastAsia="lt-LT"/>
        </w:rPr>
        <w:t>. (T1-309)</w:t>
      </w:r>
    </w:p>
    <w:p w:rsidR="001171FC" w:rsidRDefault="001171FC" w:rsidP="001171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1238" w:rsidRPr="00351238">
        <w:rPr>
          <w:rFonts w:ascii="Times New Roman" w:eastAsia="Times New Roman" w:hAnsi="Times New Roman" w:cs="Times New Roman"/>
          <w:sz w:val="24"/>
          <w:szCs w:val="24"/>
        </w:rPr>
        <w:t>8. Dėl biudžetinės įstaigos Klaipėdos miesto socialinės paramos centro didžiausio leistino pareigybių skaičiaus nustatymo. Pranešėja A. Liesytė. (T1-316)</w:t>
      </w:r>
      <w:r w:rsidR="00351238" w:rsidRPr="00351238">
        <w:rPr>
          <w:rFonts w:ascii="Times New Roman" w:eastAsia="Times New Roman" w:hAnsi="Times New Roman" w:cs="Times New Roman"/>
          <w:sz w:val="24"/>
          <w:szCs w:val="24"/>
        </w:rPr>
        <w:tab/>
      </w:r>
    </w:p>
    <w:p w:rsidR="00351238" w:rsidRPr="00351238" w:rsidRDefault="001171FC" w:rsidP="001171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51238" w:rsidRPr="00351238">
        <w:rPr>
          <w:rFonts w:ascii="Times New Roman" w:eastAsia="Times New Roman" w:hAnsi="Times New Roman" w:cs="Times New Roman"/>
          <w:sz w:val="24"/>
          <w:szCs w:val="24"/>
        </w:rPr>
        <w:t>9. Dėl biudžetinės įstaigos socialinių paslaugų centro „Klaipėdos lakštutė“ didžiausio leistino pareigybių skaičiaus nustatymo. Pranešėja A. Liesytė. (T1-317)</w:t>
      </w:r>
    </w:p>
    <w:p w:rsidR="001C469C" w:rsidRDefault="00B619B6" w:rsidP="00B027D0">
      <w:pPr>
        <w:tabs>
          <w:tab w:val="left" w:pos="567"/>
        </w:tab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Patvirtinta (už-6).</w:t>
      </w:r>
    </w:p>
    <w:p w:rsidR="00B619B6" w:rsidRPr="00E50DBA" w:rsidRDefault="00B619B6" w:rsidP="00B027D0">
      <w:pPr>
        <w:tabs>
          <w:tab w:val="left" w:pos="567"/>
        </w:tabs>
        <w:spacing w:after="0" w:line="240" w:lineRule="auto"/>
        <w:jc w:val="both"/>
        <w:rPr>
          <w:rFonts w:ascii="Times New Roman" w:eastAsia="Courier New" w:hAnsi="Times New Roman" w:cs="Times New Roman"/>
          <w:bCs/>
          <w:sz w:val="24"/>
          <w:szCs w:val="24"/>
        </w:rPr>
      </w:pPr>
    </w:p>
    <w:p w:rsidR="008E0770" w:rsidRDefault="00AB16B1" w:rsidP="008E0770">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r w:rsidR="00251D03" w:rsidRPr="00B027D0">
        <w:rPr>
          <w:rFonts w:ascii="Times New Roman" w:eastAsia="Times New Roman" w:hAnsi="Times New Roman" w:cs="Times New Roman"/>
          <w:sz w:val="24"/>
          <w:szCs w:val="24"/>
        </w:rPr>
        <w:t xml:space="preserve">1. </w:t>
      </w:r>
      <w:r w:rsidR="000A1324">
        <w:rPr>
          <w:rFonts w:ascii="Times New Roman" w:eastAsia="Times New Roman" w:hAnsi="Times New Roman" w:cs="Times New Roman"/>
          <w:sz w:val="24"/>
          <w:szCs w:val="24"/>
        </w:rPr>
        <w:t xml:space="preserve">SVARSTYTA. </w:t>
      </w:r>
      <w:r w:rsidR="00251D03" w:rsidRPr="00B027D0">
        <w:rPr>
          <w:rFonts w:ascii="Times New Roman" w:eastAsia="Times New Roman" w:hAnsi="Times New Roman" w:cs="Times New Roman"/>
          <w:sz w:val="24"/>
          <w:szCs w:val="24"/>
        </w:rPr>
        <w:t>Klaipėdos miesto savivaldybės seniūnaičių rinkimo tvarkos</w:t>
      </w:r>
      <w:r w:rsidR="000A1324">
        <w:rPr>
          <w:rFonts w:ascii="Times New Roman" w:eastAsia="Times New Roman" w:hAnsi="Times New Roman" w:cs="Times New Roman"/>
          <w:sz w:val="24"/>
          <w:szCs w:val="24"/>
        </w:rPr>
        <w:t xml:space="preserve"> aprašo patvirtinimas</w:t>
      </w:r>
      <w:r w:rsidR="00251D03" w:rsidRPr="00B027D0">
        <w:rPr>
          <w:rFonts w:ascii="Times New Roman" w:eastAsia="Times New Roman" w:hAnsi="Times New Roman" w:cs="Times New Roman"/>
          <w:sz w:val="24"/>
          <w:szCs w:val="24"/>
        </w:rPr>
        <w:t>.</w:t>
      </w:r>
    </w:p>
    <w:p w:rsidR="008E0770" w:rsidRDefault="008E0770" w:rsidP="008E077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00251D03" w:rsidRPr="008E0770">
        <w:rPr>
          <w:rFonts w:ascii="Times New Roman" w:hAnsi="Times New Roman" w:cs="Times New Roman"/>
          <w:sz w:val="24"/>
          <w:szCs w:val="24"/>
        </w:rPr>
        <w:t>Pranešėja</w:t>
      </w:r>
      <w:r w:rsidR="00703218">
        <w:rPr>
          <w:rFonts w:ascii="Times New Roman" w:hAnsi="Times New Roman" w:cs="Times New Roman"/>
          <w:sz w:val="24"/>
          <w:szCs w:val="24"/>
        </w:rPr>
        <w:t>s D. Petrolevičius</w:t>
      </w:r>
      <w:r w:rsidR="00251D03" w:rsidRPr="008E0770">
        <w:rPr>
          <w:rFonts w:ascii="Times New Roman" w:hAnsi="Times New Roman" w:cs="Times New Roman"/>
          <w:sz w:val="24"/>
          <w:szCs w:val="24"/>
        </w:rPr>
        <w:t xml:space="preserve">.  </w:t>
      </w:r>
      <w:r w:rsidRPr="008E0770">
        <w:rPr>
          <w:rFonts w:ascii="Times New Roman" w:hAnsi="Times New Roman" w:cs="Times New Roman"/>
          <w:sz w:val="24"/>
          <w:szCs w:val="24"/>
        </w:rPr>
        <w:t xml:space="preserve">Pažymi, kad </w:t>
      </w:r>
      <w:r w:rsidRPr="008E0770">
        <w:rPr>
          <w:rFonts w:ascii="Times New Roman" w:eastAsia="Lucida Sans Unicode" w:hAnsi="Times New Roman" w:cs="Times New Roman"/>
          <w:kern w:val="2"/>
          <w:sz w:val="24"/>
          <w:szCs w:val="24"/>
          <w:lang w:eastAsia="lt-LT"/>
        </w:rPr>
        <w:t xml:space="preserve">sprendimo projekto tikslas – </w:t>
      </w:r>
      <w:r w:rsidRPr="008E0770">
        <w:rPr>
          <w:rFonts w:ascii="Times New Roman" w:hAnsi="Times New Roman" w:cs="Times New Roman"/>
          <w:sz w:val="24"/>
          <w:szCs w:val="24"/>
          <w:lang w:eastAsia="lt-LT"/>
        </w:rPr>
        <w:t>patvirtinti Klaipėdos miesto savivaldybės seniūnaičių rinkimų tvarkos aprašą atsižvelgiant į nuo 2023 m. balandžio 1 d.  įsigaliojusius Lietuvos Respublikos vietos savivaldos įstatymo (toliau – VSĮ) pakeitimus, bei iškilusį poreikį detalizuoti seniūnaičių rinkimų procedūrą ir nustatyti seniūnaičių rinkimų bendruosius principus, būdus ir organizavimą</w:t>
      </w:r>
      <w:r w:rsidRPr="008E0770">
        <w:rPr>
          <w:rFonts w:ascii="Times New Roman" w:hAnsi="Times New Roman" w:cs="Times New Roman"/>
          <w:sz w:val="24"/>
          <w:szCs w:val="24"/>
          <w:shd w:val="clear" w:color="auto" w:fill="FFFFFF"/>
          <w:lang w:eastAsia="lt-LT"/>
        </w:rPr>
        <w:t xml:space="preserve">, </w:t>
      </w:r>
      <w:r w:rsidRPr="008E0770">
        <w:rPr>
          <w:rFonts w:ascii="Times New Roman" w:hAnsi="Times New Roman" w:cs="Times New Roman"/>
          <w:sz w:val="24"/>
          <w:szCs w:val="24"/>
          <w:lang w:eastAsia="lt-LT"/>
        </w:rPr>
        <w:t>siekiant tinkamai užtikrinti asmens duomenų apsaugą.</w:t>
      </w:r>
    </w:p>
    <w:p w:rsidR="008E0770" w:rsidRDefault="008E0770" w:rsidP="008E077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8E0770">
        <w:rPr>
          <w:rFonts w:ascii="Times New Roman" w:hAnsi="Times New Roman" w:cs="Times New Roman"/>
          <w:sz w:val="24"/>
          <w:szCs w:val="24"/>
          <w:lang w:eastAsia="lt-LT"/>
        </w:rPr>
        <w:t>NUTARTA. Pritarti sprendimo projektui.</w:t>
      </w:r>
    </w:p>
    <w:p w:rsidR="008E0770" w:rsidRPr="008E0770" w:rsidRDefault="008E0770" w:rsidP="008E0770">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r w:rsidR="00AD1762">
        <w:rPr>
          <w:rFonts w:ascii="Times New Roman" w:hAnsi="Times New Roman" w:cs="Times New Roman"/>
          <w:sz w:val="24"/>
          <w:szCs w:val="24"/>
          <w:lang w:eastAsia="lt-LT"/>
        </w:rPr>
        <w:t>BALSUOTA: už – 6</w:t>
      </w:r>
      <w:r w:rsidRPr="008E0770">
        <w:rPr>
          <w:rFonts w:ascii="Times New Roman" w:hAnsi="Times New Roman" w:cs="Times New Roman"/>
          <w:sz w:val="24"/>
          <w:szCs w:val="24"/>
          <w:lang w:eastAsia="lt-LT"/>
        </w:rPr>
        <w:t xml:space="preserve"> (J. Skrabulienė, </w:t>
      </w:r>
      <w:r w:rsidRPr="008E0770">
        <w:rPr>
          <w:rFonts w:ascii="Times New Roman" w:eastAsia="Calibri" w:hAnsi="Times New Roman" w:cs="Times New Roman"/>
          <w:sz w:val="24"/>
          <w:szCs w:val="24"/>
          <w:lang w:eastAsia="lt-LT"/>
        </w:rPr>
        <w:t>J. Altuchovas, A. Razbadauskas, S. Liek</w:t>
      </w:r>
      <w:r w:rsidR="00AD1762">
        <w:rPr>
          <w:rFonts w:ascii="Times New Roman" w:eastAsia="Calibri" w:hAnsi="Times New Roman" w:cs="Times New Roman"/>
          <w:sz w:val="24"/>
          <w:szCs w:val="24"/>
          <w:lang w:eastAsia="lt-LT"/>
        </w:rPr>
        <w:t xml:space="preserve">is, L. Makūnas, </w:t>
      </w:r>
      <w:r w:rsidRPr="008E0770">
        <w:rPr>
          <w:rFonts w:ascii="Times New Roman" w:eastAsia="Calibri" w:hAnsi="Times New Roman" w:cs="Times New Roman"/>
          <w:sz w:val="24"/>
          <w:szCs w:val="24"/>
          <w:lang w:eastAsia="lt-LT"/>
        </w:rPr>
        <w:t>H. Galinauskas), prieš – 0, susilaiko – 0.</w:t>
      </w:r>
    </w:p>
    <w:p w:rsidR="008C5602" w:rsidRDefault="008C5602" w:rsidP="00251D03">
      <w:pPr>
        <w:tabs>
          <w:tab w:val="left" w:pos="567"/>
        </w:tabs>
        <w:spacing w:after="0" w:line="240" w:lineRule="auto"/>
        <w:jc w:val="both"/>
        <w:rPr>
          <w:rFonts w:ascii="Times New Roman" w:eastAsia="Times New Roman" w:hAnsi="Times New Roman" w:cs="Times New Roman"/>
          <w:sz w:val="24"/>
          <w:szCs w:val="24"/>
        </w:rPr>
      </w:pPr>
    </w:p>
    <w:p w:rsidR="00D666F1" w:rsidRDefault="00251D03" w:rsidP="00D666F1">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 xml:space="preserve">2. </w:t>
      </w:r>
      <w:r w:rsidR="000A1324">
        <w:rPr>
          <w:rFonts w:ascii="Times New Roman" w:eastAsia="Times New Roman" w:hAnsi="Times New Roman" w:cs="Times New Roman"/>
          <w:sz w:val="24"/>
          <w:szCs w:val="24"/>
        </w:rPr>
        <w:t xml:space="preserve">SVARSTYTA. </w:t>
      </w:r>
      <w:r w:rsidRPr="00B027D0">
        <w:rPr>
          <w:rFonts w:ascii="Times New Roman" w:eastAsia="Times New Roman" w:hAnsi="Times New Roman" w:cs="Times New Roman"/>
          <w:sz w:val="24"/>
          <w:szCs w:val="24"/>
          <w:lang w:eastAsia="lt-LT"/>
        </w:rPr>
        <w:t>Klaipėdos miesto savivaldybės tarybos 2023 m. sausio 26 d. sprendimo Nr. T2-14 „Dėl Klaipėdos miesto savivaldybės 2023–2025 metų strateginio veikl</w:t>
      </w:r>
      <w:r w:rsidR="000A1324">
        <w:rPr>
          <w:rFonts w:ascii="Times New Roman" w:eastAsia="Times New Roman" w:hAnsi="Times New Roman" w:cs="Times New Roman"/>
          <w:sz w:val="24"/>
          <w:szCs w:val="24"/>
          <w:lang w:eastAsia="lt-LT"/>
        </w:rPr>
        <w:t>os plano patvirtinimo“ pakeitimas</w:t>
      </w:r>
      <w:r>
        <w:rPr>
          <w:rFonts w:ascii="Times New Roman" w:eastAsia="Times New Roman" w:hAnsi="Times New Roman" w:cs="Times New Roman"/>
          <w:sz w:val="24"/>
          <w:szCs w:val="24"/>
          <w:lang w:eastAsia="lt-LT"/>
        </w:rPr>
        <w:t xml:space="preserve">. </w:t>
      </w:r>
    </w:p>
    <w:p w:rsidR="00D666F1" w:rsidRPr="00D666F1" w:rsidRDefault="00D666F1" w:rsidP="00D666F1">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251D03">
        <w:rPr>
          <w:rFonts w:ascii="Times New Roman" w:eastAsia="Times New Roman" w:hAnsi="Times New Roman" w:cs="Times New Roman"/>
          <w:sz w:val="24"/>
          <w:szCs w:val="24"/>
          <w:lang w:eastAsia="lt-LT"/>
        </w:rPr>
        <w:t>Pranešėja I. Butenienė.</w:t>
      </w:r>
      <w:r w:rsidR="00541A75" w:rsidRPr="00541A7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Sako, kad s</w:t>
      </w:r>
      <w:r w:rsidRPr="00761667">
        <w:rPr>
          <w:rFonts w:ascii="Times New Roman" w:eastAsia="Times New Roman" w:hAnsi="Times New Roman" w:cs="Times New Roman"/>
          <w:sz w:val="24"/>
          <w:szCs w:val="24"/>
          <w:lang w:eastAsia="lt-LT"/>
        </w:rPr>
        <w:t>prendimo projekto tikslas – pakeisti Klaipėdos miesto savivaldybės 20</w:t>
      </w:r>
      <w:r>
        <w:rPr>
          <w:rFonts w:ascii="Times New Roman" w:eastAsia="Times New Roman" w:hAnsi="Times New Roman" w:cs="Times New Roman"/>
          <w:sz w:val="24"/>
          <w:szCs w:val="24"/>
          <w:lang w:eastAsia="lt-LT"/>
        </w:rPr>
        <w:t>23</w:t>
      </w:r>
      <w:r>
        <w:rPr>
          <w:lang w:eastAsia="lt-LT"/>
        </w:rPr>
        <w:t>–</w:t>
      </w:r>
      <w:r w:rsidRPr="0076166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5</w:t>
      </w:r>
      <w:r w:rsidRPr="00761667">
        <w:rPr>
          <w:rFonts w:ascii="Times New Roman" w:eastAsia="Times New Roman" w:hAnsi="Times New Roman" w:cs="Times New Roman"/>
          <w:sz w:val="24"/>
          <w:szCs w:val="24"/>
          <w:lang w:eastAsia="lt-LT"/>
        </w:rPr>
        <w:t xml:space="preserve"> m. strateginio veiklos plano</w:t>
      </w:r>
      <w:r>
        <w:rPr>
          <w:rFonts w:ascii="Times New Roman" w:eastAsia="Times New Roman" w:hAnsi="Times New Roman" w:cs="Times New Roman"/>
          <w:sz w:val="24"/>
          <w:szCs w:val="24"/>
          <w:lang w:eastAsia="lt-LT"/>
        </w:rPr>
        <w:t xml:space="preserve"> (toliau – SVP),</w:t>
      </w:r>
      <w:r w:rsidRPr="00761667">
        <w:rPr>
          <w:rFonts w:ascii="Times New Roman" w:eastAsia="Times New Roman" w:hAnsi="Times New Roman" w:cs="Times New Roman"/>
          <w:sz w:val="24"/>
          <w:szCs w:val="24"/>
          <w:lang w:eastAsia="lt-LT"/>
        </w:rPr>
        <w:t xml:space="preserve"> patvirtinto </w:t>
      </w:r>
      <w:r w:rsidRPr="00761667">
        <w:rPr>
          <w:rFonts w:ascii="Times New Roman" w:eastAsia="Times New Roman" w:hAnsi="Times New Roman" w:cs="Times New Roman"/>
          <w:bCs/>
          <w:sz w:val="24"/>
          <w:szCs w:val="24"/>
          <w:lang w:eastAsia="lt-LT"/>
        </w:rPr>
        <w:t xml:space="preserve">Klaipėdos miesto savivaldybės tarybos </w:t>
      </w:r>
      <w:r w:rsidRPr="00761667">
        <w:rPr>
          <w:rFonts w:ascii="Times New Roman" w:eastAsia="Times New Roman" w:hAnsi="Times New Roman" w:cs="Times New Roman"/>
          <w:noProof/>
          <w:sz w:val="24"/>
          <w:szCs w:val="24"/>
          <w:lang w:eastAsia="lt-LT"/>
        </w:rPr>
        <w:t>20</w:t>
      </w:r>
      <w:r>
        <w:rPr>
          <w:rFonts w:ascii="Times New Roman" w:eastAsia="Times New Roman" w:hAnsi="Times New Roman" w:cs="Times New Roman"/>
          <w:noProof/>
          <w:sz w:val="24"/>
          <w:szCs w:val="24"/>
          <w:lang w:eastAsia="lt-LT"/>
        </w:rPr>
        <w:t>23 m. sausio 26</w:t>
      </w:r>
      <w:r w:rsidRPr="00761667">
        <w:rPr>
          <w:rFonts w:ascii="Times New Roman" w:eastAsia="Times New Roman" w:hAnsi="Times New Roman" w:cs="Times New Roman"/>
          <w:noProof/>
          <w:sz w:val="24"/>
          <w:szCs w:val="24"/>
          <w:lang w:eastAsia="lt-LT"/>
        </w:rPr>
        <w:t xml:space="preserve"> d. </w:t>
      </w:r>
      <w:r w:rsidRPr="00761667">
        <w:rPr>
          <w:rFonts w:ascii="Times New Roman" w:eastAsia="Times New Roman" w:hAnsi="Times New Roman" w:cs="Times New Roman"/>
          <w:sz w:val="24"/>
          <w:szCs w:val="24"/>
          <w:lang w:eastAsia="lt-LT"/>
        </w:rPr>
        <w:t>sprendimu Nr. T2-</w:t>
      </w:r>
      <w:r>
        <w:rPr>
          <w:rFonts w:ascii="Times New Roman" w:eastAsia="Times New Roman" w:hAnsi="Times New Roman" w:cs="Times New Roman"/>
          <w:sz w:val="24"/>
          <w:szCs w:val="24"/>
          <w:lang w:eastAsia="lt-LT"/>
        </w:rPr>
        <w:t>14</w:t>
      </w:r>
      <w:r w:rsidRPr="00761667">
        <w:rPr>
          <w:rFonts w:ascii="Times New Roman" w:eastAsia="Times New Roman" w:hAnsi="Times New Roman" w:cs="Times New Roman"/>
          <w:sz w:val="24"/>
          <w:szCs w:val="24"/>
          <w:lang w:eastAsia="lt-LT"/>
        </w:rPr>
        <w:t xml:space="preserve"> </w:t>
      </w:r>
      <w:r w:rsidRPr="00761667">
        <w:rPr>
          <w:rFonts w:ascii="Times New Roman" w:eastAsia="Times New Roman" w:hAnsi="Times New Roman" w:cs="Times New Roman"/>
          <w:bCs/>
          <w:sz w:val="24"/>
          <w:szCs w:val="24"/>
          <w:lang w:eastAsia="lt-LT"/>
        </w:rPr>
        <w:t>„Dėl Klaipėdos miesto savivaldybės 20</w:t>
      </w:r>
      <w:r>
        <w:rPr>
          <w:rFonts w:ascii="Times New Roman" w:eastAsia="Times New Roman" w:hAnsi="Times New Roman" w:cs="Times New Roman"/>
          <w:bCs/>
          <w:sz w:val="24"/>
          <w:szCs w:val="24"/>
          <w:lang w:eastAsia="lt-LT"/>
        </w:rPr>
        <w:t>23</w:t>
      </w:r>
      <w:r>
        <w:rPr>
          <w:lang w:eastAsia="lt-LT"/>
        </w:rPr>
        <w:t>–</w:t>
      </w:r>
      <w:r w:rsidRPr="00761667">
        <w:rPr>
          <w:rFonts w:ascii="Times New Roman" w:eastAsia="Times New Roman" w:hAnsi="Times New Roman" w:cs="Times New Roman"/>
          <w:bCs/>
          <w:sz w:val="24"/>
          <w:szCs w:val="24"/>
          <w:lang w:eastAsia="lt-LT"/>
        </w:rPr>
        <w:t>202</w:t>
      </w:r>
      <w:r>
        <w:rPr>
          <w:rFonts w:ascii="Times New Roman" w:eastAsia="Times New Roman" w:hAnsi="Times New Roman" w:cs="Times New Roman"/>
          <w:bCs/>
          <w:sz w:val="24"/>
          <w:szCs w:val="24"/>
          <w:lang w:eastAsia="lt-LT"/>
        </w:rPr>
        <w:t>5</w:t>
      </w:r>
      <w:r w:rsidRPr="00761667">
        <w:rPr>
          <w:rFonts w:ascii="Times New Roman" w:eastAsia="Times New Roman" w:hAnsi="Times New Roman" w:cs="Times New Roman"/>
          <w:bCs/>
          <w:sz w:val="24"/>
          <w:szCs w:val="24"/>
          <w:lang w:eastAsia="lt-LT"/>
        </w:rPr>
        <w:t xml:space="preserve"> metų strateginio veiklos plano patvirtinimo“</w:t>
      </w:r>
      <w:r>
        <w:rPr>
          <w:rFonts w:ascii="Times New Roman" w:eastAsia="Times New Roman" w:hAnsi="Times New Roman" w:cs="Times New Roman"/>
          <w:bCs/>
          <w:sz w:val="24"/>
          <w:szCs w:val="24"/>
          <w:lang w:eastAsia="lt-LT"/>
        </w:rPr>
        <w:t>,</w:t>
      </w:r>
      <w:r w:rsidRPr="00761667">
        <w:rPr>
          <w:rFonts w:ascii="Times New Roman" w:eastAsia="Times New Roman" w:hAnsi="Times New Roman" w:cs="Times New Roman"/>
          <w:bCs/>
          <w:sz w:val="24"/>
          <w:szCs w:val="24"/>
          <w:lang w:eastAsia="lt-LT"/>
        </w:rPr>
        <w:t xml:space="preserve"> programas</w:t>
      </w: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sz w:val="24"/>
          <w:szCs w:val="24"/>
          <w:lang w:eastAsia="lt-LT"/>
        </w:rPr>
        <w:t xml:space="preserve">Primena, kad </w:t>
      </w:r>
      <w:r w:rsidRPr="00604258">
        <w:rPr>
          <w:rFonts w:ascii="Times New Roman" w:eastAsia="Times New Roman" w:hAnsi="Times New Roman" w:cs="Times New Roman"/>
          <w:sz w:val="24"/>
          <w:szCs w:val="24"/>
          <w:lang w:eastAsia="lt-LT"/>
        </w:rPr>
        <w:t xml:space="preserve">SVP </w:t>
      </w:r>
      <w:r>
        <w:rPr>
          <w:rFonts w:ascii="Times New Roman" w:eastAsia="Times New Roman" w:hAnsi="Times New Roman" w:cs="Times New Roman"/>
          <w:sz w:val="24"/>
          <w:szCs w:val="24"/>
          <w:lang w:eastAsia="lt-LT"/>
        </w:rPr>
        <w:t>keitimo</w:t>
      </w:r>
      <w:r w:rsidRPr="00604258">
        <w:rPr>
          <w:rFonts w:ascii="Times New Roman" w:eastAsia="Times New Roman" w:hAnsi="Times New Roman" w:cs="Times New Roman"/>
          <w:sz w:val="24"/>
          <w:szCs w:val="24"/>
          <w:lang w:eastAsia="lt-LT"/>
        </w:rPr>
        <w:t xml:space="preserve"> procedūros nustatytos Klaipėdos miesto savivaldybės strateginio planavimo tvarkos apraše, patvirtiname Klaipėdos miesto savivaldybės tarybos 202</w:t>
      </w:r>
      <w:r>
        <w:rPr>
          <w:rFonts w:ascii="Times New Roman" w:eastAsia="Times New Roman" w:hAnsi="Times New Roman" w:cs="Times New Roman"/>
          <w:sz w:val="24"/>
          <w:szCs w:val="24"/>
          <w:lang w:eastAsia="lt-LT"/>
        </w:rPr>
        <w:t>3</w:t>
      </w:r>
      <w:r w:rsidRPr="00604258">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gegužės</w:t>
      </w:r>
      <w:r w:rsidRPr="00604258">
        <w:rPr>
          <w:rFonts w:ascii="Times New Roman" w:eastAsia="Times New Roman" w:hAnsi="Times New Roman" w:cs="Times New Roman"/>
          <w:sz w:val="24"/>
          <w:szCs w:val="24"/>
          <w:lang w:eastAsia="lt-LT"/>
        </w:rPr>
        <w:t xml:space="preserve"> 2</w:t>
      </w:r>
      <w:r>
        <w:rPr>
          <w:rFonts w:ascii="Times New Roman" w:eastAsia="Times New Roman" w:hAnsi="Times New Roman" w:cs="Times New Roman"/>
          <w:sz w:val="24"/>
          <w:szCs w:val="24"/>
          <w:lang w:eastAsia="lt-LT"/>
        </w:rPr>
        <w:t>5</w:t>
      </w:r>
      <w:r w:rsidRPr="00604258">
        <w:rPr>
          <w:rFonts w:ascii="Times New Roman" w:eastAsia="Times New Roman" w:hAnsi="Times New Roman" w:cs="Times New Roman"/>
          <w:sz w:val="24"/>
          <w:szCs w:val="24"/>
          <w:lang w:eastAsia="lt-LT"/>
        </w:rPr>
        <w:t> d. sprendimu Nr</w:t>
      </w:r>
      <w:r w:rsidRPr="00E8484F">
        <w:rPr>
          <w:rFonts w:ascii="Times New Roman" w:eastAsia="Times New Roman" w:hAnsi="Times New Roman" w:cs="Times New Roman"/>
          <w:sz w:val="24"/>
          <w:szCs w:val="24"/>
          <w:lang w:eastAsia="lt-LT"/>
        </w:rPr>
        <w:t>. T2-100.</w:t>
      </w:r>
    </w:p>
    <w:p w:rsidR="007A2ACD" w:rsidRDefault="00D666F1"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I. Butenienė teigia, kad s</w:t>
      </w:r>
      <w:r w:rsidR="00541A75" w:rsidRPr="00D47532">
        <w:rPr>
          <w:rFonts w:ascii="Times New Roman" w:eastAsia="Times New Roman" w:hAnsi="Times New Roman" w:cs="Times New Roman"/>
          <w:sz w:val="24"/>
          <w:szCs w:val="24"/>
          <w:lang w:eastAsia="lt-LT"/>
        </w:rPr>
        <w:t>prendimo projek</w:t>
      </w:r>
      <w:r>
        <w:rPr>
          <w:rFonts w:ascii="Times New Roman" w:eastAsia="Times New Roman" w:hAnsi="Times New Roman" w:cs="Times New Roman"/>
          <w:sz w:val="24"/>
          <w:szCs w:val="24"/>
          <w:lang w:eastAsia="lt-LT"/>
        </w:rPr>
        <w:t>tas parengtas, nes</w:t>
      </w:r>
      <w:r w:rsidR="00541A75" w:rsidRPr="00D47532">
        <w:rPr>
          <w:rFonts w:ascii="Times New Roman" w:eastAsia="Times New Roman" w:hAnsi="Times New Roman" w:cs="Times New Roman"/>
          <w:sz w:val="24"/>
          <w:szCs w:val="24"/>
          <w:lang w:eastAsia="lt-LT"/>
        </w:rPr>
        <w:t xml:space="preserve"> </w:t>
      </w:r>
      <w:r w:rsidR="00541A75">
        <w:rPr>
          <w:rFonts w:ascii="Times New Roman" w:eastAsia="Times New Roman" w:hAnsi="Times New Roman" w:cs="Times New Roman"/>
          <w:sz w:val="24"/>
          <w:szCs w:val="24"/>
          <w:lang w:eastAsia="lt-LT"/>
        </w:rPr>
        <w:t>b</w:t>
      </w:r>
      <w:r w:rsidR="00541A75" w:rsidRPr="00D47532">
        <w:rPr>
          <w:rFonts w:ascii="Times New Roman" w:eastAsia="Times New Roman" w:hAnsi="Times New Roman" w:cs="Times New Roman"/>
          <w:sz w:val="24"/>
          <w:szCs w:val="24"/>
          <w:lang w:eastAsia="lt-LT"/>
        </w:rPr>
        <w:t xml:space="preserve">uvo priimti teisės aktai, kurie lemia strateginio veiklos plano programų </w:t>
      </w:r>
      <w:r w:rsidR="00541A75" w:rsidRPr="00542553">
        <w:rPr>
          <w:rFonts w:ascii="Times New Roman" w:eastAsia="Times New Roman" w:hAnsi="Times New Roman" w:cs="Times New Roman"/>
          <w:sz w:val="24"/>
          <w:szCs w:val="24"/>
          <w:lang w:eastAsia="lt-LT"/>
        </w:rPr>
        <w:t xml:space="preserve">turinį (dėl valstybės biudžeto dotacijų paskirstymo sritims, </w:t>
      </w:r>
      <w:r w:rsidR="00541A75" w:rsidRPr="00317ED1">
        <w:rPr>
          <w:rFonts w:ascii="Times New Roman" w:eastAsia="Times New Roman" w:hAnsi="Times New Roman" w:cs="Times New Roman"/>
          <w:sz w:val="24"/>
          <w:szCs w:val="24"/>
          <w:lang w:eastAsia="lt-LT"/>
        </w:rPr>
        <w:t xml:space="preserve">Europos Sąjungos finansinės </w:t>
      </w:r>
      <w:r w:rsidR="00B760A2">
        <w:rPr>
          <w:rFonts w:ascii="Times New Roman" w:eastAsia="Times New Roman" w:hAnsi="Times New Roman" w:cs="Times New Roman"/>
          <w:sz w:val="24"/>
          <w:szCs w:val="24"/>
          <w:lang w:eastAsia="lt-LT"/>
        </w:rPr>
        <w:t>paramos ir bendrojo finansavimo</w:t>
      </w:r>
      <w:r w:rsidR="00541A75" w:rsidRPr="00542553">
        <w:rPr>
          <w:rFonts w:ascii="Times New Roman" w:eastAsia="Times New Roman" w:hAnsi="Times New Roman" w:cs="Times New Roman"/>
          <w:sz w:val="24"/>
          <w:szCs w:val="24"/>
          <w:lang w:eastAsia="lt-LT"/>
        </w:rPr>
        <w:t xml:space="preserve"> lėšų ir pan.);</w:t>
      </w:r>
      <w:r w:rsidR="00541A75">
        <w:rPr>
          <w:rFonts w:ascii="Times New Roman" w:eastAsia="Times New Roman" w:hAnsi="Times New Roman" w:cs="Times New Roman"/>
          <w:sz w:val="24"/>
          <w:szCs w:val="24"/>
          <w:lang w:eastAsia="lt-LT"/>
        </w:rPr>
        <w:t xml:space="preserve"> S</w:t>
      </w:r>
      <w:r w:rsidR="00541A75" w:rsidRPr="00542553">
        <w:rPr>
          <w:rFonts w:ascii="Times New Roman" w:eastAsia="Times New Roman" w:hAnsi="Times New Roman" w:cs="Times New Roman"/>
          <w:sz w:val="24"/>
          <w:szCs w:val="24"/>
          <w:lang w:eastAsia="lt-LT"/>
        </w:rPr>
        <w:t>avivaldybės administracijos padaliniai pateikė siūlymus dėl pokyčių programose.</w:t>
      </w:r>
    </w:p>
    <w:p w:rsidR="00932B0B" w:rsidRDefault="00AD1762"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703218">
        <w:rPr>
          <w:rFonts w:ascii="Times New Roman" w:eastAsia="Times New Roman" w:hAnsi="Times New Roman" w:cs="Times New Roman"/>
          <w:sz w:val="24"/>
          <w:szCs w:val="24"/>
          <w:lang w:eastAsia="lt-LT"/>
        </w:rPr>
        <w:t xml:space="preserve">I. Butenienė pristato </w:t>
      </w:r>
      <w:r w:rsidR="00653EBB">
        <w:rPr>
          <w:rFonts w:ascii="Times New Roman" w:eastAsia="Times New Roman" w:hAnsi="Times New Roman" w:cs="Times New Roman"/>
          <w:sz w:val="24"/>
          <w:szCs w:val="24"/>
          <w:lang w:eastAsia="lt-LT"/>
        </w:rPr>
        <w:t xml:space="preserve">pakeitimus </w:t>
      </w:r>
      <w:r w:rsidR="00703218">
        <w:rPr>
          <w:rFonts w:ascii="Times New Roman" w:eastAsia="Times New Roman" w:hAnsi="Times New Roman" w:cs="Times New Roman"/>
          <w:sz w:val="24"/>
          <w:szCs w:val="24"/>
          <w:lang w:eastAsia="lt-LT"/>
        </w:rPr>
        <w:t>4 (Sveikatos apsaugos)</w:t>
      </w:r>
      <w:r>
        <w:rPr>
          <w:rFonts w:ascii="Times New Roman" w:eastAsia="Times New Roman" w:hAnsi="Times New Roman" w:cs="Times New Roman"/>
          <w:sz w:val="24"/>
          <w:szCs w:val="24"/>
          <w:lang w:eastAsia="lt-LT"/>
        </w:rPr>
        <w:t xml:space="preserve"> </w:t>
      </w:r>
      <w:r w:rsidR="00703218">
        <w:rPr>
          <w:rFonts w:ascii="Times New Roman" w:eastAsia="Times New Roman" w:hAnsi="Times New Roman" w:cs="Times New Roman"/>
          <w:sz w:val="24"/>
          <w:szCs w:val="24"/>
          <w:lang w:eastAsia="lt-LT"/>
        </w:rPr>
        <w:t>ir 12 (Socialinė</w:t>
      </w:r>
      <w:r w:rsidR="00653EBB">
        <w:rPr>
          <w:rFonts w:ascii="Times New Roman" w:eastAsia="Times New Roman" w:hAnsi="Times New Roman" w:cs="Times New Roman"/>
          <w:sz w:val="24"/>
          <w:szCs w:val="24"/>
          <w:lang w:eastAsia="lt-LT"/>
        </w:rPr>
        <w:t>s atskirties mažinimo) programose.</w:t>
      </w:r>
      <w:r w:rsidR="00C77953">
        <w:rPr>
          <w:rFonts w:ascii="Times New Roman" w:eastAsia="Times New Roman" w:hAnsi="Times New Roman" w:cs="Times New Roman"/>
          <w:sz w:val="24"/>
          <w:szCs w:val="24"/>
          <w:lang w:eastAsia="lt-LT"/>
        </w:rPr>
        <w:t xml:space="preserve"> </w:t>
      </w:r>
      <w:r w:rsidR="00AF0632">
        <w:rPr>
          <w:rFonts w:ascii="Times New Roman" w:eastAsia="Times New Roman" w:hAnsi="Times New Roman" w:cs="Times New Roman"/>
          <w:sz w:val="24"/>
          <w:szCs w:val="24"/>
          <w:lang w:eastAsia="lt-LT"/>
        </w:rPr>
        <w:t>Primena</w:t>
      </w:r>
      <w:r w:rsidR="00B24DFD">
        <w:rPr>
          <w:rFonts w:ascii="Times New Roman" w:eastAsia="Times New Roman" w:hAnsi="Times New Roman" w:cs="Times New Roman"/>
          <w:sz w:val="24"/>
          <w:szCs w:val="24"/>
          <w:lang w:eastAsia="lt-LT"/>
        </w:rPr>
        <w:t xml:space="preserve">, kad </w:t>
      </w:r>
      <w:r w:rsidR="009E7C71">
        <w:rPr>
          <w:rFonts w:ascii="Times New Roman" w:eastAsia="Times New Roman" w:hAnsi="Times New Roman" w:cs="Times New Roman"/>
          <w:sz w:val="24"/>
          <w:szCs w:val="24"/>
          <w:lang w:eastAsia="lt-LT"/>
        </w:rPr>
        <w:t>4 (S</w:t>
      </w:r>
      <w:r w:rsidR="00AF0632">
        <w:rPr>
          <w:rFonts w:ascii="Times New Roman" w:eastAsia="Times New Roman" w:hAnsi="Times New Roman" w:cs="Times New Roman"/>
          <w:sz w:val="24"/>
          <w:szCs w:val="24"/>
          <w:lang w:eastAsia="lt-LT"/>
        </w:rPr>
        <w:t>veikatos apsaugos) programoje buvo planuota priemonė „</w:t>
      </w:r>
      <w:r w:rsidR="00C77953">
        <w:rPr>
          <w:rFonts w:ascii="Times New Roman" w:eastAsia="Times New Roman" w:hAnsi="Times New Roman" w:cs="Times New Roman"/>
          <w:sz w:val="24"/>
          <w:szCs w:val="24"/>
          <w:lang w:eastAsia="lt-LT"/>
        </w:rPr>
        <w:t>Jūrininkų sveikatos priežiūros centro plėtra (naujo pastato statyba)</w:t>
      </w:r>
      <w:r w:rsidR="00AF0632">
        <w:rPr>
          <w:rFonts w:ascii="Times New Roman" w:eastAsia="Times New Roman" w:hAnsi="Times New Roman" w:cs="Times New Roman"/>
          <w:sz w:val="24"/>
          <w:szCs w:val="24"/>
          <w:lang w:eastAsia="lt-LT"/>
        </w:rPr>
        <w:t>“</w:t>
      </w:r>
      <w:r w:rsidR="003D5431">
        <w:rPr>
          <w:rFonts w:ascii="Times New Roman" w:eastAsia="Times New Roman" w:hAnsi="Times New Roman" w:cs="Times New Roman"/>
          <w:sz w:val="24"/>
          <w:szCs w:val="24"/>
          <w:lang w:eastAsia="lt-LT"/>
        </w:rPr>
        <w:t>,</w:t>
      </w:r>
      <w:r w:rsidR="00AF0632">
        <w:rPr>
          <w:rFonts w:ascii="Times New Roman" w:eastAsia="Times New Roman" w:hAnsi="Times New Roman" w:cs="Times New Roman"/>
          <w:sz w:val="24"/>
          <w:szCs w:val="24"/>
          <w:lang w:eastAsia="lt-LT"/>
        </w:rPr>
        <w:t xml:space="preserve"> tačiau</w:t>
      </w:r>
      <w:r w:rsidR="003D5431">
        <w:rPr>
          <w:rFonts w:ascii="Times New Roman" w:eastAsia="Times New Roman" w:hAnsi="Times New Roman" w:cs="Times New Roman"/>
          <w:sz w:val="24"/>
          <w:szCs w:val="24"/>
          <w:lang w:eastAsia="lt-LT"/>
        </w:rPr>
        <w:t xml:space="preserve"> da</w:t>
      </w:r>
      <w:r w:rsidR="00D55880">
        <w:rPr>
          <w:rFonts w:ascii="Times New Roman" w:eastAsia="Times New Roman" w:hAnsi="Times New Roman" w:cs="Times New Roman"/>
          <w:sz w:val="24"/>
          <w:szCs w:val="24"/>
          <w:lang w:eastAsia="lt-LT"/>
        </w:rPr>
        <w:t>bartinės valdžios matymas kitas, todėl</w:t>
      </w:r>
      <w:r w:rsidR="00AF0632">
        <w:rPr>
          <w:rFonts w:ascii="Times New Roman" w:eastAsia="Times New Roman" w:hAnsi="Times New Roman" w:cs="Times New Roman"/>
          <w:sz w:val="24"/>
          <w:szCs w:val="24"/>
          <w:lang w:eastAsia="lt-LT"/>
        </w:rPr>
        <w:t xml:space="preserve"> siūloma</w:t>
      </w:r>
      <w:r w:rsidR="003D5431">
        <w:rPr>
          <w:rFonts w:ascii="Times New Roman" w:eastAsia="Times New Roman" w:hAnsi="Times New Roman" w:cs="Times New Roman"/>
          <w:sz w:val="24"/>
          <w:szCs w:val="24"/>
          <w:lang w:eastAsia="lt-LT"/>
        </w:rPr>
        <w:t xml:space="preserve"> neplanuoti </w:t>
      </w:r>
      <w:r w:rsidR="00D55880">
        <w:rPr>
          <w:rFonts w:ascii="Times New Roman" w:eastAsia="Times New Roman" w:hAnsi="Times New Roman" w:cs="Times New Roman"/>
          <w:sz w:val="24"/>
          <w:szCs w:val="24"/>
          <w:lang w:eastAsia="lt-LT"/>
        </w:rPr>
        <w:t xml:space="preserve">šios </w:t>
      </w:r>
      <w:r w:rsidR="00C3308E">
        <w:rPr>
          <w:rFonts w:ascii="Times New Roman" w:eastAsia="Times New Roman" w:hAnsi="Times New Roman" w:cs="Times New Roman"/>
          <w:sz w:val="24"/>
          <w:szCs w:val="24"/>
          <w:lang w:eastAsia="lt-LT"/>
        </w:rPr>
        <w:t>priemonės - v</w:t>
      </w:r>
      <w:r w:rsidR="003D5431">
        <w:rPr>
          <w:rFonts w:ascii="Times New Roman" w:eastAsia="Times New Roman" w:hAnsi="Times New Roman" w:cs="Times New Roman"/>
          <w:sz w:val="24"/>
          <w:szCs w:val="24"/>
          <w:lang w:eastAsia="lt-LT"/>
        </w:rPr>
        <w:t>ietoje to teikiamas kitas projektas</w:t>
      </w:r>
      <w:r w:rsidR="00DA5944">
        <w:rPr>
          <w:rFonts w:ascii="Times New Roman" w:eastAsia="Times New Roman" w:hAnsi="Times New Roman" w:cs="Times New Roman"/>
          <w:sz w:val="24"/>
          <w:szCs w:val="24"/>
          <w:lang w:eastAsia="lt-LT"/>
        </w:rPr>
        <w:t xml:space="preserve"> </w:t>
      </w:r>
      <w:r w:rsidR="0059359E">
        <w:rPr>
          <w:rFonts w:ascii="Times New Roman" w:eastAsia="Times New Roman" w:hAnsi="Times New Roman" w:cs="Times New Roman"/>
          <w:sz w:val="24"/>
          <w:szCs w:val="24"/>
          <w:lang w:eastAsia="lt-LT"/>
        </w:rPr>
        <w:t>„</w:t>
      </w:r>
      <w:r w:rsidR="00DA5944">
        <w:rPr>
          <w:rFonts w:ascii="Times New Roman" w:eastAsia="Times New Roman" w:hAnsi="Times New Roman" w:cs="Times New Roman"/>
          <w:sz w:val="24"/>
          <w:szCs w:val="24"/>
          <w:lang w:eastAsia="lt-LT"/>
        </w:rPr>
        <w:t>VŠĮ</w:t>
      </w:r>
      <w:r w:rsidR="00DA5944" w:rsidRPr="00DA5944">
        <w:rPr>
          <w:rFonts w:ascii="Times New Roman" w:eastAsia="Times New Roman" w:hAnsi="Times New Roman" w:cs="Times New Roman"/>
          <w:sz w:val="24"/>
          <w:szCs w:val="24"/>
          <w:lang w:eastAsia="lt-LT"/>
        </w:rPr>
        <w:t xml:space="preserve"> Klaipėdos miesto poliklinikos pastato (Taikos pr. 76, Klaipėda) modernizavimas, gerinant sveikatos centro teikiamų sveikatos priežiūros paslaugų prieinamumą ir kokybę</w:t>
      </w:r>
      <w:r w:rsidR="00DA5944">
        <w:rPr>
          <w:rFonts w:ascii="Times New Roman" w:eastAsia="Times New Roman" w:hAnsi="Times New Roman" w:cs="Times New Roman"/>
          <w:sz w:val="24"/>
          <w:szCs w:val="24"/>
          <w:lang w:eastAsia="lt-LT"/>
        </w:rPr>
        <w:t>.</w:t>
      </w:r>
      <w:r w:rsidR="0059359E">
        <w:rPr>
          <w:rFonts w:ascii="Times New Roman" w:eastAsia="Times New Roman" w:hAnsi="Times New Roman" w:cs="Times New Roman"/>
          <w:sz w:val="24"/>
          <w:szCs w:val="24"/>
          <w:lang w:eastAsia="lt-LT"/>
        </w:rPr>
        <w:t>“</w:t>
      </w:r>
      <w:r w:rsidR="00AF0632">
        <w:rPr>
          <w:rFonts w:ascii="Times New Roman" w:eastAsia="Times New Roman" w:hAnsi="Times New Roman" w:cs="Times New Roman"/>
          <w:sz w:val="24"/>
          <w:szCs w:val="24"/>
          <w:lang w:eastAsia="lt-LT"/>
        </w:rPr>
        <w:t xml:space="preserve"> I. B</w:t>
      </w:r>
      <w:r w:rsidR="00FB2B84">
        <w:rPr>
          <w:rFonts w:ascii="Times New Roman" w:eastAsia="Times New Roman" w:hAnsi="Times New Roman" w:cs="Times New Roman"/>
          <w:sz w:val="24"/>
          <w:szCs w:val="24"/>
          <w:lang w:eastAsia="lt-LT"/>
        </w:rPr>
        <w:t xml:space="preserve">utenienė informuoja, kadangi projekto </w:t>
      </w:r>
      <w:r w:rsidR="00FB2B84" w:rsidRPr="00444FAA">
        <w:rPr>
          <w:rFonts w:ascii="Times New Roman" w:eastAsia="Times New Roman" w:hAnsi="Times New Roman" w:cs="Times New Roman"/>
          <w:sz w:val="24"/>
          <w:szCs w:val="24"/>
          <w:lang w:eastAsia="lt-LT"/>
        </w:rPr>
        <w:t>„Paslaugų vaikams su negalia ir jų šeimoms plėtra Klaipėdos regione“ įgyvendinimas</w:t>
      </w:r>
      <w:r w:rsidR="007A2ACD">
        <w:rPr>
          <w:rFonts w:ascii="Times New Roman" w:eastAsia="Times New Roman" w:hAnsi="Times New Roman" w:cs="Times New Roman"/>
          <w:sz w:val="24"/>
          <w:szCs w:val="24"/>
          <w:lang w:eastAsia="lt-LT"/>
        </w:rPr>
        <w:t>“</w:t>
      </w:r>
      <w:r w:rsidR="00FB2B84">
        <w:rPr>
          <w:rFonts w:ascii="Times New Roman" w:eastAsia="Times New Roman" w:hAnsi="Times New Roman" w:cs="Times New Roman"/>
          <w:sz w:val="24"/>
          <w:szCs w:val="24"/>
          <w:lang w:eastAsia="lt-LT"/>
        </w:rPr>
        <w:t xml:space="preserve"> galiojimas tęsiasi iki ši</w:t>
      </w:r>
      <w:r w:rsidR="00C3308E">
        <w:rPr>
          <w:rFonts w:ascii="Times New Roman" w:eastAsia="Times New Roman" w:hAnsi="Times New Roman" w:cs="Times New Roman"/>
          <w:sz w:val="24"/>
          <w:szCs w:val="24"/>
          <w:lang w:eastAsia="lt-LT"/>
        </w:rPr>
        <w:t xml:space="preserve">ų metų galo, </w:t>
      </w:r>
      <w:r w:rsidR="00FB2B84">
        <w:rPr>
          <w:rFonts w:ascii="Times New Roman" w:eastAsia="Times New Roman" w:hAnsi="Times New Roman" w:cs="Times New Roman"/>
          <w:sz w:val="24"/>
          <w:szCs w:val="24"/>
          <w:lang w:eastAsia="lt-LT"/>
        </w:rPr>
        <w:t xml:space="preserve">nutraukti sutartį su centrine valdymo agentūra tam, kad </w:t>
      </w:r>
      <w:r w:rsidR="007A2ACD">
        <w:rPr>
          <w:rFonts w:ascii="Times New Roman" w:eastAsia="Times New Roman" w:hAnsi="Times New Roman" w:cs="Times New Roman"/>
          <w:sz w:val="24"/>
          <w:szCs w:val="24"/>
          <w:lang w:eastAsia="lt-LT"/>
        </w:rPr>
        <w:t xml:space="preserve">dar kartą peržiūrėti </w:t>
      </w:r>
      <w:r w:rsidR="00FB2B84">
        <w:rPr>
          <w:rFonts w:ascii="Times New Roman" w:eastAsia="Times New Roman" w:hAnsi="Times New Roman" w:cs="Times New Roman"/>
          <w:sz w:val="24"/>
          <w:szCs w:val="24"/>
          <w:lang w:eastAsia="lt-LT"/>
        </w:rPr>
        <w:t>projekt</w:t>
      </w:r>
      <w:r w:rsidR="007A2ACD">
        <w:rPr>
          <w:rFonts w:ascii="Times New Roman" w:eastAsia="Times New Roman" w:hAnsi="Times New Roman" w:cs="Times New Roman"/>
          <w:sz w:val="24"/>
          <w:szCs w:val="24"/>
          <w:lang w:eastAsia="lt-LT"/>
        </w:rPr>
        <w:t>ą</w:t>
      </w:r>
      <w:r w:rsidR="00B619B6">
        <w:rPr>
          <w:rFonts w:ascii="Times New Roman" w:eastAsia="Times New Roman" w:hAnsi="Times New Roman" w:cs="Times New Roman"/>
          <w:sz w:val="24"/>
          <w:szCs w:val="24"/>
          <w:lang w:eastAsia="lt-LT"/>
        </w:rPr>
        <w:t xml:space="preserve"> ir </w:t>
      </w:r>
      <w:r w:rsidR="009E7C71">
        <w:rPr>
          <w:rFonts w:ascii="Times New Roman" w:eastAsia="Times New Roman" w:hAnsi="Times New Roman" w:cs="Times New Roman"/>
          <w:sz w:val="24"/>
          <w:szCs w:val="24"/>
          <w:lang w:eastAsia="lt-LT"/>
        </w:rPr>
        <w:t xml:space="preserve">kad projektą būtų galima </w:t>
      </w:r>
      <w:r w:rsidR="00FB2B84">
        <w:rPr>
          <w:rFonts w:ascii="Times New Roman" w:eastAsia="Times New Roman" w:hAnsi="Times New Roman" w:cs="Times New Roman"/>
          <w:sz w:val="24"/>
          <w:szCs w:val="24"/>
          <w:lang w:eastAsia="lt-LT"/>
        </w:rPr>
        <w:t xml:space="preserve">įgyvendinti savivaldybės lėšomis mažesne apimtimi. </w:t>
      </w:r>
      <w:r w:rsidR="00C3308E">
        <w:rPr>
          <w:rFonts w:ascii="Times New Roman" w:eastAsia="Times New Roman" w:hAnsi="Times New Roman" w:cs="Times New Roman"/>
          <w:sz w:val="24"/>
          <w:szCs w:val="24"/>
          <w:lang w:eastAsia="lt-LT"/>
        </w:rPr>
        <w:t>Primena</w:t>
      </w:r>
      <w:r w:rsidR="00FB2B84">
        <w:rPr>
          <w:rFonts w:ascii="Times New Roman" w:eastAsia="Times New Roman" w:hAnsi="Times New Roman" w:cs="Times New Roman"/>
          <w:sz w:val="24"/>
          <w:szCs w:val="24"/>
          <w:lang w:eastAsia="lt-LT"/>
        </w:rPr>
        <w:t>, kad m</w:t>
      </w:r>
      <w:r w:rsidR="007E1814">
        <w:rPr>
          <w:rFonts w:ascii="Times New Roman" w:eastAsia="Times New Roman" w:hAnsi="Times New Roman" w:cs="Times New Roman"/>
          <w:sz w:val="24"/>
          <w:szCs w:val="24"/>
          <w:lang w:eastAsia="lt-LT"/>
        </w:rPr>
        <w:t>etų pradžioje buvo įtraukta priemonė „</w:t>
      </w:r>
      <w:r w:rsidR="00444FAA" w:rsidRPr="00444FAA">
        <w:rPr>
          <w:rFonts w:ascii="Times New Roman" w:eastAsia="Times New Roman" w:hAnsi="Times New Roman" w:cs="Times New Roman"/>
          <w:sz w:val="24"/>
          <w:szCs w:val="24"/>
          <w:lang w:eastAsia="lt-LT"/>
        </w:rPr>
        <w:t>Dalininko įnašo perdavimas VšĮ Klaipėdos vaikų ligoninei pastato (K. Donelaičio g. 7) šlaitinio stogo konstrukcijų  kapitaliniam remontui atlikti</w:t>
      </w:r>
      <w:r w:rsidR="007E1814">
        <w:rPr>
          <w:rFonts w:ascii="Times New Roman" w:eastAsia="Times New Roman" w:hAnsi="Times New Roman" w:cs="Times New Roman"/>
          <w:sz w:val="24"/>
          <w:szCs w:val="24"/>
          <w:lang w:eastAsia="lt-LT"/>
        </w:rPr>
        <w:t>“</w:t>
      </w:r>
      <w:r w:rsidR="00FB2B84">
        <w:rPr>
          <w:rFonts w:ascii="Times New Roman" w:eastAsia="Times New Roman" w:hAnsi="Times New Roman" w:cs="Times New Roman"/>
          <w:sz w:val="24"/>
          <w:szCs w:val="24"/>
          <w:lang w:eastAsia="lt-LT"/>
        </w:rPr>
        <w:t xml:space="preserve">, tačiau </w:t>
      </w:r>
      <w:r w:rsidR="007E1814">
        <w:rPr>
          <w:rFonts w:ascii="Times New Roman" w:eastAsia="Times New Roman" w:hAnsi="Times New Roman" w:cs="Times New Roman"/>
          <w:sz w:val="24"/>
          <w:szCs w:val="24"/>
          <w:lang w:eastAsia="lt-LT"/>
        </w:rPr>
        <w:t xml:space="preserve">išsiaiškinta, kad </w:t>
      </w:r>
      <w:r w:rsidR="009E7C71">
        <w:rPr>
          <w:rFonts w:ascii="Times New Roman" w:eastAsia="Times New Roman" w:hAnsi="Times New Roman" w:cs="Times New Roman"/>
          <w:sz w:val="24"/>
          <w:szCs w:val="24"/>
          <w:lang w:eastAsia="lt-LT"/>
        </w:rPr>
        <w:t xml:space="preserve">projekto parengimas </w:t>
      </w:r>
      <w:r w:rsidR="007E1814">
        <w:rPr>
          <w:rFonts w:ascii="Times New Roman" w:eastAsia="Times New Roman" w:hAnsi="Times New Roman" w:cs="Times New Roman"/>
          <w:sz w:val="24"/>
          <w:szCs w:val="24"/>
          <w:lang w:eastAsia="lt-LT"/>
        </w:rPr>
        <w:t>stogo remontui (pastatas yra paveldo zonoje)</w:t>
      </w:r>
      <w:r w:rsidR="003F11AB">
        <w:rPr>
          <w:rFonts w:ascii="Times New Roman" w:eastAsia="Times New Roman" w:hAnsi="Times New Roman" w:cs="Times New Roman"/>
          <w:sz w:val="24"/>
          <w:szCs w:val="24"/>
          <w:lang w:eastAsia="lt-LT"/>
        </w:rPr>
        <w:t xml:space="preserve"> užtruks ilgai </w:t>
      </w:r>
      <w:r w:rsidR="00C3308E">
        <w:rPr>
          <w:rFonts w:ascii="Times New Roman" w:eastAsia="Times New Roman" w:hAnsi="Times New Roman" w:cs="Times New Roman"/>
          <w:sz w:val="24"/>
          <w:szCs w:val="24"/>
          <w:lang w:eastAsia="lt-LT"/>
        </w:rPr>
        <w:t xml:space="preserve">ir nebus panaudotos </w:t>
      </w:r>
      <w:r w:rsidR="003F11AB">
        <w:rPr>
          <w:rFonts w:ascii="Times New Roman" w:eastAsia="Times New Roman" w:hAnsi="Times New Roman" w:cs="Times New Roman"/>
          <w:sz w:val="24"/>
          <w:szCs w:val="24"/>
          <w:lang w:eastAsia="lt-LT"/>
        </w:rPr>
        <w:t>lėšos (100 tūkst. eurų)</w:t>
      </w:r>
      <w:r w:rsidR="00B619B6">
        <w:rPr>
          <w:rFonts w:ascii="Times New Roman" w:eastAsia="Times New Roman" w:hAnsi="Times New Roman" w:cs="Times New Roman"/>
          <w:sz w:val="24"/>
          <w:szCs w:val="24"/>
          <w:lang w:eastAsia="lt-LT"/>
        </w:rPr>
        <w:t xml:space="preserve"> - </w:t>
      </w:r>
      <w:r w:rsidR="00FB2B84">
        <w:rPr>
          <w:rFonts w:ascii="Times New Roman" w:eastAsia="Times New Roman" w:hAnsi="Times New Roman" w:cs="Times New Roman"/>
          <w:sz w:val="24"/>
          <w:szCs w:val="24"/>
          <w:lang w:eastAsia="lt-LT"/>
        </w:rPr>
        <w:t>siūloma</w:t>
      </w:r>
      <w:r w:rsidR="003F11AB">
        <w:rPr>
          <w:rFonts w:ascii="Times New Roman" w:eastAsia="Times New Roman" w:hAnsi="Times New Roman" w:cs="Times New Roman"/>
          <w:sz w:val="24"/>
          <w:szCs w:val="24"/>
          <w:lang w:eastAsia="lt-LT"/>
        </w:rPr>
        <w:t xml:space="preserve"> nukreipti lėšas į kitą priemonę „</w:t>
      </w:r>
      <w:r w:rsidR="00444FAA" w:rsidRPr="00444FAA">
        <w:rPr>
          <w:rFonts w:ascii="Times New Roman" w:eastAsia="Times New Roman" w:hAnsi="Times New Roman" w:cs="Times New Roman"/>
          <w:sz w:val="24"/>
          <w:szCs w:val="24"/>
          <w:lang w:eastAsia="lt-LT"/>
        </w:rPr>
        <w:t>Dalininko įnašo perdavimas VšĮ Klaipėdos vaikų ligoninei Priėmimo skubiosios pagalbos skyriaus kapitaliniam remontui atlikti</w:t>
      </w:r>
      <w:r w:rsidR="003F11AB">
        <w:rPr>
          <w:rFonts w:ascii="Times New Roman" w:eastAsia="Times New Roman" w:hAnsi="Times New Roman" w:cs="Times New Roman"/>
          <w:sz w:val="24"/>
          <w:szCs w:val="24"/>
          <w:lang w:eastAsia="lt-LT"/>
        </w:rPr>
        <w:t>“.</w:t>
      </w:r>
      <w:r w:rsidR="00FB2B84">
        <w:rPr>
          <w:rFonts w:ascii="Times New Roman" w:eastAsia="Times New Roman" w:hAnsi="Times New Roman" w:cs="Times New Roman"/>
          <w:sz w:val="24"/>
          <w:szCs w:val="24"/>
          <w:lang w:eastAsia="lt-LT"/>
        </w:rPr>
        <w:t xml:space="preserve"> I. Butenienė pažymi, kad </w:t>
      </w:r>
      <w:r w:rsidR="00822C9C">
        <w:rPr>
          <w:rFonts w:ascii="Times New Roman" w:eastAsia="Times New Roman" w:hAnsi="Times New Roman" w:cs="Times New Roman"/>
          <w:sz w:val="24"/>
          <w:szCs w:val="24"/>
          <w:lang w:eastAsia="lt-LT"/>
        </w:rPr>
        <w:t>12</w:t>
      </w:r>
      <w:r w:rsidR="00FB2B84" w:rsidRPr="00FB2B84">
        <w:rPr>
          <w:rFonts w:ascii="Times New Roman" w:eastAsia="Times New Roman" w:hAnsi="Times New Roman" w:cs="Times New Roman"/>
          <w:sz w:val="24"/>
          <w:szCs w:val="24"/>
          <w:lang w:eastAsia="lt-LT"/>
        </w:rPr>
        <w:t xml:space="preserve"> </w:t>
      </w:r>
      <w:r w:rsidR="00FB2B84">
        <w:rPr>
          <w:rFonts w:ascii="Times New Roman" w:eastAsia="Times New Roman" w:hAnsi="Times New Roman" w:cs="Times New Roman"/>
          <w:sz w:val="24"/>
          <w:szCs w:val="24"/>
          <w:lang w:eastAsia="lt-LT"/>
        </w:rPr>
        <w:t>(Socialinės atskirties mažinimo)</w:t>
      </w:r>
      <w:r w:rsidR="00822C9C">
        <w:rPr>
          <w:rFonts w:ascii="Times New Roman" w:eastAsia="Times New Roman" w:hAnsi="Times New Roman" w:cs="Times New Roman"/>
          <w:sz w:val="24"/>
          <w:szCs w:val="24"/>
          <w:lang w:eastAsia="lt-LT"/>
        </w:rPr>
        <w:t xml:space="preserve"> programoje</w:t>
      </w:r>
      <w:r w:rsidR="00693A37">
        <w:rPr>
          <w:rFonts w:ascii="Times New Roman" w:eastAsia="Times New Roman" w:hAnsi="Times New Roman" w:cs="Times New Roman"/>
          <w:sz w:val="24"/>
          <w:szCs w:val="24"/>
          <w:lang w:eastAsia="lt-LT"/>
        </w:rPr>
        <w:t xml:space="preserve"> yra nedidelių</w:t>
      </w:r>
      <w:r w:rsidR="00C3308E">
        <w:rPr>
          <w:rFonts w:ascii="Times New Roman" w:eastAsia="Times New Roman" w:hAnsi="Times New Roman" w:cs="Times New Roman"/>
          <w:sz w:val="24"/>
          <w:szCs w:val="24"/>
          <w:lang w:eastAsia="lt-LT"/>
        </w:rPr>
        <w:t xml:space="preserve"> tam</w:t>
      </w:r>
      <w:r w:rsidR="00136FD0">
        <w:rPr>
          <w:rFonts w:ascii="Times New Roman" w:eastAsia="Times New Roman" w:hAnsi="Times New Roman" w:cs="Times New Roman"/>
          <w:sz w:val="24"/>
          <w:szCs w:val="24"/>
          <w:lang w:eastAsia="lt-LT"/>
        </w:rPr>
        <w:t xml:space="preserve"> tikrų </w:t>
      </w:r>
      <w:r w:rsidR="00932B0B">
        <w:rPr>
          <w:rFonts w:ascii="Times New Roman" w:eastAsia="Times New Roman" w:hAnsi="Times New Roman" w:cs="Times New Roman"/>
          <w:sz w:val="24"/>
          <w:szCs w:val="24"/>
          <w:lang w:eastAsia="lt-LT"/>
        </w:rPr>
        <w:t>pakeitimų</w:t>
      </w:r>
      <w:r w:rsidR="00822C9C">
        <w:rPr>
          <w:rFonts w:ascii="Times New Roman" w:eastAsia="Times New Roman" w:hAnsi="Times New Roman" w:cs="Times New Roman"/>
          <w:sz w:val="24"/>
          <w:szCs w:val="24"/>
          <w:lang w:eastAsia="lt-LT"/>
        </w:rPr>
        <w:t xml:space="preserve"> </w:t>
      </w:r>
      <w:r w:rsidR="00693A37">
        <w:rPr>
          <w:rFonts w:ascii="Times New Roman" w:eastAsia="Times New Roman" w:hAnsi="Times New Roman" w:cs="Times New Roman"/>
          <w:sz w:val="24"/>
          <w:szCs w:val="24"/>
          <w:lang w:eastAsia="lt-LT"/>
        </w:rPr>
        <w:t>(</w:t>
      </w:r>
      <w:r w:rsidR="00822C9C">
        <w:rPr>
          <w:rFonts w:ascii="Times New Roman" w:eastAsia="Times New Roman" w:hAnsi="Times New Roman" w:cs="Times New Roman"/>
          <w:sz w:val="24"/>
          <w:szCs w:val="24"/>
          <w:lang w:eastAsia="lt-LT"/>
        </w:rPr>
        <w:t>vienoms priemonėms didinamas finansavimas, kitoms mažinamas</w:t>
      </w:r>
      <w:r w:rsidR="00693A37">
        <w:rPr>
          <w:rFonts w:ascii="Times New Roman" w:eastAsia="Times New Roman" w:hAnsi="Times New Roman" w:cs="Times New Roman"/>
          <w:sz w:val="24"/>
          <w:szCs w:val="24"/>
          <w:lang w:eastAsia="lt-LT"/>
        </w:rPr>
        <w:t>)</w:t>
      </w:r>
      <w:r w:rsidR="000200F8">
        <w:rPr>
          <w:rFonts w:ascii="Times New Roman" w:eastAsia="Times New Roman" w:hAnsi="Times New Roman" w:cs="Times New Roman"/>
          <w:sz w:val="24"/>
          <w:szCs w:val="24"/>
          <w:lang w:eastAsia="lt-LT"/>
        </w:rPr>
        <w:t>.</w:t>
      </w:r>
    </w:p>
    <w:p w:rsidR="00AD1762" w:rsidRDefault="00AD1762"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S. Liekis</w:t>
      </w:r>
      <w:r w:rsidR="00DB678F">
        <w:rPr>
          <w:rFonts w:ascii="Times New Roman" w:eastAsia="Times New Roman" w:hAnsi="Times New Roman" w:cs="Times New Roman"/>
          <w:sz w:val="24"/>
          <w:szCs w:val="24"/>
          <w:lang w:eastAsia="lt-LT"/>
        </w:rPr>
        <w:t xml:space="preserve"> teigia, kad nepritars sprendimo projektui, kadangi</w:t>
      </w:r>
      <w:r w:rsidR="00DB678F" w:rsidRPr="00DB678F">
        <w:rPr>
          <w:rFonts w:ascii="Times New Roman" w:eastAsia="Times New Roman" w:hAnsi="Times New Roman" w:cs="Times New Roman"/>
          <w:sz w:val="24"/>
          <w:szCs w:val="24"/>
          <w:lang w:eastAsia="lt-LT"/>
        </w:rPr>
        <w:t xml:space="preserve"> </w:t>
      </w:r>
      <w:r w:rsidR="001D37DA">
        <w:rPr>
          <w:rFonts w:ascii="Times New Roman" w:eastAsia="Times New Roman" w:hAnsi="Times New Roman" w:cs="Times New Roman"/>
          <w:sz w:val="24"/>
          <w:szCs w:val="24"/>
          <w:lang w:eastAsia="lt-LT"/>
        </w:rPr>
        <w:t xml:space="preserve">kai kurios priemonės ir </w:t>
      </w:r>
      <w:r w:rsidR="00DB678F">
        <w:rPr>
          <w:rFonts w:ascii="Times New Roman" w:eastAsia="Times New Roman" w:hAnsi="Times New Roman" w:cs="Times New Roman"/>
          <w:sz w:val="24"/>
          <w:szCs w:val="24"/>
          <w:lang w:eastAsia="lt-LT"/>
        </w:rPr>
        <w:t>priemonė „Jūrininkų sveikatos priežiūros centro plėtra (naujo pastato statyba)“</w:t>
      </w:r>
      <w:r w:rsidR="001D37DA">
        <w:rPr>
          <w:rFonts w:ascii="Times New Roman" w:eastAsia="Times New Roman" w:hAnsi="Times New Roman" w:cs="Times New Roman"/>
          <w:sz w:val="24"/>
          <w:szCs w:val="24"/>
          <w:lang w:eastAsia="lt-LT"/>
        </w:rPr>
        <w:t xml:space="preserve"> išbrauktos iš</w:t>
      </w:r>
      <w:r w:rsidR="00DB678F">
        <w:rPr>
          <w:rFonts w:ascii="Times New Roman" w:eastAsia="Times New Roman" w:hAnsi="Times New Roman" w:cs="Times New Roman"/>
          <w:sz w:val="24"/>
          <w:szCs w:val="24"/>
          <w:lang w:eastAsia="lt-LT"/>
        </w:rPr>
        <w:t xml:space="preserve"> Strateginio veiklos plano.</w:t>
      </w:r>
    </w:p>
    <w:p w:rsidR="00AD1762" w:rsidRDefault="00AD1762"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A. Razbadauskas</w:t>
      </w:r>
      <w:r w:rsidR="00DB678F">
        <w:rPr>
          <w:rFonts w:ascii="Times New Roman" w:eastAsia="Times New Roman" w:hAnsi="Times New Roman" w:cs="Times New Roman"/>
          <w:sz w:val="24"/>
          <w:szCs w:val="24"/>
          <w:lang w:eastAsia="lt-LT"/>
        </w:rPr>
        <w:t xml:space="preserve"> taip pat teigia, kad nepritars sprendimo projektui dėl tos pačios priežasties, kaip ir S. Liekis.</w:t>
      </w:r>
    </w:p>
    <w:p w:rsidR="003B0DB9" w:rsidRDefault="003B0DB9" w:rsidP="003B0DB9">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3B0DB9" w:rsidRPr="00CA234B" w:rsidRDefault="003B0DB9" w:rsidP="003B0DB9">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92461E">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AD1762">
        <w:rPr>
          <w:rFonts w:ascii="Times New Roman" w:eastAsia="Calibri" w:hAnsi="Times New Roman" w:cs="Times New Roman"/>
          <w:sz w:val="24"/>
          <w:szCs w:val="24"/>
          <w:lang w:eastAsia="lt-LT"/>
        </w:rPr>
        <w:t>J. Altuchovas</w:t>
      </w:r>
      <w:r w:rsidRPr="00CA234B">
        <w:rPr>
          <w:rFonts w:ascii="Times New Roman" w:eastAsia="Calibri" w:hAnsi="Times New Roman" w:cs="Times New Roman"/>
          <w:sz w:val="24"/>
          <w:szCs w:val="24"/>
          <w:lang w:eastAsia="lt-LT"/>
        </w:rPr>
        <w:t>, L. Makūnas</w:t>
      </w:r>
      <w:r w:rsidR="00AD176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H. Galinauskas</w:t>
      </w:r>
      <w:r w:rsidR="00AD1762">
        <w:rPr>
          <w:rFonts w:ascii="Times New Roman" w:eastAsia="Calibri" w:hAnsi="Times New Roman" w:cs="Times New Roman"/>
          <w:sz w:val="24"/>
          <w:szCs w:val="24"/>
          <w:lang w:eastAsia="lt-LT"/>
        </w:rPr>
        <w:t>), prieš – 2 (</w:t>
      </w:r>
      <w:r w:rsidR="00AD1762" w:rsidRPr="00CA234B">
        <w:rPr>
          <w:rFonts w:ascii="Times New Roman" w:eastAsia="Calibri" w:hAnsi="Times New Roman" w:cs="Times New Roman"/>
          <w:sz w:val="24"/>
          <w:szCs w:val="24"/>
          <w:lang w:eastAsia="lt-LT"/>
        </w:rPr>
        <w:t>A. Razbadauskas, S. Liekis</w:t>
      </w:r>
      <w:r w:rsidR="00AD1762">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 susilaiko – 0.</w:t>
      </w:r>
    </w:p>
    <w:p w:rsidR="00A22A7F" w:rsidRPr="00541A75" w:rsidRDefault="00A22A7F" w:rsidP="00251D03">
      <w:pPr>
        <w:tabs>
          <w:tab w:val="left" w:pos="567"/>
        </w:tabs>
        <w:spacing w:after="0" w:line="240" w:lineRule="auto"/>
        <w:jc w:val="both"/>
        <w:rPr>
          <w:rFonts w:ascii="Times New Roman" w:eastAsia="Times New Roman" w:hAnsi="Times New Roman" w:cs="Times New Roman"/>
          <w:sz w:val="24"/>
          <w:szCs w:val="24"/>
          <w:lang w:eastAsia="lt-LT"/>
        </w:rPr>
      </w:pPr>
    </w:p>
    <w:p w:rsidR="004223FC" w:rsidRDefault="00251D03" w:rsidP="004223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 xml:space="preserve">3. </w:t>
      </w:r>
      <w:r w:rsidR="000A1324">
        <w:rPr>
          <w:rFonts w:ascii="Times New Roman" w:eastAsia="Times New Roman" w:hAnsi="Times New Roman" w:cs="Times New Roman"/>
          <w:sz w:val="24"/>
          <w:szCs w:val="24"/>
        </w:rPr>
        <w:t xml:space="preserve">SVARSTYTA. </w:t>
      </w:r>
      <w:r w:rsidRPr="00B027D0">
        <w:rPr>
          <w:rFonts w:ascii="Times New Roman" w:eastAsia="Times New Roman" w:hAnsi="Times New Roman" w:cs="Times New Roman"/>
          <w:sz w:val="24"/>
          <w:szCs w:val="24"/>
        </w:rPr>
        <w:t>Klaipėdos miesto savivaldybės tarybos 2010 m. liepos 29 d. sprendimo Nr. T2-200 „Dėl nekilnojamojo turto mokesčio lengvatų Klaipėdos miesto isto</w:t>
      </w:r>
      <w:r w:rsidR="000A1324">
        <w:rPr>
          <w:rFonts w:ascii="Times New Roman" w:eastAsia="Times New Roman" w:hAnsi="Times New Roman" w:cs="Times New Roman"/>
          <w:sz w:val="24"/>
          <w:szCs w:val="24"/>
        </w:rPr>
        <w:t>rinėse dalyse teikimo“ pakeitimas</w:t>
      </w:r>
      <w:r w:rsidRPr="00B027D0">
        <w:rPr>
          <w:rFonts w:ascii="Times New Roman" w:eastAsia="Times New Roman" w:hAnsi="Times New Roman" w:cs="Times New Roman"/>
          <w:sz w:val="24"/>
          <w:szCs w:val="24"/>
        </w:rPr>
        <w:t xml:space="preserve">. </w:t>
      </w:r>
    </w:p>
    <w:p w:rsidR="00251D03" w:rsidRDefault="004223FC"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00251D03" w:rsidRPr="00B027D0">
        <w:rPr>
          <w:rFonts w:ascii="Times New Roman" w:eastAsia="Times New Roman" w:hAnsi="Times New Roman" w:cs="Times New Roman"/>
          <w:sz w:val="24"/>
          <w:szCs w:val="24"/>
        </w:rPr>
        <w:t>Pranešėja K. Petraitienė.</w:t>
      </w:r>
      <w:r w:rsidR="00AE0449">
        <w:rPr>
          <w:rFonts w:ascii="Times New Roman" w:eastAsia="Times New Roman" w:hAnsi="Times New Roman" w:cs="Times New Roman"/>
          <w:sz w:val="24"/>
          <w:szCs w:val="24"/>
          <w:lang w:eastAsia="lt-LT"/>
        </w:rPr>
        <w:t xml:space="preserve"> Siūlo</w:t>
      </w:r>
      <w:r w:rsidRPr="004223FC">
        <w:rPr>
          <w:rFonts w:ascii="Times New Roman" w:eastAsia="Times New Roman" w:hAnsi="Times New Roman" w:cs="Times New Roman"/>
          <w:sz w:val="24"/>
          <w:szCs w:val="24"/>
          <w:lang w:eastAsia="lt-LT"/>
        </w:rPr>
        <w:t xml:space="preserve"> pakeisti Nekilnojamojo turto mokesčio lengvatų teikimo asmenims, vykdantiems Klaipėdos miesto istorinėse dalyse veiklą, skatinančią turizmą, tvarkos aprašą (toliau – Tvarkos aprašas), kuris reglamentuoja nekilnojamojo turto mokesčio lengvatų teikimo tvarką, kai Klaipėdos miesto istorinėse dalyse vykdoma veikla, skatinanti turizmą. </w:t>
      </w:r>
      <w:r w:rsidR="00AE0449">
        <w:rPr>
          <w:rFonts w:ascii="Times New Roman" w:eastAsia="Times New Roman" w:hAnsi="Times New Roman" w:cs="Times New Roman"/>
          <w:sz w:val="24"/>
          <w:szCs w:val="24"/>
        </w:rPr>
        <w:t xml:space="preserve">Sako, kad </w:t>
      </w:r>
      <w:r w:rsidR="00AE0449">
        <w:rPr>
          <w:rFonts w:ascii="Times New Roman" w:eastAsia="Times New Roman" w:hAnsi="Times New Roman" w:cs="Times New Roman"/>
          <w:sz w:val="24"/>
          <w:szCs w:val="24"/>
          <w:lang w:eastAsia="lt-LT"/>
        </w:rPr>
        <w:t>t</w:t>
      </w:r>
      <w:r w:rsidRPr="004223FC">
        <w:rPr>
          <w:rFonts w:ascii="Times New Roman" w:eastAsia="Times New Roman" w:hAnsi="Times New Roman" w:cs="Times New Roman"/>
          <w:sz w:val="24"/>
          <w:szCs w:val="24"/>
          <w:lang w:eastAsia="lt-LT"/>
        </w:rPr>
        <w:t xml:space="preserve">eikiamo sprendimo projekto tikslas – atsižvelgiant į viešųjų tualetų lankomiausiose miesto vietose trūkumo problemą, pakeisti Tvarkos aprašą ir numatyti jame didesnes nekilnojamojo turto mokesčio lengvatas toms kavinėms, kurios suteikia galimybę klaipėdiečiams ir miesto svečiams nemokamai pasinaudoti tualetu. </w:t>
      </w:r>
    </w:p>
    <w:p w:rsidR="00373F66" w:rsidRDefault="00373F66"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S. Liekis teigia, kadangi apie tokią paslaugą miestiečiai nežino, </w:t>
      </w:r>
      <w:r w:rsidR="00C3308E">
        <w:rPr>
          <w:rFonts w:ascii="Times New Roman" w:eastAsia="Times New Roman" w:hAnsi="Times New Roman" w:cs="Times New Roman"/>
          <w:sz w:val="24"/>
          <w:szCs w:val="24"/>
          <w:lang w:eastAsia="lt-LT"/>
        </w:rPr>
        <w:t xml:space="preserve">kad </w:t>
      </w:r>
      <w:r>
        <w:rPr>
          <w:rFonts w:ascii="Times New Roman" w:eastAsia="Times New Roman" w:hAnsi="Times New Roman" w:cs="Times New Roman"/>
          <w:sz w:val="24"/>
          <w:szCs w:val="24"/>
          <w:lang w:eastAsia="lt-LT"/>
        </w:rPr>
        <w:t xml:space="preserve">gal reikėtų įpareigoti prie kavinių prikabinti ženklą </w:t>
      </w:r>
      <w:r w:rsidR="00C3308E">
        <w:rPr>
          <w:rFonts w:ascii="Times New Roman" w:eastAsia="Times New Roman" w:hAnsi="Times New Roman" w:cs="Times New Roman"/>
          <w:sz w:val="24"/>
          <w:szCs w:val="24"/>
          <w:lang w:eastAsia="lt-LT"/>
        </w:rPr>
        <w:t>arba lipduką apie teikiamą nemokamą</w:t>
      </w:r>
      <w:r>
        <w:rPr>
          <w:rFonts w:ascii="Times New Roman" w:eastAsia="Times New Roman" w:hAnsi="Times New Roman" w:cs="Times New Roman"/>
          <w:sz w:val="24"/>
          <w:szCs w:val="24"/>
          <w:lang w:eastAsia="lt-LT"/>
        </w:rPr>
        <w:t xml:space="preserve"> paslaugą.</w:t>
      </w:r>
    </w:p>
    <w:p w:rsidR="000B7CCF" w:rsidRDefault="000B7CCF" w:rsidP="00251D0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lastRenderedPageBreak/>
        <w:tab/>
        <w:t xml:space="preserve">K. Petraitienė sako, kad šiuo metu su miesto vyr. dailininku derinama, kaip turėtų atrodyti </w:t>
      </w:r>
      <w:r w:rsidR="00C3308E">
        <w:rPr>
          <w:rFonts w:ascii="Times New Roman" w:eastAsia="Times New Roman" w:hAnsi="Times New Roman" w:cs="Times New Roman"/>
          <w:sz w:val="24"/>
          <w:szCs w:val="24"/>
          <w:lang w:eastAsia="lt-LT"/>
        </w:rPr>
        <w:t>visiems vienodas ženklas.</w:t>
      </w:r>
    </w:p>
    <w:p w:rsidR="003B0DB9" w:rsidRDefault="003B0DB9" w:rsidP="003B0DB9">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3B0DB9" w:rsidRPr="00CA234B" w:rsidRDefault="003B0DB9" w:rsidP="003B0DB9">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AD1762">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w:t>
      </w:r>
      <w:r w:rsidRPr="00CA234B">
        <w:rPr>
          <w:rFonts w:ascii="Times New Roman" w:eastAsia="Calibri" w:hAnsi="Times New Roman" w:cs="Times New Roman"/>
          <w:sz w:val="24"/>
          <w:szCs w:val="24"/>
          <w:lang w:eastAsia="lt-LT"/>
        </w:rPr>
        <w:t>), prieš – 0, susilaiko – 0.</w:t>
      </w:r>
    </w:p>
    <w:p w:rsidR="000A1324" w:rsidRDefault="000A1324" w:rsidP="00251D03">
      <w:pPr>
        <w:tabs>
          <w:tab w:val="left" w:pos="567"/>
        </w:tabs>
        <w:spacing w:after="0" w:line="240" w:lineRule="auto"/>
        <w:jc w:val="both"/>
        <w:rPr>
          <w:rFonts w:ascii="Times New Roman" w:eastAsia="Times New Roman" w:hAnsi="Times New Roman" w:cs="Times New Roman"/>
          <w:sz w:val="24"/>
          <w:szCs w:val="24"/>
        </w:rPr>
      </w:pPr>
    </w:p>
    <w:p w:rsidR="004223FC" w:rsidRDefault="00251D03" w:rsidP="004223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 xml:space="preserve">4. </w:t>
      </w:r>
      <w:r w:rsidR="000A1324">
        <w:rPr>
          <w:rFonts w:ascii="Times New Roman" w:eastAsia="Times New Roman" w:hAnsi="Times New Roman" w:cs="Times New Roman"/>
          <w:sz w:val="24"/>
          <w:szCs w:val="24"/>
        </w:rPr>
        <w:t xml:space="preserve">SVARSTYTA. </w:t>
      </w:r>
      <w:r w:rsidRPr="00B027D0">
        <w:rPr>
          <w:rFonts w:ascii="Times New Roman" w:eastAsia="Times New Roman" w:hAnsi="Times New Roman" w:cs="Times New Roman"/>
          <w:sz w:val="24"/>
          <w:szCs w:val="24"/>
        </w:rPr>
        <w:t xml:space="preserve">Klaipėdos miesto savivaldybės tarybos 2023 m. sausio 26 d. sprendimo Nr. T2-1 „Dėl Klaipėdos miesto savivaldybės 2023 metų </w:t>
      </w:r>
      <w:r w:rsidR="000A1324">
        <w:rPr>
          <w:rFonts w:ascii="Times New Roman" w:eastAsia="Times New Roman" w:hAnsi="Times New Roman" w:cs="Times New Roman"/>
          <w:sz w:val="24"/>
          <w:szCs w:val="24"/>
        </w:rPr>
        <w:t>biudžeto patvirtinimo“ pakeitimas</w:t>
      </w:r>
      <w:r w:rsidRPr="00B027D0">
        <w:rPr>
          <w:rFonts w:ascii="Times New Roman" w:eastAsia="Times New Roman" w:hAnsi="Times New Roman" w:cs="Times New Roman"/>
          <w:sz w:val="24"/>
          <w:szCs w:val="24"/>
        </w:rPr>
        <w:t xml:space="preserve">. </w:t>
      </w:r>
    </w:p>
    <w:p w:rsidR="00F60F7F" w:rsidRDefault="004223FC" w:rsidP="00251D03">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00251D03" w:rsidRPr="00B027D0">
        <w:rPr>
          <w:rFonts w:ascii="Times New Roman" w:eastAsia="Times New Roman" w:hAnsi="Times New Roman" w:cs="Times New Roman"/>
          <w:sz w:val="24"/>
          <w:szCs w:val="24"/>
        </w:rPr>
        <w:t>Pranešėja K. Petraitienė.</w:t>
      </w:r>
      <w:r w:rsidR="00251D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Siūlo</w:t>
      </w:r>
      <w:r w:rsidRPr="004223FC">
        <w:rPr>
          <w:rFonts w:ascii="Times New Roman" w:eastAsia="Times New Roman" w:hAnsi="Times New Roman" w:cs="Times New Roman"/>
          <w:sz w:val="24"/>
          <w:szCs w:val="24"/>
          <w:lang w:eastAsia="lt-LT"/>
        </w:rPr>
        <w:t xml:space="preserve"> keisti Klaipėdos miesto savivaldybės tarybos 2023 m. sausio 26 d. sprendimą Nr. T2-1 „Dėl Klaipėdos miesto savivaldybės 2023 metų biudžeto patvirtinimo“, siekiant patikslinti biudžetą dėl dotacijų skyrimo Savivaldybei, biudžeto pajamas iš pajamų įmokų ir ES finansinės paramos ir bendrojo finansavimo lėšų bei keisti asignavimus pagal ekonominę klasifikaciją ir tarp vykdomų programų priemonių, atsižvelgiant į Strateginio veiklos plano pakeitimo projektą ir Savivaldybės administracijos pateiktas paraiškas.</w:t>
      </w:r>
      <w:r w:rsidR="00AE0449">
        <w:rPr>
          <w:rFonts w:ascii="Times New Roman" w:eastAsia="Times New Roman" w:hAnsi="Times New Roman" w:cs="Times New Roman"/>
          <w:sz w:val="24"/>
          <w:szCs w:val="24"/>
          <w:lang w:eastAsia="lt-LT"/>
        </w:rPr>
        <w:t xml:space="preserve"> Teigia, kad p</w:t>
      </w:r>
      <w:r w:rsidR="00F60F7F" w:rsidRPr="00F60F7F">
        <w:rPr>
          <w:rFonts w:ascii="Times New Roman" w:eastAsia="Times New Roman" w:hAnsi="Times New Roman" w:cs="Times New Roman"/>
          <w:sz w:val="24"/>
          <w:szCs w:val="24"/>
          <w:lang w:eastAsia="lt-LT"/>
        </w:rPr>
        <w:t xml:space="preserve">riėmus šį sprendimą, Savivaldybės administracijai bus skirti asignavimai programų priemonėms vykdyti iš dotacijų, pajamų įmokų bei savivaldybės biudžeto lėšų likučio lėšų. Taip pat patikslinti asignavimai tarp išlaidų straipsnių bei programos priemonių, nekeičiant bendros asignavimų apimties. </w:t>
      </w:r>
    </w:p>
    <w:p w:rsidR="003B0DB9" w:rsidRDefault="003B0DB9" w:rsidP="003B0DB9">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3B0DB9" w:rsidRPr="00CA234B" w:rsidRDefault="003B0DB9" w:rsidP="003B0DB9">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AD1762">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w:t>
      </w:r>
      <w:r w:rsidR="00AD1762">
        <w:rPr>
          <w:rFonts w:ascii="Times New Roman" w:eastAsia="Calibri" w:hAnsi="Times New Roman" w:cs="Times New Roman"/>
          <w:sz w:val="24"/>
          <w:szCs w:val="24"/>
          <w:lang w:eastAsia="lt-LT"/>
        </w:rPr>
        <w:t>vas, A. Razbadauskas,</w:t>
      </w:r>
      <w:r w:rsidRPr="00CA234B">
        <w:rPr>
          <w:rFonts w:ascii="Times New Roman" w:eastAsia="Calibri" w:hAnsi="Times New Roman" w:cs="Times New Roman"/>
          <w:sz w:val="24"/>
          <w:szCs w:val="24"/>
          <w:lang w:eastAsia="lt-LT"/>
        </w:rPr>
        <w:t xml:space="preserve"> L. Makūnas</w:t>
      </w:r>
      <w:r w:rsidR="00AD1762">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00AD1762">
        <w:rPr>
          <w:rFonts w:ascii="Times New Roman" w:eastAsia="Calibri" w:hAnsi="Times New Roman" w:cs="Times New Roman"/>
          <w:sz w:val="24"/>
          <w:szCs w:val="24"/>
          <w:lang w:eastAsia="lt-LT"/>
        </w:rPr>
        <w:t>), prieš – 1 (</w:t>
      </w:r>
      <w:r w:rsidR="00AD1762" w:rsidRPr="00CA234B">
        <w:rPr>
          <w:rFonts w:ascii="Times New Roman" w:eastAsia="Calibri" w:hAnsi="Times New Roman" w:cs="Times New Roman"/>
          <w:sz w:val="24"/>
          <w:szCs w:val="24"/>
          <w:lang w:eastAsia="lt-LT"/>
        </w:rPr>
        <w:t>S. Liekis</w:t>
      </w:r>
      <w:r w:rsidR="00AD1762">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 susilaiko – 0.</w:t>
      </w:r>
    </w:p>
    <w:p w:rsidR="000A1324" w:rsidRDefault="000A1324" w:rsidP="00251D03">
      <w:pPr>
        <w:tabs>
          <w:tab w:val="left" w:pos="567"/>
        </w:tabs>
        <w:spacing w:after="0" w:line="240" w:lineRule="auto"/>
        <w:jc w:val="both"/>
        <w:rPr>
          <w:rFonts w:ascii="Times New Roman" w:eastAsia="Times New Roman" w:hAnsi="Times New Roman" w:cs="Times New Roman"/>
          <w:sz w:val="24"/>
          <w:szCs w:val="24"/>
        </w:rPr>
      </w:pPr>
    </w:p>
    <w:p w:rsidR="003E4CB4" w:rsidRDefault="00251D03" w:rsidP="003E4CB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 xml:space="preserve">5. </w:t>
      </w:r>
      <w:r w:rsidR="000A1324">
        <w:rPr>
          <w:rFonts w:ascii="Times New Roman" w:eastAsia="Times New Roman" w:hAnsi="Times New Roman" w:cs="Times New Roman"/>
          <w:sz w:val="24"/>
          <w:szCs w:val="24"/>
        </w:rPr>
        <w:t xml:space="preserve">SVARSTYTA. </w:t>
      </w:r>
      <w:r w:rsidRPr="00B027D0">
        <w:rPr>
          <w:rFonts w:ascii="Times New Roman" w:eastAsia="Times New Roman" w:hAnsi="Times New Roman" w:cs="Times New Roman"/>
          <w:sz w:val="24"/>
          <w:szCs w:val="24"/>
        </w:rPr>
        <w:t>Klaipėdos miesto savivaldybės biudžeto asignavimų administravimo ir biudžeto vyk</w:t>
      </w:r>
      <w:r w:rsidR="000A1324">
        <w:rPr>
          <w:rFonts w:ascii="Times New Roman" w:eastAsia="Times New Roman" w:hAnsi="Times New Roman" w:cs="Times New Roman"/>
          <w:sz w:val="24"/>
          <w:szCs w:val="24"/>
        </w:rPr>
        <w:t>dymo tvarkos aprašo patvirtinimas</w:t>
      </w:r>
      <w:r w:rsidRPr="00B027D0">
        <w:rPr>
          <w:rFonts w:ascii="Times New Roman" w:eastAsia="Times New Roman" w:hAnsi="Times New Roman" w:cs="Times New Roman"/>
          <w:sz w:val="24"/>
          <w:szCs w:val="24"/>
        </w:rPr>
        <w:t xml:space="preserve">. </w:t>
      </w:r>
    </w:p>
    <w:p w:rsidR="00251D03" w:rsidRDefault="003E4CB4" w:rsidP="00251D0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51D03" w:rsidRPr="00B027D0">
        <w:rPr>
          <w:rFonts w:ascii="Times New Roman" w:eastAsia="Times New Roman" w:hAnsi="Times New Roman" w:cs="Times New Roman"/>
          <w:sz w:val="24"/>
          <w:szCs w:val="24"/>
        </w:rPr>
        <w:t>Pranešėja K. Petraitienė.</w:t>
      </w:r>
      <w:r w:rsidR="00251D03">
        <w:rPr>
          <w:rFonts w:ascii="Times New Roman" w:eastAsia="Times New Roman" w:hAnsi="Times New Roman" w:cs="Times New Roman"/>
          <w:sz w:val="24"/>
          <w:szCs w:val="24"/>
        </w:rPr>
        <w:t xml:space="preserve"> </w:t>
      </w:r>
      <w:r w:rsidR="00AE0449">
        <w:rPr>
          <w:rFonts w:ascii="Times New Roman" w:eastAsia="Times New Roman" w:hAnsi="Times New Roman" w:cs="Times New Roman"/>
          <w:sz w:val="24"/>
          <w:szCs w:val="24"/>
        </w:rPr>
        <w:t>Pažymi, kad s</w:t>
      </w:r>
      <w:r w:rsidRPr="003E4CB4">
        <w:rPr>
          <w:rFonts w:ascii="Times New Roman" w:eastAsia="Times New Roman" w:hAnsi="Times New Roman" w:cs="Times New Roman"/>
          <w:sz w:val="24"/>
          <w:szCs w:val="24"/>
        </w:rPr>
        <w:t>prendimo projekto tikslas ir uždaviniai – pakeisti Klaipėdos miesto savivaldybės biudžeto asignavimų administravimo ir biudžeto vykdymo tvarkos aprašo, patvirtinto Klaipėdos miesto savivaldybės tarybos 2022 m. lapkričio 24 d. sprendimu Nr.T2-245, nuostatas, kurios neatitinka šiuo metu galiojančių teisės aktų.</w:t>
      </w:r>
      <w:r w:rsidR="00AE0449">
        <w:rPr>
          <w:rFonts w:ascii="Times New Roman" w:eastAsia="Times New Roman" w:hAnsi="Times New Roman" w:cs="Times New Roman"/>
          <w:sz w:val="24"/>
          <w:szCs w:val="24"/>
        </w:rPr>
        <w:t xml:space="preserve"> Sako, kad </w:t>
      </w:r>
      <w:r w:rsidR="00AE0449">
        <w:rPr>
          <w:rFonts w:ascii="Times New Roman" w:eastAsia="Times New Roman" w:hAnsi="Times New Roman" w:cs="Times New Roman"/>
          <w:bCs/>
          <w:sz w:val="24"/>
          <w:szCs w:val="24"/>
        </w:rPr>
        <w:t>p</w:t>
      </w:r>
      <w:r w:rsidRPr="003E4CB4">
        <w:rPr>
          <w:rFonts w:ascii="Times New Roman" w:eastAsia="Times New Roman" w:hAnsi="Times New Roman" w:cs="Times New Roman"/>
          <w:bCs/>
          <w:sz w:val="24"/>
          <w:szCs w:val="24"/>
        </w:rPr>
        <w:t xml:space="preserve">atvirtinus tvarkos aprašą, Savivaldybės biudžeto administravimas ir vykdymas atitiks galiojančių įstatymų nuostatas bei bus užtikrinta tikslesnė biudžeto pajamų ir asignavimų apskaita. </w:t>
      </w:r>
    </w:p>
    <w:p w:rsidR="003B0DB9" w:rsidRDefault="003B0DB9" w:rsidP="003B0DB9">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3B0DB9" w:rsidRPr="00CA234B" w:rsidRDefault="003B0DB9" w:rsidP="003B0DB9">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AD1762">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R. Sakalauskas, H. Galinauskas</w:t>
      </w:r>
      <w:r w:rsidRPr="00CA234B">
        <w:rPr>
          <w:rFonts w:ascii="Times New Roman" w:eastAsia="Calibri" w:hAnsi="Times New Roman" w:cs="Times New Roman"/>
          <w:sz w:val="24"/>
          <w:szCs w:val="24"/>
          <w:lang w:eastAsia="lt-LT"/>
        </w:rPr>
        <w:t>), prieš – 0, susilaiko – 0.</w:t>
      </w:r>
    </w:p>
    <w:p w:rsidR="008C5602" w:rsidRDefault="008C5602" w:rsidP="00251D03">
      <w:pPr>
        <w:tabs>
          <w:tab w:val="left" w:pos="567"/>
        </w:tabs>
        <w:spacing w:after="0" w:line="240" w:lineRule="auto"/>
        <w:jc w:val="both"/>
        <w:rPr>
          <w:rFonts w:ascii="Times New Roman" w:eastAsia="Times New Roman" w:hAnsi="Times New Roman" w:cs="Times New Roman"/>
          <w:sz w:val="24"/>
          <w:szCs w:val="24"/>
        </w:rPr>
      </w:pPr>
    </w:p>
    <w:p w:rsidR="00AD1762" w:rsidRDefault="00AD1762" w:rsidP="00251D0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 Altuchovas informuoja, kad nedalyvaus klausimo </w:t>
      </w:r>
      <w:r w:rsidR="000C3DD8">
        <w:rPr>
          <w:rFonts w:ascii="Times New Roman" w:eastAsia="Times New Roman" w:hAnsi="Times New Roman" w:cs="Times New Roman"/>
          <w:sz w:val="24"/>
          <w:szCs w:val="24"/>
        </w:rPr>
        <w:t>„Dėl s</w:t>
      </w:r>
      <w:r w:rsidRPr="00B027D0">
        <w:rPr>
          <w:rFonts w:ascii="Times New Roman" w:eastAsia="Times New Roman" w:hAnsi="Times New Roman" w:cs="Times New Roman"/>
          <w:sz w:val="24"/>
          <w:szCs w:val="24"/>
        </w:rPr>
        <w:t xml:space="preserve">veikatos centro </w:t>
      </w:r>
      <w:r w:rsidR="000C3DD8">
        <w:rPr>
          <w:rFonts w:ascii="Times New Roman" w:eastAsia="Times New Roman" w:hAnsi="Times New Roman" w:cs="Times New Roman"/>
          <w:sz w:val="24"/>
          <w:szCs w:val="24"/>
        </w:rPr>
        <w:t>steigimo</w:t>
      </w:r>
      <w:r w:rsidRPr="00B027D0">
        <w:rPr>
          <w:rFonts w:ascii="Times New Roman" w:eastAsia="Times New Roman" w:hAnsi="Times New Roman" w:cs="Times New Roman"/>
          <w:sz w:val="24"/>
          <w:szCs w:val="24"/>
        </w:rPr>
        <w:t xml:space="preserve"> Klaipėdos miesto savivaldybėje</w:t>
      </w:r>
      <w:r w:rsidR="000C3DD8">
        <w:rPr>
          <w:rFonts w:ascii="Times New Roman" w:eastAsia="Times New Roman" w:hAnsi="Times New Roman" w:cs="Times New Roman"/>
          <w:sz w:val="24"/>
          <w:szCs w:val="24"/>
        </w:rPr>
        <w:t>“</w:t>
      </w:r>
      <w:r w:rsidR="00142DA6">
        <w:rPr>
          <w:rFonts w:ascii="Times New Roman" w:eastAsia="Times New Roman" w:hAnsi="Times New Roman" w:cs="Times New Roman"/>
          <w:sz w:val="24"/>
          <w:szCs w:val="24"/>
        </w:rPr>
        <w:t xml:space="preserve"> svarstyme.</w:t>
      </w:r>
    </w:p>
    <w:p w:rsidR="00142DA6" w:rsidRDefault="00142DA6" w:rsidP="00251D03">
      <w:pPr>
        <w:tabs>
          <w:tab w:val="left" w:pos="567"/>
        </w:tabs>
        <w:spacing w:after="0" w:line="240" w:lineRule="auto"/>
        <w:jc w:val="both"/>
        <w:rPr>
          <w:rFonts w:ascii="Times New Roman" w:eastAsia="Times New Roman" w:hAnsi="Times New Roman" w:cs="Times New Roman"/>
          <w:sz w:val="24"/>
          <w:szCs w:val="24"/>
        </w:rPr>
      </w:pPr>
    </w:p>
    <w:p w:rsidR="000C44C5" w:rsidRDefault="00251D03" w:rsidP="000C44C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027D0">
        <w:rPr>
          <w:rFonts w:ascii="Times New Roman" w:eastAsia="Times New Roman" w:hAnsi="Times New Roman" w:cs="Times New Roman"/>
          <w:sz w:val="24"/>
          <w:szCs w:val="24"/>
        </w:rPr>
        <w:t xml:space="preserve">6. </w:t>
      </w:r>
      <w:r w:rsidR="000A1324">
        <w:rPr>
          <w:rFonts w:ascii="Times New Roman" w:eastAsia="Times New Roman" w:hAnsi="Times New Roman" w:cs="Times New Roman"/>
          <w:sz w:val="24"/>
          <w:szCs w:val="24"/>
        </w:rPr>
        <w:t xml:space="preserve">SVARSTYTA. </w:t>
      </w:r>
      <w:r w:rsidR="008C5602">
        <w:rPr>
          <w:rFonts w:ascii="Times New Roman" w:eastAsia="Times New Roman" w:hAnsi="Times New Roman" w:cs="Times New Roman"/>
          <w:sz w:val="24"/>
          <w:szCs w:val="24"/>
        </w:rPr>
        <w:t>S</w:t>
      </w:r>
      <w:r w:rsidRPr="00B027D0">
        <w:rPr>
          <w:rFonts w:ascii="Times New Roman" w:eastAsia="Times New Roman" w:hAnsi="Times New Roman" w:cs="Times New Roman"/>
          <w:sz w:val="24"/>
          <w:szCs w:val="24"/>
        </w:rPr>
        <w:t xml:space="preserve">veikatos centro </w:t>
      </w:r>
      <w:r w:rsidR="008C5602">
        <w:rPr>
          <w:rFonts w:ascii="Times New Roman" w:eastAsia="Times New Roman" w:hAnsi="Times New Roman" w:cs="Times New Roman"/>
          <w:sz w:val="24"/>
          <w:szCs w:val="24"/>
        </w:rPr>
        <w:t>steigimas</w:t>
      </w:r>
      <w:r w:rsidRPr="00B027D0">
        <w:rPr>
          <w:rFonts w:ascii="Times New Roman" w:eastAsia="Times New Roman" w:hAnsi="Times New Roman" w:cs="Times New Roman"/>
          <w:sz w:val="24"/>
          <w:szCs w:val="24"/>
        </w:rPr>
        <w:t xml:space="preserve"> Klaipėdos miesto savivaldybėje. </w:t>
      </w:r>
    </w:p>
    <w:p w:rsidR="000C44C5" w:rsidRPr="00AE0449" w:rsidRDefault="000C44C5" w:rsidP="000C44C5">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251D03" w:rsidRPr="000C44C5">
        <w:rPr>
          <w:rFonts w:ascii="Times New Roman" w:eastAsia="Times New Roman" w:hAnsi="Times New Roman" w:cs="Times New Roman"/>
          <w:sz w:val="24"/>
          <w:szCs w:val="24"/>
        </w:rPr>
        <w:t xml:space="preserve">Pranešėja R. Perminienė. </w:t>
      </w:r>
      <w:r w:rsidR="00AE0449">
        <w:rPr>
          <w:rFonts w:ascii="Times New Roman" w:eastAsia="Times New Roman" w:hAnsi="Times New Roman" w:cs="Times New Roman"/>
          <w:sz w:val="24"/>
          <w:szCs w:val="24"/>
        </w:rPr>
        <w:t xml:space="preserve">Sako, kad </w:t>
      </w:r>
      <w:r w:rsidR="00AE0449">
        <w:rPr>
          <w:rFonts w:ascii="Times New Roman" w:hAnsi="Times New Roman" w:cs="Times New Roman"/>
          <w:sz w:val="24"/>
          <w:szCs w:val="24"/>
        </w:rPr>
        <w:t>p</w:t>
      </w:r>
      <w:r w:rsidRPr="000C44C5">
        <w:rPr>
          <w:rFonts w:ascii="Times New Roman" w:hAnsi="Times New Roman" w:cs="Times New Roman"/>
          <w:sz w:val="24"/>
          <w:szCs w:val="24"/>
        </w:rPr>
        <w:t xml:space="preserve">arengto Klaipėdos miesto savivaldybės tarybos sprendimo projekto tikslas – tęsiant pradėtas sveikatos centro Klaipėdos miesto savivaldybėje kūrimo procedūras, priimti galutinį sprendimą – steigti Klaipėdos miesto savivaldybėje </w:t>
      </w:r>
      <w:r w:rsidRPr="000C44C5">
        <w:rPr>
          <w:rFonts w:ascii="Times New Roman" w:hAnsi="Times New Roman" w:cs="Times New Roman"/>
          <w:color w:val="000000"/>
          <w:sz w:val="24"/>
          <w:szCs w:val="24"/>
        </w:rPr>
        <w:t>sveikatos centrą</w:t>
      </w:r>
      <w:r w:rsidRPr="000C44C5">
        <w:rPr>
          <w:rFonts w:ascii="Times New Roman" w:hAnsi="Times New Roman" w:cs="Times New Roman"/>
          <w:color w:val="000000"/>
          <w:spacing w:val="2"/>
          <w:sz w:val="24"/>
          <w:szCs w:val="24"/>
        </w:rPr>
        <w:t> funkcinio bendradarbiavimo būdu ir nustatyti jo veikloje dalyvaujančias sveikatos priežiūros įstaigas</w:t>
      </w:r>
      <w:r w:rsidRPr="000C44C5">
        <w:rPr>
          <w:rFonts w:ascii="Times New Roman" w:hAnsi="Times New Roman" w:cs="Times New Roman"/>
          <w:sz w:val="24"/>
          <w:szCs w:val="24"/>
        </w:rPr>
        <w:t xml:space="preserve">. </w:t>
      </w:r>
      <w:r w:rsidR="00AE0449">
        <w:rPr>
          <w:rFonts w:ascii="Times New Roman" w:hAnsi="Times New Roman" w:cs="Times New Roman"/>
          <w:sz w:val="24"/>
          <w:szCs w:val="24"/>
        </w:rPr>
        <w:t xml:space="preserve">Primena, kad </w:t>
      </w:r>
      <w:r w:rsidRPr="000C44C5">
        <w:rPr>
          <w:rFonts w:ascii="Times New Roman" w:hAnsi="Times New Roman" w:cs="Times New Roman"/>
          <w:sz w:val="24"/>
          <w:szCs w:val="24"/>
        </w:rPr>
        <w:t xml:space="preserve">Sveikatos centrui priskiriamų sveikatos priežiūros paslaugų teikimo organizavimo tvarkos aprašo (toliau – Aprašas), patvirtinto Lietuvos Respublikos sveikatos apsaugos ministro 2023 m. gegužės 22 d. įsakymu Nr. V-589 „Dėl Sveikatos centrui priskiriamų sveikatos priežiūros paslaugų teikimo organizavimo tvarkos aprašo patvirtinimo“, 6 ir 7 punktai suteikia teisę </w:t>
      </w:r>
      <w:bookmarkStart w:id="3" w:name="_Hlk147066637"/>
      <w:r w:rsidRPr="000C44C5">
        <w:rPr>
          <w:rFonts w:ascii="Times New Roman" w:hAnsi="Times New Roman" w:cs="Times New Roman"/>
          <w:color w:val="000000"/>
          <w:sz w:val="24"/>
          <w:szCs w:val="24"/>
        </w:rPr>
        <w:t xml:space="preserve">Savivaldybės tarybai pradėti sveikatos centro kūrimo procedūras, ir jas atlikus, motyvuotu ir pagrįstu sprendimu, </w:t>
      </w:r>
      <w:r w:rsidRPr="000C44C5">
        <w:rPr>
          <w:rFonts w:ascii="Times New Roman" w:hAnsi="Times New Roman" w:cs="Times New Roman"/>
          <w:sz w:val="24"/>
          <w:szCs w:val="24"/>
        </w:rPr>
        <w:t xml:space="preserve">steigti sveikatos centrą savivaldybės teritorijoje. </w:t>
      </w:r>
      <w:bookmarkEnd w:id="3"/>
      <w:r w:rsidRPr="000C44C5">
        <w:rPr>
          <w:rFonts w:ascii="Times New Roman" w:hAnsi="Times New Roman" w:cs="Times New Roman"/>
          <w:color w:val="000000"/>
          <w:sz w:val="24"/>
          <w:szCs w:val="24"/>
        </w:rPr>
        <w:t>Sprendimą dėl sveikatos priežiūros įstaigų, kurių savininkė yra savivaldybė, dalyvavimo sveikatos centro veikloje (tiek struktūrinio, tiek ir funkcinio bendradarbiavimo būdu) priima savivaldybės taryba, kaip sveikatos priežiūros įstaigos savininko teises ir pareigas įgyvendinantis subjektas.</w:t>
      </w:r>
    </w:p>
    <w:p w:rsidR="00251D03" w:rsidRPr="000C44C5" w:rsidRDefault="000C44C5" w:rsidP="00251D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AE0449">
        <w:rPr>
          <w:rFonts w:ascii="Times New Roman" w:hAnsi="Times New Roman" w:cs="Times New Roman"/>
          <w:color w:val="000000"/>
          <w:sz w:val="24"/>
          <w:szCs w:val="24"/>
        </w:rPr>
        <w:t xml:space="preserve">R. Perminienė sako, kad </w:t>
      </w:r>
      <w:r w:rsidR="00AE0449">
        <w:rPr>
          <w:rFonts w:ascii="Times New Roman" w:hAnsi="Times New Roman" w:cs="Times New Roman"/>
          <w:sz w:val="24"/>
          <w:szCs w:val="24"/>
        </w:rPr>
        <w:t>v</w:t>
      </w:r>
      <w:r w:rsidRPr="000C44C5">
        <w:rPr>
          <w:rFonts w:ascii="Times New Roman" w:hAnsi="Times New Roman" w:cs="Times New Roman"/>
          <w:sz w:val="24"/>
          <w:szCs w:val="24"/>
        </w:rPr>
        <w:t>adovaujantis Aprašo nuostatomis, Savivaldy</w:t>
      </w:r>
      <w:r w:rsidR="00AE0449">
        <w:rPr>
          <w:rFonts w:ascii="Times New Roman" w:hAnsi="Times New Roman" w:cs="Times New Roman"/>
          <w:sz w:val="24"/>
          <w:szCs w:val="24"/>
        </w:rPr>
        <w:t>bės taryba</w:t>
      </w:r>
      <w:r w:rsidRPr="000C44C5">
        <w:rPr>
          <w:rFonts w:ascii="Times New Roman" w:hAnsi="Times New Roman" w:cs="Times New Roman"/>
          <w:sz w:val="24"/>
          <w:szCs w:val="24"/>
        </w:rPr>
        <w:t xml:space="preserve"> sprendimu įsteigs sveikatos centrą Klaipėdos miesto savivaldybėje, kuris veiks funkcinio bendradarbiavimo pagrindu, bei</w:t>
      </w:r>
      <w:r w:rsidRPr="000C44C5">
        <w:rPr>
          <w:rFonts w:ascii="Times New Roman" w:hAnsi="Times New Roman" w:cs="Times New Roman"/>
          <w:color w:val="000000"/>
          <w:spacing w:val="2"/>
          <w:sz w:val="24"/>
          <w:szCs w:val="24"/>
        </w:rPr>
        <w:t xml:space="preserve"> jo veikloje dalyvaus 36 sveikatos priežiūros įstaigos: 7 savivaldybės pavaldumo įstaigos, 27 LNSS asmens sveikatos priežiūros įstaigos, kurių savininkas (dalininkas) nėra valstybė ar savivaldybė (toliau – privačios įstaigos), kurios išreiškė norą dalyvauti centro veikloje ir atitiko Apraše keliamus reikalavimus; 2 kitos toje pačioje savivaldybėje veikiančios asmens sveikatos priežiūros įstaigos (asmens sveikatos priežiūros įstaigos, kurių savininkė (dalininkė) yra valstybė, valstyb</w:t>
      </w:r>
      <w:r w:rsidR="00AE0449">
        <w:rPr>
          <w:rFonts w:ascii="Times New Roman" w:hAnsi="Times New Roman" w:cs="Times New Roman"/>
          <w:color w:val="000000"/>
          <w:spacing w:val="2"/>
          <w:sz w:val="24"/>
          <w:szCs w:val="24"/>
        </w:rPr>
        <w:t>ė kartu su universitetu). Į</w:t>
      </w:r>
      <w:r w:rsidRPr="000C44C5">
        <w:rPr>
          <w:rFonts w:ascii="Times New Roman" w:hAnsi="Times New Roman" w:cs="Times New Roman"/>
          <w:color w:val="000000"/>
          <w:spacing w:val="2"/>
          <w:sz w:val="24"/>
          <w:szCs w:val="24"/>
        </w:rPr>
        <w:t>staigos užtikrins visas privalomas sveikatos priežiūros paslaugas, nustatytas Aprašo sveikatos centrui priskiriamų teikti sveikatos priežiūros paslaugų sąraše. Prisijungti prie sveikatos centro veiklos kitos sveikatos priežiūros įstaigos, jei pareikš norą, taip pat galės bet kada ateityje pagal Apraše nustatytas procedūras.</w:t>
      </w:r>
    </w:p>
    <w:p w:rsidR="003B0DB9" w:rsidRDefault="003B0DB9" w:rsidP="003B0DB9">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E33C1" w:rsidRDefault="003B0DB9" w:rsidP="00AE33C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AD1762">
        <w:rPr>
          <w:rFonts w:ascii="Times New Roman" w:hAnsi="Times New Roman" w:cs="Times New Roman"/>
          <w:sz w:val="24"/>
          <w:szCs w:val="24"/>
          <w:lang w:eastAsia="lt-LT"/>
        </w:rPr>
        <w:t>4</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142DA6">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L. Makūnas</w:t>
      </w:r>
      <w:r w:rsidR="00142DA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00142DA6">
        <w:rPr>
          <w:rFonts w:ascii="Times New Roman" w:eastAsia="Calibri" w:hAnsi="Times New Roman" w:cs="Times New Roman"/>
          <w:sz w:val="24"/>
          <w:szCs w:val="24"/>
          <w:lang w:eastAsia="lt-LT"/>
        </w:rPr>
        <w:t>), prieš – 1</w:t>
      </w:r>
      <w:r w:rsidR="00142DA6" w:rsidRPr="00142DA6">
        <w:rPr>
          <w:rFonts w:ascii="Times New Roman" w:eastAsia="Calibri" w:hAnsi="Times New Roman" w:cs="Times New Roman"/>
          <w:sz w:val="24"/>
          <w:szCs w:val="24"/>
          <w:lang w:eastAsia="lt-LT"/>
        </w:rPr>
        <w:t xml:space="preserve"> </w:t>
      </w:r>
      <w:r w:rsidR="00142DA6">
        <w:rPr>
          <w:rFonts w:ascii="Times New Roman" w:eastAsia="Calibri" w:hAnsi="Times New Roman" w:cs="Times New Roman"/>
          <w:sz w:val="24"/>
          <w:szCs w:val="24"/>
          <w:lang w:eastAsia="lt-LT"/>
        </w:rPr>
        <w:t>(</w:t>
      </w:r>
      <w:r w:rsidR="00142DA6" w:rsidRPr="00CA234B">
        <w:rPr>
          <w:rFonts w:ascii="Times New Roman" w:eastAsia="Calibri" w:hAnsi="Times New Roman" w:cs="Times New Roman"/>
          <w:sz w:val="24"/>
          <w:szCs w:val="24"/>
          <w:lang w:eastAsia="lt-LT"/>
        </w:rPr>
        <w:t>S. Liekis</w:t>
      </w:r>
      <w:r w:rsidR="00142DA6">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 susilaiko – 0.</w:t>
      </w:r>
      <w:r w:rsidR="000C3DD8">
        <w:rPr>
          <w:rFonts w:ascii="Times New Roman" w:eastAsia="Calibri" w:hAnsi="Times New Roman" w:cs="Times New Roman"/>
          <w:sz w:val="24"/>
          <w:szCs w:val="24"/>
          <w:lang w:eastAsia="lt-LT"/>
        </w:rPr>
        <w:t xml:space="preserve">  J. Altuchovas balsavime nedalyvauja.</w:t>
      </w:r>
    </w:p>
    <w:p w:rsidR="000C3DD8" w:rsidRDefault="000C3DD8" w:rsidP="00AE33C1">
      <w:pPr>
        <w:tabs>
          <w:tab w:val="left" w:pos="567"/>
        </w:tabs>
        <w:spacing w:after="0" w:line="240" w:lineRule="auto"/>
        <w:jc w:val="both"/>
        <w:rPr>
          <w:rFonts w:ascii="Times New Roman" w:eastAsia="Calibri" w:hAnsi="Times New Roman" w:cs="Times New Roman"/>
          <w:sz w:val="24"/>
          <w:szCs w:val="24"/>
          <w:lang w:eastAsia="lt-LT"/>
        </w:rPr>
      </w:pPr>
    </w:p>
    <w:p w:rsidR="006A044F" w:rsidRDefault="00AE33C1" w:rsidP="006A044F">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351238" w:rsidRPr="00351238">
        <w:rPr>
          <w:rFonts w:ascii="Times New Roman" w:eastAsia="Times New Roman" w:hAnsi="Times New Roman" w:cs="Times New Roman"/>
          <w:sz w:val="24"/>
          <w:szCs w:val="24"/>
          <w:lang w:eastAsia="lt-LT"/>
        </w:rPr>
        <w:t xml:space="preserve">7. </w:t>
      </w:r>
      <w:r w:rsidR="00351238">
        <w:rPr>
          <w:rFonts w:ascii="Times New Roman" w:eastAsia="Times New Roman" w:hAnsi="Times New Roman" w:cs="Times New Roman"/>
          <w:sz w:val="24"/>
          <w:szCs w:val="24"/>
          <w:lang w:eastAsia="lt-LT"/>
        </w:rPr>
        <w:t xml:space="preserve">SVARSTYTA. </w:t>
      </w:r>
      <w:r w:rsidR="00351238" w:rsidRPr="00351238">
        <w:rPr>
          <w:rFonts w:ascii="Times New Roman" w:eastAsia="Times New Roman" w:hAnsi="Times New Roman" w:cs="Times New Roman"/>
          <w:sz w:val="24"/>
          <w:szCs w:val="24"/>
          <w:lang w:eastAsia="lt-LT"/>
        </w:rPr>
        <w:t>Klaipėdos miesto savivaldybės tarybos 2012 m. sausio 27 d. sprendimo Nr. T2-30 „Dėl Klaipėdos miesto savivaldybės nuomojamo turto sąrašo patvirtinimo“</w:t>
      </w:r>
      <w:r w:rsidR="00351238">
        <w:rPr>
          <w:rFonts w:ascii="Times New Roman" w:eastAsia="Times New Roman" w:hAnsi="Times New Roman" w:cs="Times New Roman"/>
          <w:sz w:val="24"/>
          <w:szCs w:val="24"/>
          <w:lang w:eastAsia="lt-LT"/>
        </w:rPr>
        <w:t xml:space="preserve"> pakeitimas</w:t>
      </w:r>
      <w:r w:rsidR="00351238" w:rsidRPr="00351238">
        <w:rPr>
          <w:rFonts w:ascii="Times New Roman" w:eastAsia="Times New Roman" w:hAnsi="Times New Roman" w:cs="Times New Roman"/>
          <w:sz w:val="24"/>
          <w:szCs w:val="24"/>
          <w:lang w:eastAsia="lt-LT"/>
        </w:rPr>
        <w:t>.</w:t>
      </w:r>
      <w:r w:rsidR="00351238" w:rsidRPr="00351238">
        <w:rPr>
          <w:rFonts w:ascii="Times New Roman" w:eastAsia="Times New Roman" w:hAnsi="Times New Roman" w:cs="Times New Roman"/>
          <w:sz w:val="24"/>
          <w:szCs w:val="24"/>
        </w:rPr>
        <w:t xml:space="preserve"> </w:t>
      </w:r>
    </w:p>
    <w:p w:rsidR="00AE33C1" w:rsidRPr="006A044F" w:rsidRDefault="006A044F" w:rsidP="006A044F">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51238" w:rsidRPr="00AE33C1">
        <w:rPr>
          <w:rFonts w:ascii="Times New Roman" w:eastAsia="Times New Roman" w:hAnsi="Times New Roman" w:cs="Times New Roman"/>
          <w:sz w:val="24"/>
          <w:szCs w:val="24"/>
        </w:rPr>
        <w:t>Pranešėjas E. Simokaitis</w:t>
      </w:r>
      <w:r w:rsidR="00351238" w:rsidRPr="00AE33C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Pažymi, kad </w:t>
      </w:r>
      <w:r>
        <w:rPr>
          <w:rFonts w:ascii="Times New Roman" w:hAnsi="Times New Roman" w:cs="Times New Roman"/>
          <w:sz w:val="24"/>
          <w:szCs w:val="24"/>
        </w:rPr>
        <w:t xml:space="preserve">šio </w:t>
      </w:r>
      <w:r w:rsidR="00AE33C1" w:rsidRPr="00AE33C1">
        <w:rPr>
          <w:rFonts w:ascii="Times New Roman" w:hAnsi="Times New Roman" w:cs="Times New Roman"/>
          <w:sz w:val="24"/>
          <w:szCs w:val="24"/>
        </w:rPr>
        <w:t xml:space="preserve">sprendimo projekto tikslas </w:t>
      </w:r>
      <w:r>
        <w:rPr>
          <w:rFonts w:ascii="Times New Roman" w:hAnsi="Times New Roman" w:cs="Times New Roman"/>
          <w:sz w:val="24"/>
          <w:szCs w:val="24"/>
        </w:rPr>
        <w:t xml:space="preserve">- </w:t>
      </w:r>
      <w:r w:rsidR="00AE33C1" w:rsidRPr="00AE33C1">
        <w:rPr>
          <w:rFonts w:ascii="Times New Roman" w:hAnsi="Times New Roman" w:cs="Times New Roman"/>
          <w:sz w:val="24"/>
          <w:szCs w:val="24"/>
        </w:rPr>
        <w:t>pakeisti Klaipėdos miesto savivaldybės nuomojamo turto sąrašą (toliau – Nuomojamo turto sąrašas), patvirtintą Klaipėdos miesto savivaldybės tarybos 2012 m. sausio 27 d. sprendimu Nr. T2-30.</w:t>
      </w:r>
    </w:p>
    <w:p w:rsidR="00AE33C1" w:rsidRDefault="00AE33C1" w:rsidP="00AE33C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E33C1" w:rsidRDefault="00AE33C1" w:rsidP="00AE33C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142DA6">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142DA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351238" w:rsidRPr="00351238" w:rsidRDefault="00351238" w:rsidP="00AE33C1">
      <w:pPr>
        <w:spacing w:after="0" w:line="240" w:lineRule="auto"/>
        <w:jc w:val="both"/>
        <w:rPr>
          <w:rFonts w:ascii="Times New Roman" w:eastAsia="Times New Roman" w:hAnsi="Times New Roman" w:cs="Times New Roman"/>
          <w:sz w:val="24"/>
          <w:szCs w:val="24"/>
        </w:rPr>
      </w:pPr>
    </w:p>
    <w:p w:rsidR="00351238" w:rsidRDefault="00351238" w:rsidP="00351238">
      <w:pPr>
        <w:spacing w:after="0" w:line="240" w:lineRule="auto"/>
        <w:ind w:firstLine="660"/>
        <w:jc w:val="both"/>
        <w:rPr>
          <w:rFonts w:ascii="Times New Roman" w:eastAsia="Times New Roman" w:hAnsi="Times New Roman" w:cs="Times New Roman"/>
          <w:sz w:val="24"/>
          <w:szCs w:val="24"/>
        </w:rPr>
      </w:pPr>
      <w:r w:rsidRPr="00351238">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SVARSTYTA. B</w:t>
      </w:r>
      <w:r w:rsidRPr="00351238">
        <w:rPr>
          <w:rFonts w:ascii="Times New Roman" w:eastAsia="Times New Roman" w:hAnsi="Times New Roman" w:cs="Times New Roman"/>
          <w:sz w:val="24"/>
          <w:szCs w:val="24"/>
        </w:rPr>
        <w:t>iudžetinės įstaigos Klaipėdos miesto socialinės paramos centro didžiausio leistino</w:t>
      </w:r>
      <w:r>
        <w:rPr>
          <w:rFonts w:ascii="Times New Roman" w:eastAsia="Times New Roman" w:hAnsi="Times New Roman" w:cs="Times New Roman"/>
          <w:sz w:val="24"/>
          <w:szCs w:val="24"/>
        </w:rPr>
        <w:t xml:space="preserve"> pareigybių skaičiaus nustatymas. </w:t>
      </w:r>
    </w:p>
    <w:p w:rsidR="00351238" w:rsidRDefault="00351238" w:rsidP="00351238">
      <w:pPr>
        <w:spacing w:after="0" w:line="240" w:lineRule="auto"/>
        <w:ind w:firstLine="660"/>
        <w:jc w:val="both"/>
      </w:pPr>
      <w:r>
        <w:rPr>
          <w:rFonts w:ascii="Times New Roman" w:eastAsia="Times New Roman" w:hAnsi="Times New Roman" w:cs="Times New Roman"/>
          <w:sz w:val="24"/>
          <w:szCs w:val="24"/>
        </w:rPr>
        <w:t>Pranešėja A. Liesytė.</w:t>
      </w:r>
      <w:r w:rsidR="00AE33C1" w:rsidRPr="00AE33C1">
        <w:t xml:space="preserve"> </w:t>
      </w:r>
      <w:r w:rsidR="006A044F" w:rsidRPr="006A044F">
        <w:rPr>
          <w:rFonts w:ascii="Times New Roman" w:hAnsi="Times New Roman" w:cs="Times New Roman"/>
          <w:sz w:val="24"/>
          <w:szCs w:val="24"/>
        </w:rPr>
        <w:t xml:space="preserve">Informuoja, kad </w:t>
      </w:r>
      <w:r w:rsidR="006A044F">
        <w:rPr>
          <w:rFonts w:ascii="Times New Roman" w:hAnsi="Times New Roman" w:cs="Times New Roman"/>
          <w:sz w:val="24"/>
          <w:szCs w:val="24"/>
        </w:rPr>
        <w:t>p</w:t>
      </w:r>
      <w:r w:rsidR="00AE33C1" w:rsidRPr="00AE33C1">
        <w:rPr>
          <w:rFonts w:ascii="Times New Roman" w:hAnsi="Times New Roman" w:cs="Times New Roman"/>
          <w:sz w:val="24"/>
          <w:szCs w:val="24"/>
        </w:rPr>
        <w:t>asikeitus Socialinės apsaugos ir darbo ministro įsakymui nuo spalio 1 d. dėl socialinę globą asmens namuose teikiančių darbuotojų darbo laiko sąnaudų normatyvų, dienos socialinės globos asmens namuose paslaugas teiks tik</w:t>
      </w:r>
      <w:r w:rsidR="00AE33C1" w:rsidRPr="00AE33C1">
        <w:rPr>
          <w:rFonts w:ascii="Times New Roman" w:hAnsi="Times New Roman" w:cs="Times New Roman"/>
          <w:bCs/>
          <w:sz w:val="24"/>
          <w:szCs w:val="24"/>
        </w:rPr>
        <w:t xml:space="preserve"> socialinės srities darbuotojai (socialiniai darbuotojai, individualios priežiūros darbuotojai) nebelieka sveikatos priežiūros srities pareigybių (slaugytojų, slaugytojo padėjėjų, kineziterapeutų, gydomojo masažo specialistų, ergoterapeutų). Įstaiga sveikatos priežiūros paslaugas paslaugos gavėjams organizuos per projektą „Integralios pagalbos teikimas ir plėtra Lietuvos savivaldybėse“. Šis įsakymo pakeitimas įtakoja 16,25 sveikatos priežiūros srities pareigybes, kurios bus keičiamos į socialinės srities pareigybes</w:t>
      </w:r>
      <w:r w:rsidR="00AE33C1" w:rsidRPr="00AE33C1">
        <w:rPr>
          <w:rFonts w:ascii="Times New Roman" w:hAnsi="Times New Roman" w:cs="Times New Roman"/>
          <w:sz w:val="24"/>
          <w:szCs w:val="24"/>
        </w:rPr>
        <w:t xml:space="preserve"> arba perkeliamos į sveikatos priežiūros srities pareigybes projekte „Integralios pagalbos teikimas ir plėtra Lietuvos savivaldybėse“, didinant projekto dalyvių skaičių</w:t>
      </w:r>
      <w:r w:rsidR="00AE33C1">
        <w:t>.</w:t>
      </w:r>
    </w:p>
    <w:p w:rsidR="00AE33C1" w:rsidRDefault="00AE33C1" w:rsidP="00AE33C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E33C1" w:rsidRDefault="00AE33C1" w:rsidP="00AE33C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142DA6">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142DA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AE33C1" w:rsidRPr="00351238" w:rsidRDefault="00AE33C1" w:rsidP="00AE33C1">
      <w:pPr>
        <w:spacing w:after="0" w:line="240" w:lineRule="auto"/>
        <w:jc w:val="both"/>
        <w:rPr>
          <w:rFonts w:ascii="Times New Roman" w:eastAsia="Times New Roman" w:hAnsi="Times New Roman" w:cs="Times New Roman"/>
          <w:sz w:val="24"/>
          <w:szCs w:val="24"/>
        </w:rPr>
      </w:pPr>
    </w:p>
    <w:p w:rsidR="00351238" w:rsidRDefault="00351238" w:rsidP="00351238">
      <w:pPr>
        <w:spacing w:after="0" w:line="240" w:lineRule="auto"/>
        <w:ind w:firstLine="660"/>
        <w:jc w:val="both"/>
        <w:rPr>
          <w:rFonts w:ascii="Times New Roman" w:eastAsia="Times New Roman" w:hAnsi="Times New Roman" w:cs="Times New Roman"/>
          <w:sz w:val="24"/>
          <w:szCs w:val="24"/>
        </w:rPr>
      </w:pPr>
      <w:r w:rsidRPr="00351238">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SVARSTYTA. B</w:t>
      </w:r>
      <w:r w:rsidRPr="00351238">
        <w:rPr>
          <w:rFonts w:ascii="Times New Roman" w:eastAsia="Times New Roman" w:hAnsi="Times New Roman" w:cs="Times New Roman"/>
          <w:sz w:val="24"/>
          <w:szCs w:val="24"/>
        </w:rPr>
        <w:t>iudžetinės įstaigos socialinių paslaugų centro „Klaipėdos lakštutė“ didžiausio leistino</w:t>
      </w:r>
      <w:r>
        <w:rPr>
          <w:rFonts w:ascii="Times New Roman" w:eastAsia="Times New Roman" w:hAnsi="Times New Roman" w:cs="Times New Roman"/>
          <w:sz w:val="24"/>
          <w:szCs w:val="24"/>
        </w:rPr>
        <w:t xml:space="preserve"> pareigybių skaičiaus nustatymas. </w:t>
      </w:r>
    </w:p>
    <w:p w:rsidR="00351238" w:rsidRPr="00351238" w:rsidRDefault="00351238" w:rsidP="00351238">
      <w:pPr>
        <w:spacing w:after="0" w:line="240" w:lineRule="auto"/>
        <w:ind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Pranešėja A. Liesytė. </w:t>
      </w:r>
      <w:r w:rsidR="006A044F">
        <w:rPr>
          <w:rFonts w:ascii="Times New Roman" w:eastAsia="Times New Roman" w:hAnsi="Times New Roman" w:cs="Times New Roman"/>
          <w:sz w:val="24"/>
          <w:szCs w:val="24"/>
        </w:rPr>
        <w:t xml:space="preserve">Pažymi, kad </w:t>
      </w:r>
      <w:r w:rsidR="006A044F">
        <w:rPr>
          <w:rFonts w:ascii="Times New Roman" w:hAnsi="Times New Roman" w:cs="Times New Roman"/>
          <w:sz w:val="24"/>
          <w:szCs w:val="24"/>
        </w:rPr>
        <w:t>p</w:t>
      </w:r>
      <w:r w:rsidR="00AE33C1" w:rsidRPr="00AE33C1">
        <w:rPr>
          <w:rFonts w:ascii="Times New Roman" w:hAnsi="Times New Roman" w:cs="Times New Roman"/>
          <w:sz w:val="24"/>
          <w:szCs w:val="24"/>
        </w:rPr>
        <w:t>asikeitus Socialinės apsaugos ir darbo ministro įsakymui nuo spalio 1 d. dėl socialinę globą asmens namuose teikiančių darbuotojų darbo laiko sąnaudų normatyvų, dienos socialinės globos asmens namuose paslaugas teiks tik</w:t>
      </w:r>
      <w:r w:rsidR="00AE33C1" w:rsidRPr="00AE33C1">
        <w:rPr>
          <w:rFonts w:ascii="Times New Roman" w:hAnsi="Times New Roman" w:cs="Times New Roman"/>
          <w:bCs/>
          <w:sz w:val="24"/>
          <w:szCs w:val="24"/>
        </w:rPr>
        <w:t xml:space="preserve"> socialinės srities darbuotojai (socialiniai darbuotojai, individualios priežiūros darbuotojai) nebelieka sveikatos priežiūros srities pareigybių (slaugytojų, slaugytojo padėjėjų, kineziterapeutų, gydomojo masažo specialistų, ergoterapeutų). Įstaiga sveikatos priežiūros paslaugas paslaugos gavėjams organizuos iš sveikatos priežiūros įstaigų. Šis įsakymo pakeitimas įtakoja 4 sveikatos priežiūros srities pareigybes, kurios bus keičiamos į socialinės srities pareigybes</w:t>
      </w:r>
    </w:p>
    <w:p w:rsidR="00AE33C1" w:rsidRDefault="00AE33C1" w:rsidP="00AE33C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E33C1" w:rsidRDefault="00AE33C1" w:rsidP="00AE33C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142DA6">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sidR="00142DA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Pr="00CA234B">
        <w:rPr>
          <w:rFonts w:ascii="Times New Roman" w:eastAsia="Calibri" w:hAnsi="Times New Roman" w:cs="Times New Roman"/>
          <w:sz w:val="24"/>
          <w:szCs w:val="24"/>
          <w:lang w:eastAsia="lt-LT"/>
        </w:rPr>
        <w:t>), prieš – 0, susilaiko – 0.</w:t>
      </w:r>
    </w:p>
    <w:p w:rsidR="001C5A3C" w:rsidRPr="00F20630" w:rsidRDefault="001C5A3C" w:rsidP="00D11380">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2E4809">
        <w:rPr>
          <w:rFonts w:ascii="Times New Roman" w:hAnsi="Times New Roman" w:cs="Times New Roman"/>
          <w:sz w:val="24"/>
          <w:szCs w:val="24"/>
        </w:rPr>
        <w:t xml:space="preserve"> </w:t>
      </w:r>
      <w:r w:rsidR="00142DA6">
        <w:rPr>
          <w:rFonts w:ascii="Times New Roman" w:hAnsi="Times New Roman" w:cs="Times New Roman"/>
          <w:sz w:val="24"/>
          <w:szCs w:val="24"/>
        </w:rPr>
        <w:t>14.20</w:t>
      </w:r>
      <w:r w:rsidR="000E5791">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4C4" w:rsidRDefault="008864C4" w:rsidP="004151B7">
      <w:pPr>
        <w:spacing w:after="0" w:line="240" w:lineRule="auto"/>
      </w:pPr>
      <w:r>
        <w:separator/>
      </w:r>
    </w:p>
  </w:endnote>
  <w:endnote w:type="continuationSeparator" w:id="0">
    <w:p w:rsidR="008864C4" w:rsidRDefault="008864C4"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4C4" w:rsidRDefault="008864C4" w:rsidP="004151B7">
      <w:pPr>
        <w:spacing w:after="0" w:line="240" w:lineRule="auto"/>
      </w:pPr>
      <w:r>
        <w:separator/>
      </w:r>
    </w:p>
  </w:footnote>
  <w:footnote w:type="continuationSeparator" w:id="0">
    <w:p w:rsidR="008864C4" w:rsidRDefault="008864C4"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E30556">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7"/>
  </w:num>
  <w:num w:numId="3">
    <w:abstractNumId w:val="1"/>
  </w:num>
  <w:num w:numId="4">
    <w:abstractNumId w:val="10"/>
  </w:num>
  <w:num w:numId="5">
    <w:abstractNumId w:val="11"/>
  </w:num>
  <w:num w:numId="6">
    <w:abstractNumId w:val="4"/>
  </w:num>
  <w:num w:numId="7">
    <w:abstractNumId w:val="6"/>
  </w:num>
  <w:num w:numId="8">
    <w:abstractNumId w:val="0"/>
  </w:num>
  <w:num w:numId="9">
    <w:abstractNumId w:val="8"/>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0F8"/>
    <w:rsid w:val="00020E82"/>
    <w:rsid w:val="00022315"/>
    <w:rsid w:val="000258AA"/>
    <w:rsid w:val="0003200C"/>
    <w:rsid w:val="0003475C"/>
    <w:rsid w:val="000348AF"/>
    <w:rsid w:val="000419A4"/>
    <w:rsid w:val="00041FF8"/>
    <w:rsid w:val="000559CA"/>
    <w:rsid w:val="0006162B"/>
    <w:rsid w:val="00064512"/>
    <w:rsid w:val="000760F2"/>
    <w:rsid w:val="000A00F1"/>
    <w:rsid w:val="000A1280"/>
    <w:rsid w:val="000A1324"/>
    <w:rsid w:val="000A3A3D"/>
    <w:rsid w:val="000B1192"/>
    <w:rsid w:val="000B2437"/>
    <w:rsid w:val="000B4C8C"/>
    <w:rsid w:val="000B503A"/>
    <w:rsid w:val="000B7CCF"/>
    <w:rsid w:val="000C3DD8"/>
    <w:rsid w:val="000C44C5"/>
    <w:rsid w:val="000C505E"/>
    <w:rsid w:val="000C72A7"/>
    <w:rsid w:val="000D4CF6"/>
    <w:rsid w:val="000E5791"/>
    <w:rsid w:val="000E68B5"/>
    <w:rsid w:val="000F772F"/>
    <w:rsid w:val="00103CBC"/>
    <w:rsid w:val="001072A5"/>
    <w:rsid w:val="00107371"/>
    <w:rsid w:val="001132FC"/>
    <w:rsid w:val="001171FC"/>
    <w:rsid w:val="001201A3"/>
    <w:rsid w:val="001217B2"/>
    <w:rsid w:val="001314CF"/>
    <w:rsid w:val="00136FD0"/>
    <w:rsid w:val="00140C2C"/>
    <w:rsid w:val="00140E4D"/>
    <w:rsid w:val="00142DA6"/>
    <w:rsid w:val="00144180"/>
    <w:rsid w:val="00151521"/>
    <w:rsid w:val="00151578"/>
    <w:rsid w:val="0015243D"/>
    <w:rsid w:val="00154C94"/>
    <w:rsid w:val="00157D63"/>
    <w:rsid w:val="00173952"/>
    <w:rsid w:val="00194183"/>
    <w:rsid w:val="001B7415"/>
    <w:rsid w:val="001C469C"/>
    <w:rsid w:val="001C5A3C"/>
    <w:rsid w:val="001D37DA"/>
    <w:rsid w:val="001D620B"/>
    <w:rsid w:val="001D7592"/>
    <w:rsid w:val="001E1D02"/>
    <w:rsid w:val="001E5C81"/>
    <w:rsid w:val="001F5CD1"/>
    <w:rsid w:val="00210016"/>
    <w:rsid w:val="00210489"/>
    <w:rsid w:val="00217058"/>
    <w:rsid w:val="00224A9F"/>
    <w:rsid w:val="00230575"/>
    <w:rsid w:val="00231C5B"/>
    <w:rsid w:val="00232FEE"/>
    <w:rsid w:val="00235AE2"/>
    <w:rsid w:val="002369C7"/>
    <w:rsid w:val="0023742C"/>
    <w:rsid w:val="00242435"/>
    <w:rsid w:val="00244545"/>
    <w:rsid w:val="00251D03"/>
    <w:rsid w:val="0025372C"/>
    <w:rsid w:val="00265FF4"/>
    <w:rsid w:val="00270C21"/>
    <w:rsid w:val="0027344E"/>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4809"/>
    <w:rsid w:val="002E501D"/>
    <w:rsid w:val="002E6E97"/>
    <w:rsid w:val="002F12C1"/>
    <w:rsid w:val="002F32F9"/>
    <w:rsid w:val="002F539A"/>
    <w:rsid w:val="002F6050"/>
    <w:rsid w:val="002F7B51"/>
    <w:rsid w:val="0030018E"/>
    <w:rsid w:val="00301756"/>
    <w:rsid w:val="003103F3"/>
    <w:rsid w:val="00311B02"/>
    <w:rsid w:val="00315D9E"/>
    <w:rsid w:val="00321A22"/>
    <w:rsid w:val="00322F0B"/>
    <w:rsid w:val="003305F3"/>
    <w:rsid w:val="00330EA6"/>
    <w:rsid w:val="00332566"/>
    <w:rsid w:val="00334250"/>
    <w:rsid w:val="00351238"/>
    <w:rsid w:val="00355DBB"/>
    <w:rsid w:val="003560B0"/>
    <w:rsid w:val="003570B0"/>
    <w:rsid w:val="003604C1"/>
    <w:rsid w:val="00361EE5"/>
    <w:rsid w:val="003652AF"/>
    <w:rsid w:val="0037106A"/>
    <w:rsid w:val="00373F66"/>
    <w:rsid w:val="00377331"/>
    <w:rsid w:val="0038492C"/>
    <w:rsid w:val="00392CBE"/>
    <w:rsid w:val="003979E0"/>
    <w:rsid w:val="003A185C"/>
    <w:rsid w:val="003A2CF4"/>
    <w:rsid w:val="003A5CE7"/>
    <w:rsid w:val="003A79E6"/>
    <w:rsid w:val="003B0DB9"/>
    <w:rsid w:val="003B5464"/>
    <w:rsid w:val="003B5A26"/>
    <w:rsid w:val="003C04AB"/>
    <w:rsid w:val="003D2B49"/>
    <w:rsid w:val="003D5431"/>
    <w:rsid w:val="003E1254"/>
    <w:rsid w:val="003E4CB4"/>
    <w:rsid w:val="003F1029"/>
    <w:rsid w:val="003F11AB"/>
    <w:rsid w:val="003F40B5"/>
    <w:rsid w:val="003F5063"/>
    <w:rsid w:val="003F69B3"/>
    <w:rsid w:val="00401BAD"/>
    <w:rsid w:val="00403987"/>
    <w:rsid w:val="004068E8"/>
    <w:rsid w:val="004146D6"/>
    <w:rsid w:val="004151B7"/>
    <w:rsid w:val="00416DEF"/>
    <w:rsid w:val="00421666"/>
    <w:rsid w:val="004223FC"/>
    <w:rsid w:val="00423C5F"/>
    <w:rsid w:val="00426489"/>
    <w:rsid w:val="00430773"/>
    <w:rsid w:val="0043708D"/>
    <w:rsid w:val="00440044"/>
    <w:rsid w:val="0044255E"/>
    <w:rsid w:val="00444FAA"/>
    <w:rsid w:val="00447BA9"/>
    <w:rsid w:val="00452530"/>
    <w:rsid w:val="00454390"/>
    <w:rsid w:val="00471826"/>
    <w:rsid w:val="0047710D"/>
    <w:rsid w:val="0048210E"/>
    <w:rsid w:val="004867D6"/>
    <w:rsid w:val="00486FC9"/>
    <w:rsid w:val="00496900"/>
    <w:rsid w:val="004A40D7"/>
    <w:rsid w:val="004B105B"/>
    <w:rsid w:val="004C75AC"/>
    <w:rsid w:val="004C7D45"/>
    <w:rsid w:val="004C7EE7"/>
    <w:rsid w:val="004D14D1"/>
    <w:rsid w:val="004D4473"/>
    <w:rsid w:val="004D49F2"/>
    <w:rsid w:val="004D63F2"/>
    <w:rsid w:val="004E32B4"/>
    <w:rsid w:val="004E5A1A"/>
    <w:rsid w:val="004F1586"/>
    <w:rsid w:val="005002A1"/>
    <w:rsid w:val="005167DE"/>
    <w:rsid w:val="00522F18"/>
    <w:rsid w:val="00523CE1"/>
    <w:rsid w:val="0052507A"/>
    <w:rsid w:val="0053657C"/>
    <w:rsid w:val="005401FD"/>
    <w:rsid w:val="00541A75"/>
    <w:rsid w:val="005458AC"/>
    <w:rsid w:val="0054666C"/>
    <w:rsid w:val="005540DE"/>
    <w:rsid w:val="00554CC5"/>
    <w:rsid w:val="00555B50"/>
    <w:rsid w:val="00563A5A"/>
    <w:rsid w:val="005676C3"/>
    <w:rsid w:val="00575463"/>
    <w:rsid w:val="005763D8"/>
    <w:rsid w:val="0059359E"/>
    <w:rsid w:val="005A01B8"/>
    <w:rsid w:val="005A164D"/>
    <w:rsid w:val="005A4266"/>
    <w:rsid w:val="005B060F"/>
    <w:rsid w:val="005B2572"/>
    <w:rsid w:val="005B33EE"/>
    <w:rsid w:val="005B7034"/>
    <w:rsid w:val="005C5038"/>
    <w:rsid w:val="005C5107"/>
    <w:rsid w:val="005D4C76"/>
    <w:rsid w:val="005E2E59"/>
    <w:rsid w:val="005E4A71"/>
    <w:rsid w:val="005F069F"/>
    <w:rsid w:val="005F0712"/>
    <w:rsid w:val="005F6C24"/>
    <w:rsid w:val="00601817"/>
    <w:rsid w:val="006058F5"/>
    <w:rsid w:val="006175F3"/>
    <w:rsid w:val="006222DF"/>
    <w:rsid w:val="0062607A"/>
    <w:rsid w:val="00640E61"/>
    <w:rsid w:val="00647527"/>
    <w:rsid w:val="00647622"/>
    <w:rsid w:val="006509BE"/>
    <w:rsid w:val="00653EBB"/>
    <w:rsid w:val="00662283"/>
    <w:rsid w:val="00683EFC"/>
    <w:rsid w:val="006938B3"/>
    <w:rsid w:val="00693A37"/>
    <w:rsid w:val="00694C50"/>
    <w:rsid w:val="006968D2"/>
    <w:rsid w:val="006A044F"/>
    <w:rsid w:val="006A0BE8"/>
    <w:rsid w:val="006A6AB4"/>
    <w:rsid w:val="006A7A09"/>
    <w:rsid w:val="006B0922"/>
    <w:rsid w:val="006B183A"/>
    <w:rsid w:val="006B6286"/>
    <w:rsid w:val="006B730D"/>
    <w:rsid w:val="006C0295"/>
    <w:rsid w:val="006C6274"/>
    <w:rsid w:val="006D58E7"/>
    <w:rsid w:val="006D7E59"/>
    <w:rsid w:val="006E7DAE"/>
    <w:rsid w:val="006F227F"/>
    <w:rsid w:val="006F7A15"/>
    <w:rsid w:val="00702AB2"/>
    <w:rsid w:val="00703218"/>
    <w:rsid w:val="00705C41"/>
    <w:rsid w:val="00706C18"/>
    <w:rsid w:val="0071284D"/>
    <w:rsid w:val="007153C0"/>
    <w:rsid w:val="0071559E"/>
    <w:rsid w:val="00727A6B"/>
    <w:rsid w:val="00730AB7"/>
    <w:rsid w:val="007346C1"/>
    <w:rsid w:val="00734BD2"/>
    <w:rsid w:val="0073594C"/>
    <w:rsid w:val="00744034"/>
    <w:rsid w:val="00746CF7"/>
    <w:rsid w:val="007501BA"/>
    <w:rsid w:val="00750A20"/>
    <w:rsid w:val="0076080C"/>
    <w:rsid w:val="0076187A"/>
    <w:rsid w:val="00765325"/>
    <w:rsid w:val="0076666B"/>
    <w:rsid w:val="0076718B"/>
    <w:rsid w:val="0077084F"/>
    <w:rsid w:val="00770AD5"/>
    <w:rsid w:val="0078185D"/>
    <w:rsid w:val="0078482B"/>
    <w:rsid w:val="00790E0E"/>
    <w:rsid w:val="00792B08"/>
    <w:rsid w:val="00795D76"/>
    <w:rsid w:val="00795FEC"/>
    <w:rsid w:val="007A04E3"/>
    <w:rsid w:val="007A2ACD"/>
    <w:rsid w:val="007A47AE"/>
    <w:rsid w:val="007B0EA1"/>
    <w:rsid w:val="007B1990"/>
    <w:rsid w:val="007B4018"/>
    <w:rsid w:val="007C143F"/>
    <w:rsid w:val="007C3D4F"/>
    <w:rsid w:val="007D16E9"/>
    <w:rsid w:val="007D3C3A"/>
    <w:rsid w:val="007D4570"/>
    <w:rsid w:val="007E0434"/>
    <w:rsid w:val="007E1814"/>
    <w:rsid w:val="007E1F55"/>
    <w:rsid w:val="007E71EB"/>
    <w:rsid w:val="007F06B8"/>
    <w:rsid w:val="007F0E64"/>
    <w:rsid w:val="007F1717"/>
    <w:rsid w:val="007F22ED"/>
    <w:rsid w:val="007F2BBE"/>
    <w:rsid w:val="007F363D"/>
    <w:rsid w:val="00800FC1"/>
    <w:rsid w:val="00815997"/>
    <w:rsid w:val="00815A7C"/>
    <w:rsid w:val="008216B7"/>
    <w:rsid w:val="00822C9C"/>
    <w:rsid w:val="008262CC"/>
    <w:rsid w:val="00837F7A"/>
    <w:rsid w:val="008416E4"/>
    <w:rsid w:val="00844797"/>
    <w:rsid w:val="00846FF3"/>
    <w:rsid w:val="00870DBC"/>
    <w:rsid w:val="00872725"/>
    <w:rsid w:val="00873793"/>
    <w:rsid w:val="00876EA7"/>
    <w:rsid w:val="00880527"/>
    <w:rsid w:val="00882317"/>
    <w:rsid w:val="00882547"/>
    <w:rsid w:val="00883769"/>
    <w:rsid w:val="008864C4"/>
    <w:rsid w:val="008A1845"/>
    <w:rsid w:val="008A4584"/>
    <w:rsid w:val="008A5EA1"/>
    <w:rsid w:val="008A7A8E"/>
    <w:rsid w:val="008B6709"/>
    <w:rsid w:val="008B6DBA"/>
    <w:rsid w:val="008B6E24"/>
    <w:rsid w:val="008C1420"/>
    <w:rsid w:val="008C14FD"/>
    <w:rsid w:val="008C2B4B"/>
    <w:rsid w:val="008C5602"/>
    <w:rsid w:val="008C6880"/>
    <w:rsid w:val="008D2B2F"/>
    <w:rsid w:val="008E0770"/>
    <w:rsid w:val="008E175B"/>
    <w:rsid w:val="008E17AC"/>
    <w:rsid w:val="008E2E1F"/>
    <w:rsid w:val="008E3E37"/>
    <w:rsid w:val="008F1CCA"/>
    <w:rsid w:val="008F2B23"/>
    <w:rsid w:val="008F379C"/>
    <w:rsid w:val="008F3D25"/>
    <w:rsid w:val="008F43DC"/>
    <w:rsid w:val="00903463"/>
    <w:rsid w:val="00906734"/>
    <w:rsid w:val="00911C84"/>
    <w:rsid w:val="00912EC0"/>
    <w:rsid w:val="00917E3A"/>
    <w:rsid w:val="009208E7"/>
    <w:rsid w:val="00921450"/>
    <w:rsid w:val="0092461E"/>
    <w:rsid w:val="00925553"/>
    <w:rsid w:val="0092603B"/>
    <w:rsid w:val="00931673"/>
    <w:rsid w:val="00931748"/>
    <w:rsid w:val="00932B0B"/>
    <w:rsid w:val="00933D0E"/>
    <w:rsid w:val="00940CBB"/>
    <w:rsid w:val="00941626"/>
    <w:rsid w:val="0094581C"/>
    <w:rsid w:val="0095027F"/>
    <w:rsid w:val="00961867"/>
    <w:rsid w:val="00962E0A"/>
    <w:rsid w:val="009650DB"/>
    <w:rsid w:val="009704F1"/>
    <w:rsid w:val="00981D9A"/>
    <w:rsid w:val="00983F99"/>
    <w:rsid w:val="0098564D"/>
    <w:rsid w:val="00991BE8"/>
    <w:rsid w:val="009A70BE"/>
    <w:rsid w:val="009B6D27"/>
    <w:rsid w:val="009B7AEF"/>
    <w:rsid w:val="009C0234"/>
    <w:rsid w:val="009C3E02"/>
    <w:rsid w:val="009C5AEE"/>
    <w:rsid w:val="009D2A26"/>
    <w:rsid w:val="009D2FD4"/>
    <w:rsid w:val="009D6F7F"/>
    <w:rsid w:val="009D7C70"/>
    <w:rsid w:val="009E097C"/>
    <w:rsid w:val="009E293D"/>
    <w:rsid w:val="009E7C71"/>
    <w:rsid w:val="009F1CF1"/>
    <w:rsid w:val="009F2D41"/>
    <w:rsid w:val="00A0195E"/>
    <w:rsid w:val="00A0468D"/>
    <w:rsid w:val="00A063ED"/>
    <w:rsid w:val="00A15A24"/>
    <w:rsid w:val="00A201B2"/>
    <w:rsid w:val="00A22A7F"/>
    <w:rsid w:val="00A23A37"/>
    <w:rsid w:val="00A279A2"/>
    <w:rsid w:val="00A37781"/>
    <w:rsid w:val="00A50F9E"/>
    <w:rsid w:val="00A531CB"/>
    <w:rsid w:val="00A55B29"/>
    <w:rsid w:val="00A5607C"/>
    <w:rsid w:val="00A5774C"/>
    <w:rsid w:val="00A64EA4"/>
    <w:rsid w:val="00A72CBB"/>
    <w:rsid w:val="00A77EC2"/>
    <w:rsid w:val="00A86DE8"/>
    <w:rsid w:val="00A976F0"/>
    <w:rsid w:val="00AB090E"/>
    <w:rsid w:val="00AB1070"/>
    <w:rsid w:val="00AB16B1"/>
    <w:rsid w:val="00AB3A1D"/>
    <w:rsid w:val="00AB6A0B"/>
    <w:rsid w:val="00AC03FA"/>
    <w:rsid w:val="00AD0B6E"/>
    <w:rsid w:val="00AD1762"/>
    <w:rsid w:val="00AD5524"/>
    <w:rsid w:val="00AD5A8B"/>
    <w:rsid w:val="00AE0449"/>
    <w:rsid w:val="00AE2D26"/>
    <w:rsid w:val="00AE3062"/>
    <w:rsid w:val="00AE33C1"/>
    <w:rsid w:val="00AE3698"/>
    <w:rsid w:val="00AF0632"/>
    <w:rsid w:val="00AF1426"/>
    <w:rsid w:val="00AF1D41"/>
    <w:rsid w:val="00AF3002"/>
    <w:rsid w:val="00AF41F9"/>
    <w:rsid w:val="00AF69B5"/>
    <w:rsid w:val="00B00330"/>
    <w:rsid w:val="00B022ED"/>
    <w:rsid w:val="00B027D0"/>
    <w:rsid w:val="00B21E6C"/>
    <w:rsid w:val="00B24DFD"/>
    <w:rsid w:val="00B35FC0"/>
    <w:rsid w:val="00B36E50"/>
    <w:rsid w:val="00B42EE0"/>
    <w:rsid w:val="00B42FCE"/>
    <w:rsid w:val="00B44104"/>
    <w:rsid w:val="00B46104"/>
    <w:rsid w:val="00B52CCA"/>
    <w:rsid w:val="00B619B6"/>
    <w:rsid w:val="00B63EBD"/>
    <w:rsid w:val="00B720D6"/>
    <w:rsid w:val="00B74E80"/>
    <w:rsid w:val="00B760A2"/>
    <w:rsid w:val="00B825D5"/>
    <w:rsid w:val="00B9260D"/>
    <w:rsid w:val="00B959C8"/>
    <w:rsid w:val="00BA7E9D"/>
    <w:rsid w:val="00BB3A2E"/>
    <w:rsid w:val="00BB4432"/>
    <w:rsid w:val="00BB6C05"/>
    <w:rsid w:val="00BB778D"/>
    <w:rsid w:val="00BC3810"/>
    <w:rsid w:val="00BC6D6D"/>
    <w:rsid w:val="00BD17EF"/>
    <w:rsid w:val="00BF39AC"/>
    <w:rsid w:val="00C00FEA"/>
    <w:rsid w:val="00C069AD"/>
    <w:rsid w:val="00C07F27"/>
    <w:rsid w:val="00C16D62"/>
    <w:rsid w:val="00C20AF5"/>
    <w:rsid w:val="00C21D3A"/>
    <w:rsid w:val="00C24847"/>
    <w:rsid w:val="00C3238C"/>
    <w:rsid w:val="00C3308E"/>
    <w:rsid w:val="00C374EF"/>
    <w:rsid w:val="00C429C6"/>
    <w:rsid w:val="00C443C5"/>
    <w:rsid w:val="00C44822"/>
    <w:rsid w:val="00C46B14"/>
    <w:rsid w:val="00C568A2"/>
    <w:rsid w:val="00C61B97"/>
    <w:rsid w:val="00C61E9E"/>
    <w:rsid w:val="00C74A8A"/>
    <w:rsid w:val="00C77953"/>
    <w:rsid w:val="00C86D2A"/>
    <w:rsid w:val="00C952DA"/>
    <w:rsid w:val="00C956CF"/>
    <w:rsid w:val="00C95CEA"/>
    <w:rsid w:val="00CA234B"/>
    <w:rsid w:val="00CA42C7"/>
    <w:rsid w:val="00CA73C3"/>
    <w:rsid w:val="00CB34AD"/>
    <w:rsid w:val="00CB64EE"/>
    <w:rsid w:val="00CB7651"/>
    <w:rsid w:val="00CC21EB"/>
    <w:rsid w:val="00CC22EA"/>
    <w:rsid w:val="00CC6F6E"/>
    <w:rsid w:val="00CD54F2"/>
    <w:rsid w:val="00CE0385"/>
    <w:rsid w:val="00CE0540"/>
    <w:rsid w:val="00CE47F1"/>
    <w:rsid w:val="00CE55BE"/>
    <w:rsid w:val="00CF32E3"/>
    <w:rsid w:val="00CF39CA"/>
    <w:rsid w:val="00D024CE"/>
    <w:rsid w:val="00D054D3"/>
    <w:rsid w:val="00D06406"/>
    <w:rsid w:val="00D11380"/>
    <w:rsid w:val="00D13739"/>
    <w:rsid w:val="00D138D9"/>
    <w:rsid w:val="00D13DD7"/>
    <w:rsid w:val="00D1584F"/>
    <w:rsid w:val="00D16283"/>
    <w:rsid w:val="00D1761D"/>
    <w:rsid w:val="00D24F13"/>
    <w:rsid w:val="00D30564"/>
    <w:rsid w:val="00D55880"/>
    <w:rsid w:val="00D56DAF"/>
    <w:rsid w:val="00D666F1"/>
    <w:rsid w:val="00D70B12"/>
    <w:rsid w:val="00D72C1F"/>
    <w:rsid w:val="00D75E63"/>
    <w:rsid w:val="00D83CB5"/>
    <w:rsid w:val="00D907A5"/>
    <w:rsid w:val="00D90F09"/>
    <w:rsid w:val="00DA2148"/>
    <w:rsid w:val="00DA3ECA"/>
    <w:rsid w:val="00DA4EFA"/>
    <w:rsid w:val="00DA5944"/>
    <w:rsid w:val="00DA6B05"/>
    <w:rsid w:val="00DB472B"/>
    <w:rsid w:val="00DB678F"/>
    <w:rsid w:val="00DB694B"/>
    <w:rsid w:val="00DB733D"/>
    <w:rsid w:val="00DC0820"/>
    <w:rsid w:val="00DC443E"/>
    <w:rsid w:val="00DC5FBD"/>
    <w:rsid w:val="00DD1AD2"/>
    <w:rsid w:val="00DE3FA7"/>
    <w:rsid w:val="00DE4840"/>
    <w:rsid w:val="00DE4B0F"/>
    <w:rsid w:val="00DF74D9"/>
    <w:rsid w:val="00E047EC"/>
    <w:rsid w:val="00E12592"/>
    <w:rsid w:val="00E14E6E"/>
    <w:rsid w:val="00E25C22"/>
    <w:rsid w:val="00E30556"/>
    <w:rsid w:val="00E3335B"/>
    <w:rsid w:val="00E34AC9"/>
    <w:rsid w:val="00E362C0"/>
    <w:rsid w:val="00E366BB"/>
    <w:rsid w:val="00E434EA"/>
    <w:rsid w:val="00E455FC"/>
    <w:rsid w:val="00E46233"/>
    <w:rsid w:val="00E50DBA"/>
    <w:rsid w:val="00E623BE"/>
    <w:rsid w:val="00E6287C"/>
    <w:rsid w:val="00E67059"/>
    <w:rsid w:val="00E71347"/>
    <w:rsid w:val="00E73184"/>
    <w:rsid w:val="00E76D47"/>
    <w:rsid w:val="00E8213C"/>
    <w:rsid w:val="00E902B3"/>
    <w:rsid w:val="00E922C7"/>
    <w:rsid w:val="00E94404"/>
    <w:rsid w:val="00E94A5D"/>
    <w:rsid w:val="00E94AC2"/>
    <w:rsid w:val="00E955A2"/>
    <w:rsid w:val="00E96DEE"/>
    <w:rsid w:val="00EA2105"/>
    <w:rsid w:val="00EA421A"/>
    <w:rsid w:val="00EA7C3E"/>
    <w:rsid w:val="00EB52BB"/>
    <w:rsid w:val="00EB5F94"/>
    <w:rsid w:val="00EB62F1"/>
    <w:rsid w:val="00EC48AB"/>
    <w:rsid w:val="00EC7458"/>
    <w:rsid w:val="00ED50D7"/>
    <w:rsid w:val="00ED5F09"/>
    <w:rsid w:val="00ED74A0"/>
    <w:rsid w:val="00EE1036"/>
    <w:rsid w:val="00EF279D"/>
    <w:rsid w:val="00EF70BB"/>
    <w:rsid w:val="00EF7973"/>
    <w:rsid w:val="00F03EBC"/>
    <w:rsid w:val="00F108EE"/>
    <w:rsid w:val="00F15C86"/>
    <w:rsid w:val="00F1644F"/>
    <w:rsid w:val="00F16E86"/>
    <w:rsid w:val="00F20630"/>
    <w:rsid w:val="00F320AD"/>
    <w:rsid w:val="00F3525C"/>
    <w:rsid w:val="00F35C28"/>
    <w:rsid w:val="00F361BF"/>
    <w:rsid w:val="00F4564D"/>
    <w:rsid w:val="00F60F7F"/>
    <w:rsid w:val="00F63805"/>
    <w:rsid w:val="00F72CB0"/>
    <w:rsid w:val="00F8233E"/>
    <w:rsid w:val="00F82438"/>
    <w:rsid w:val="00F87763"/>
    <w:rsid w:val="00F92A2F"/>
    <w:rsid w:val="00F92A64"/>
    <w:rsid w:val="00F9360A"/>
    <w:rsid w:val="00FA37F2"/>
    <w:rsid w:val="00FA39EE"/>
    <w:rsid w:val="00FB2B84"/>
    <w:rsid w:val="00FB65F4"/>
    <w:rsid w:val="00FB6611"/>
    <w:rsid w:val="00FC4A38"/>
    <w:rsid w:val="00FC58E8"/>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1401"/>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30185-08F3-42BB-B356-1AC5465B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9804</Words>
  <Characters>5589</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2023-10-19T06:10:00Z</dcterms:created>
  <dcterms:modified xsi:type="dcterms:W3CDTF">2023-10-19T06:10:00Z</dcterms:modified>
</cp:coreProperties>
</file>